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C5C" w:rsidRPr="00DB7333" w:rsidRDefault="00CE0BED" w:rsidP="00334C5C">
      <w:pPr>
        <w:pStyle w:val="NoSpacing"/>
        <w:jc w:val="center"/>
        <w:rPr>
          <w:rFonts w:ascii="Arial" w:hAnsi="Arial" w:cs="Arial"/>
          <w:b/>
          <w:sz w:val="28"/>
          <w:szCs w:val="28"/>
        </w:rPr>
      </w:pPr>
      <w:r>
        <w:rPr>
          <w:rFonts w:ascii="Arial" w:hAnsi="Arial" w:cs="Arial"/>
          <w:b/>
          <w:noProof/>
          <w:sz w:val="32"/>
          <w:szCs w:val="32"/>
        </w:rPr>
        <w:drawing>
          <wp:inline distT="0" distB="0" distL="0" distR="0">
            <wp:extent cx="1028700" cy="1047750"/>
            <wp:effectExtent l="1905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334C5C" w:rsidRPr="00DB7333" w:rsidRDefault="00334C5C" w:rsidP="00313184">
      <w:pPr>
        <w:autoSpaceDE w:val="0"/>
        <w:autoSpaceDN w:val="0"/>
        <w:adjustRightInd w:val="0"/>
        <w:jc w:val="center"/>
        <w:rPr>
          <w:rFonts w:ascii="Arial" w:hAnsi="Arial" w:cs="Arial"/>
          <w:b/>
          <w:bCs/>
          <w:sz w:val="32"/>
          <w:szCs w:val="32"/>
        </w:rPr>
      </w:pPr>
      <w:r w:rsidRPr="00DB7333">
        <w:rPr>
          <w:rFonts w:ascii="Arial" w:hAnsi="Arial" w:cs="Arial"/>
          <w:b/>
          <w:bCs/>
          <w:sz w:val="32"/>
          <w:szCs w:val="32"/>
        </w:rPr>
        <w:t>INSTITUTE OF BANKERS IN MALAWI</w:t>
      </w:r>
    </w:p>
    <w:p w:rsidR="00334C5C" w:rsidRPr="00DB7333" w:rsidRDefault="00334C5C" w:rsidP="00313184">
      <w:pPr>
        <w:autoSpaceDE w:val="0"/>
        <w:autoSpaceDN w:val="0"/>
        <w:adjustRightInd w:val="0"/>
        <w:jc w:val="center"/>
        <w:rPr>
          <w:rFonts w:ascii="Arial" w:hAnsi="Arial" w:cs="Arial"/>
          <w:b/>
          <w:bCs/>
          <w:sz w:val="28"/>
          <w:szCs w:val="28"/>
        </w:rPr>
      </w:pPr>
      <w:r w:rsidRPr="00DB7333">
        <w:rPr>
          <w:rFonts w:ascii="Arial" w:hAnsi="Arial" w:cs="Arial"/>
          <w:b/>
          <w:bCs/>
          <w:sz w:val="28"/>
          <w:szCs w:val="28"/>
        </w:rPr>
        <w:t>ADVANCED DIPLOMA IN BANKING EXAMINATION</w:t>
      </w:r>
    </w:p>
    <w:p w:rsidR="00334C5C" w:rsidRPr="00DB7333" w:rsidRDefault="00334C5C" w:rsidP="00313184">
      <w:pPr>
        <w:autoSpaceDE w:val="0"/>
        <w:autoSpaceDN w:val="0"/>
        <w:adjustRightInd w:val="0"/>
        <w:rPr>
          <w:rFonts w:ascii="Arial" w:hAnsi="Arial" w:cs="Arial"/>
          <w:b/>
          <w:bCs/>
          <w:sz w:val="28"/>
          <w:szCs w:val="28"/>
        </w:rPr>
      </w:pPr>
      <w:r w:rsidRPr="00DB7333">
        <w:rPr>
          <w:rFonts w:ascii="Arial" w:hAnsi="Arial" w:cs="Arial"/>
          <w:b/>
          <w:bCs/>
          <w:sz w:val="28"/>
          <w:szCs w:val="28"/>
        </w:rPr>
        <w:t xml:space="preserve">SUBJECT: </w:t>
      </w:r>
      <w:r w:rsidR="00DE10DA">
        <w:rPr>
          <w:rFonts w:ascii="Arial" w:hAnsi="Arial" w:cs="Arial"/>
          <w:b/>
          <w:bCs/>
          <w:sz w:val="28"/>
          <w:szCs w:val="28"/>
        </w:rPr>
        <w:t>TAXATION 2</w:t>
      </w:r>
      <w:r w:rsidRPr="00DB7333">
        <w:rPr>
          <w:rFonts w:ascii="Arial" w:hAnsi="Arial" w:cs="Arial"/>
          <w:b/>
          <w:bCs/>
          <w:sz w:val="28"/>
          <w:szCs w:val="28"/>
        </w:rPr>
        <w:t xml:space="preserve"> (IOBM – AD31</w:t>
      </w:r>
      <w:r w:rsidR="00865E3C">
        <w:rPr>
          <w:rFonts w:ascii="Arial" w:hAnsi="Arial" w:cs="Arial"/>
          <w:b/>
          <w:bCs/>
          <w:sz w:val="28"/>
          <w:szCs w:val="28"/>
        </w:rPr>
        <w:t>2</w:t>
      </w:r>
      <w:r w:rsidRPr="00DB7333">
        <w:rPr>
          <w:rFonts w:ascii="Arial" w:hAnsi="Arial" w:cs="Arial"/>
          <w:b/>
          <w:bCs/>
          <w:sz w:val="28"/>
          <w:szCs w:val="28"/>
        </w:rPr>
        <w:t>)</w:t>
      </w:r>
    </w:p>
    <w:p w:rsidR="00313184" w:rsidRDefault="00313184" w:rsidP="00313184">
      <w:pPr>
        <w:autoSpaceDE w:val="0"/>
        <w:autoSpaceDN w:val="0"/>
        <w:adjustRightInd w:val="0"/>
        <w:spacing w:after="0" w:line="240" w:lineRule="auto"/>
        <w:rPr>
          <w:rFonts w:ascii="Arial" w:hAnsi="Arial" w:cs="Arial"/>
          <w:b/>
          <w:bCs/>
          <w:sz w:val="24"/>
          <w:szCs w:val="24"/>
        </w:rPr>
      </w:pPr>
    </w:p>
    <w:p w:rsidR="00334C5C" w:rsidRPr="00DB7333" w:rsidRDefault="00334C5C" w:rsidP="00334C5C">
      <w:pPr>
        <w:autoSpaceDE w:val="0"/>
        <w:autoSpaceDN w:val="0"/>
        <w:adjustRightInd w:val="0"/>
        <w:spacing w:line="240" w:lineRule="auto"/>
        <w:rPr>
          <w:rFonts w:ascii="Arial" w:hAnsi="Arial" w:cs="Arial"/>
          <w:b/>
          <w:bCs/>
          <w:sz w:val="24"/>
          <w:szCs w:val="24"/>
        </w:rPr>
      </w:pPr>
      <w:r w:rsidRPr="00DB7333">
        <w:rPr>
          <w:rFonts w:ascii="Arial" w:hAnsi="Arial" w:cs="Arial"/>
          <w:b/>
          <w:bCs/>
          <w:sz w:val="24"/>
          <w:szCs w:val="24"/>
        </w:rPr>
        <w:t xml:space="preserve">Date:  </w:t>
      </w:r>
      <w:r w:rsidR="00DD7E42">
        <w:rPr>
          <w:rFonts w:ascii="Arial" w:hAnsi="Arial" w:cs="Arial"/>
          <w:b/>
          <w:bCs/>
          <w:sz w:val="24"/>
          <w:szCs w:val="24"/>
        </w:rPr>
        <w:t>Wednesday, 6</w:t>
      </w:r>
      <w:r w:rsidR="00DD7E42" w:rsidRPr="00DD7E42">
        <w:rPr>
          <w:rFonts w:ascii="Arial" w:hAnsi="Arial" w:cs="Arial"/>
          <w:b/>
          <w:bCs/>
          <w:sz w:val="24"/>
          <w:szCs w:val="24"/>
          <w:vertAlign w:val="superscript"/>
        </w:rPr>
        <w:t>th</w:t>
      </w:r>
      <w:r w:rsidR="00DD7E42">
        <w:rPr>
          <w:rFonts w:ascii="Arial" w:hAnsi="Arial" w:cs="Arial"/>
          <w:b/>
          <w:bCs/>
          <w:sz w:val="24"/>
          <w:szCs w:val="24"/>
        </w:rPr>
        <w:t xml:space="preserve"> November</w:t>
      </w:r>
      <w:r w:rsidR="00CE0BED">
        <w:rPr>
          <w:rFonts w:ascii="Arial" w:hAnsi="Arial" w:cs="Arial"/>
          <w:b/>
          <w:bCs/>
          <w:sz w:val="24"/>
          <w:szCs w:val="24"/>
        </w:rPr>
        <w:t xml:space="preserve"> 2013</w:t>
      </w:r>
    </w:p>
    <w:p w:rsidR="00334C5C" w:rsidRPr="00DB7333" w:rsidRDefault="00334C5C" w:rsidP="00334C5C">
      <w:pPr>
        <w:autoSpaceDE w:val="0"/>
        <w:autoSpaceDN w:val="0"/>
        <w:adjustRightInd w:val="0"/>
        <w:spacing w:line="240" w:lineRule="auto"/>
        <w:rPr>
          <w:rFonts w:ascii="Arial" w:hAnsi="Arial" w:cs="Arial"/>
          <w:b/>
          <w:bCs/>
          <w:sz w:val="24"/>
          <w:szCs w:val="24"/>
        </w:rPr>
      </w:pPr>
      <w:r w:rsidRPr="00DB7333">
        <w:rPr>
          <w:rFonts w:ascii="Arial" w:hAnsi="Arial" w:cs="Arial"/>
          <w:b/>
          <w:bCs/>
          <w:sz w:val="24"/>
          <w:szCs w:val="24"/>
        </w:rPr>
        <w:t>Time Allocated: 3 hours</w:t>
      </w:r>
      <w:r w:rsidRPr="00DB7333">
        <w:rPr>
          <w:rFonts w:ascii="Arial" w:hAnsi="Arial" w:cs="Arial"/>
          <w:b/>
          <w:bCs/>
          <w:sz w:val="24"/>
          <w:szCs w:val="24"/>
        </w:rPr>
        <w:tab/>
        <w:t xml:space="preserve"> (</w:t>
      </w:r>
      <w:r w:rsidR="0070662A">
        <w:rPr>
          <w:rFonts w:ascii="Arial" w:hAnsi="Arial" w:cs="Arial"/>
          <w:b/>
          <w:bCs/>
          <w:sz w:val="24"/>
          <w:szCs w:val="24"/>
        </w:rPr>
        <w:t>08:00 – 11:00 am</w:t>
      </w:r>
      <w:r w:rsidRPr="00DB7333">
        <w:rPr>
          <w:rFonts w:ascii="Arial" w:hAnsi="Arial" w:cs="Arial"/>
          <w:b/>
          <w:bCs/>
          <w:sz w:val="24"/>
          <w:szCs w:val="24"/>
        </w:rPr>
        <w:t>)</w:t>
      </w:r>
      <w:r w:rsidRPr="00DB7333">
        <w:rPr>
          <w:rFonts w:ascii="Arial" w:hAnsi="Arial" w:cs="Arial"/>
          <w:bCs/>
          <w:sz w:val="24"/>
          <w:szCs w:val="24"/>
        </w:rPr>
        <w:t xml:space="preserve"> </w:t>
      </w:r>
      <w:r w:rsidRPr="00DB7333">
        <w:rPr>
          <w:rFonts w:ascii="Arial" w:hAnsi="Arial" w:cs="Arial"/>
          <w:bCs/>
          <w:sz w:val="24"/>
          <w:szCs w:val="24"/>
        </w:rPr>
        <w:tab/>
      </w:r>
    </w:p>
    <w:p w:rsidR="00334C5C" w:rsidRPr="00DB7333" w:rsidRDefault="0047464F" w:rsidP="00334C5C">
      <w:pPr>
        <w:autoSpaceDE w:val="0"/>
        <w:autoSpaceDN w:val="0"/>
        <w:adjustRightInd w:val="0"/>
        <w:spacing w:line="240" w:lineRule="auto"/>
        <w:rPr>
          <w:rFonts w:ascii="Arial" w:hAnsi="Arial" w:cs="Arial"/>
          <w:b/>
          <w:bCs/>
          <w:sz w:val="27"/>
          <w:szCs w:val="27"/>
        </w:rPr>
      </w:pPr>
      <w:r>
        <w:rPr>
          <w:rFonts w:ascii="Arial" w:hAnsi="Arial" w:cs="Arial"/>
          <w:b/>
          <w:bCs/>
          <w:noProof/>
          <w:sz w:val="27"/>
          <w:szCs w:val="27"/>
        </w:rPr>
        <w:pict>
          <v:line id="Line 2" o:spid="_x0000_s1026" style="position:absolute;z-index:251657728;visibility:visible" from="-4.5pt,0" to="47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mKK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J6ExvXAEBldrZUBs9qxez1fS7Q0pXLVEHHhm+XgykZSEjeZMSNs4A/r7/rBnEkKPXsU3n&#10;xnYBEhqAzlGNy10NfvaIwuEsnT4tUhCNDr6EFEOisc5/4rpDwSixBM4RmJy2zgcipBhCwj1Kb4SU&#10;UWypUA/VzqdP05jhtBQseEOcs4d9JS06kTAv8YtlgecxzOqjYhGt5YStb7YnQl5tuF2qgAe1AJ+b&#10;dR2IH4t0sZ6v5/kon8zWozyt69HHTZWPZpvsaVp/qKuqzn4GalletIIxrgK7YTiz/O/Evz2T61jd&#10;x/Peh+QtemwYkB3+kXQUM+h3nYS9ZpedHUSGeYzBt7cTBv5xD/bjC1/9AgAA//8DAFBLAwQUAAYA&#10;CAAAACEAO85PadoAAAAEAQAADwAAAGRycy9kb3ducmV2LnhtbEyPQUvDQBCF74L/YRnBi7QbRaWN&#10;2ZRa8CYFq4jHSXaaBLOzYXfbpP/e6clehnm84c33itXkenWkEDvPBu7nGSji2tuOGwNfn2+zBaiY&#10;kC32nsnAiSKsyuurAnPrR/6g4y41SkI45migTWnItY51Sw7j3A/E4u19cJhEhkbbgKOEu14/ZNmz&#10;dtixfGhxoE1L9e/u4AzUuN1scf+tR0w/69e76v0UmoUxtzfT+gVUoin9H8MZX9ChFKbKH9hG1RuY&#10;LaVKMiBT3OXjkyzVWeqy0Jfw5R8AAAD//wMAUEsBAi0AFAAGAAgAAAAhALaDOJL+AAAA4QEAABMA&#10;AAAAAAAAAAAAAAAAAAAAAFtDb250ZW50X1R5cGVzXS54bWxQSwECLQAUAAYACAAAACEAOP0h/9YA&#10;AACUAQAACwAAAAAAAAAAAAAAAAAvAQAAX3JlbHMvLnJlbHNQSwECLQAUAAYACAAAACEAhF5iihIC&#10;AAApBAAADgAAAAAAAAAAAAAAAAAuAgAAZHJzL2Uyb0RvYy54bWxQSwECLQAUAAYACAAAACEAO85P&#10;adoAAAAEAQAADwAAAAAAAAAAAAAAAABsBAAAZHJzL2Rvd25yZXYueG1sUEsFBgAAAAAEAAQA8wAA&#10;AHMFAAAAAA==&#10;" strokeweight="2.25pt"/>
        </w:pic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sz w:val="24"/>
          <w:szCs w:val="24"/>
        </w:rPr>
      </w:pPr>
      <w:r w:rsidRPr="00DB7333">
        <w:rPr>
          <w:rFonts w:ascii="Arial" w:hAnsi="Arial" w:cs="Arial"/>
          <w:b/>
          <w:bCs/>
          <w:sz w:val="24"/>
          <w:szCs w:val="24"/>
        </w:rPr>
        <w:t>INSTRUCTIONS TO CANDIDATES</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sz w:val="24"/>
          <w:szCs w:val="24"/>
        </w:rPr>
      </w:pPr>
      <w:r w:rsidRPr="00DB7333">
        <w:rPr>
          <w:rFonts w:ascii="Arial" w:hAnsi="Arial" w:cs="Arial"/>
          <w:bCs/>
          <w:sz w:val="24"/>
          <w:szCs w:val="24"/>
        </w:rPr>
        <w:t xml:space="preserve">1 </w:t>
      </w:r>
      <w:r w:rsidRPr="00DB7333">
        <w:rPr>
          <w:rFonts w:ascii="Arial" w:hAnsi="Arial" w:cs="Arial"/>
          <w:bCs/>
          <w:sz w:val="24"/>
          <w:szCs w:val="24"/>
        </w:rPr>
        <w:tab/>
        <w:t xml:space="preserve">This paper consists of </w:t>
      </w:r>
      <w:r w:rsidRPr="00DB7333">
        <w:rPr>
          <w:rFonts w:ascii="Arial" w:hAnsi="Arial" w:cs="Arial"/>
          <w:b/>
          <w:bCs/>
          <w:sz w:val="24"/>
          <w:szCs w:val="24"/>
        </w:rPr>
        <w:t>TWO</w:t>
      </w:r>
      <w:r w:rsidRPr="00DB7333">
        <w:rPr>
          <w:rFonts w:ascii="Arial" w:hAnsi="Arial" w:cs="Arial"/>
          <w:bCs/>
          <w:sz w:val="24"/>
          <w:szCs w:val="24"/>
        </w:rPr>
        <w:t xml:space="preserve"> Sections, A and B.</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2</w:t>
      </w:r>
      <w:r w:rsidRPr="00DB7333">
        <w:rPr>
          <w:rFonts w:ascii="Arial" w:hAnsi="Arial" w:cs="Arial"/>
          <w:bCs/>
          <w:sz w:val="24"/>
          <w:szCs w:val="24"/>
        </w:rPr>
        <w:tab/>
        <w:t xml:space="preserve">Section A consists of 4 questions, each question carries 15 marks.  Answer </w:t>
      </w:r>
      <w:r w:rsidR="00DD7E42" w:rsidRPr="00DB7333">
        <w:rPr>
          <w:rFonts w:ascii="Arial" w:hAnsi="Arial" w:cs="Arial"/>
          <w:b/>
          <w:bCs/>
          <w:sz w:val="24"/>
          <w:szCs w:val="24"/>
        </w:rPr>
        <w:t>ALL</w:t>
      </w:r>
      <w:r w:rsidR="00DD7E42" w:rsidRPr="00DB7333">
        <w:rPr>
          <w:rFonts w:ascii="Arial" w:hAnsi="Arial" w:cs="Arial"/>
          <w:bCs/>
          <w:sz w:val="24"/>
          <w:szCs w:val="24"/>
        </w:rPr>
        <w:t xml:space="preserve"> questions</w:t>
      </w:r>
      <w:r w:rsidRPr="00DB7333">
        <w:rPr>
          <w:rFonts w:ascii="Arial" w:hAnsi="Arial" w:cs="Arial"/>
          <w:bCs/>
          <w:sz w:val="24"/>
          <w:szCs w:val="24"/>
        </w:rPr>
        <w:t>.</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 xml:space="preserve">3 </w:t>
      </w:r>
      <w:r w:rsidRPr="00DB7333">
        <w:rPr>
          <w:rFonts w:ascii="Arial" w:hAnsi="Arial" w:cs="Arial"/>
          <w:bCs/>
          <w:sz w:val="24"/>
          <w:szCs w:val="24"/>
        </w:rPr>
        <w:tab/>
        <w:t xml:space="preserve">Section B consists of 4 questions, each question carries 20 marks. Answer </w:t>
      </w:r>
      <w:r w:rsidRPr="00DB7333">
        <w:rPr>
          <w:rFonts w:ascii="Arial" w:hAnsi="Arial" w:cs="Arial"/>
          <w:b/>
          <w:bCs/>
          <w:sz w:val="24"/>
          <w:szCs w:val="24"/>
        </w:rPr>
        <w:t>ANY TWO</w:t>
      </w:r>
      <w:r w:rsidRPr="00DB7333">
        <w:rPr>
          <w:rFonts w:ascii="Arial" w:hAnsi="Arial" w:cs="Arial"/>
          <w:bCs/>
          <w:sz w:val="24"/>
          <w:szCs w:val="24"/>
        </w:rPr>
        <w:t xml:space="preserve">   questions.</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4</w:t>
      </w:r>
      <w:r w:rsidRPr="00DB7333">
        <w:rPr>
          <w:rFonts w:ascii="Arial" w:hAnsi="Arial" w:cs="Arial"/>
          <w:bCs/>
          <w:sz w:val="24"/>
          <w:szCs w:val="24"/>
        </w:rPr>
        <w:tab/>
        <w:t xml:space="preserve">You will be allowed </w:t>
      </w:r>
      <w:r w:rsidRPr="00DB7333">
        <w:rPr>
          <w:rFonts w:ascii="Arial" w:hAnsi="Arial" w:cs="Arial"/>
          <w:b/>
          <w:bCs/>
          <w:sz w:val="24"/>
          <w:szCs w:val="24"/>
        </w:rPr>
        <w:t>10 minutes</w:t>
      </w:r>
      <w:r w:rsidRPr="00DB7333">
        <w:rPr>
          <w:rFonts w:ascii="Arial" w:hAnsi="Arial" w:cs="Arial"/>
          <w:bCs/>
          <w:sz w:val="24"/>
          <w:szCs w:val="24"/>
        </w:rPr>
        <w:t xml:space="preserve"> to go through the paper before the start of the examination, you may write on this paper but not in the answer book.</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5</w:t>
      </w:r>
      <w:r w:rsidRPr="00DB7333">
        <w:rPr>
          <w:rFonts w:ascii="Arial" w:hAnsi="Arial" w:cs="Arial"/>
          <w:bCs/>
          <w:sz w:val="24"/>
          <w:szCs w:val="24"/>
        </w:rPr>
        <w:tab/>
        <w:t>Begin each answer on a new page.</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6</w:t>
      </w:r>
      <w:r w:rsidRPr="00DB7333">
        <w:rPr>
          <w:rFonts w:ascii="Arial" w:hAnsi="Arial" w:cs="Arial"/>
          <w:bCs/>
          <w:sz w:val="24"/>
          <w:szCs w:val="24"/>
        </w:rPr>
        <w:tab/>
      </w:r>
      <w:r w:rsidRPr="00DB7333">
        <w:rPr>
          <w:rFonts w:ascii="Arial" w:hAnsi="Arial" w:cs="Arial"/>
          <w:b/>
          <w:bCs/>
          <w:sz w:val="24"/>
          <w:szCs w:val="24"/>
        </w:rPr>
        <w:t>Please write your examination number on each answer book used. Answer sheets without examination numbers will not be marked.</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sz w:val="24"/>
          <w:szCs w:val="24"/>
        </w:rPr>
      </w:pPr>
      <w:r w:rsidRPr="00DB7333">
        <w:rPr>
          <w:rFonts w:ascii="Arial" w:hAnsi="Arial" w:cs="Arial"/>
          <w:bCs/>
          <w:sz w:val="24"/>
          <w:szCs w:val="24"/>
        </w:rPr>
        <w:t>7</w:t>
      </w:r>
      <w:r w:rsidRPr="00DB7333">
        <w:rPr>
          <w:rFonts w:ascii="Arial" w:hAnsi="Arial" w:cs="Arial"/>
          <w:bCs/>
          <w:sz w:val="24"/>
          <w:szCs w:val="24"/>
        </w:rPr>
        <w:tab/>
      </w:r>
      <w:r w:rsidRPr="00DB7333">
        <w:rPr>
          <w:rFonts w:ascii="Arial" w:hAnsi="Arial" w:cs="Arial"/>
          <w:b/>
          <w:bCs/>
          <w:sz w:val="24"/>
          <w:szCs w:val="24"/>
          <w:u w:val="single"/>
        </w:rPr>
        <w:t>DO NOT</w:t>
      </w:r>
      <w:r w:rsidRPr="00DB7333">
        <w:rPr>
          <w:rFonts w:ascii="Arial" w:hAnsi="Arial" w:cs="Arial"/>
          <w:bCs/>
          <w:sz w:val="24"/>
          <w:szCs w:val="24"/>
        </w:rPr>
        <w:t xml:space="preserve"> open this question paper until instructed to do so.</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7"/>
          <w:szCs w:val="17"/>
        </w:rPr>
      </w:pPr>
    </w:p>
    <w:p w:rsidR="00334C5C" w:rsidRPr="00DB7333" w:rsidRDefault="00C03A04" w:rsidP="00C03A04">
      <w:pPr>
        <w:pStyle w:val="NoSpacing"/>
        <w:tabs>
          <w:tab w:val="left" w:pos="5937"/>
        </w:tabs>
        <w:rPr>
          <w:rFonts w:ascii="Arial" w:hAnsi="Arial" w:cs="Arial"/>
          <w:b/>
          <w:sz w:val="28"/>
          <w:szCs w:val="28"/>
        </w:rPr>
      </w:pPr>
      <w:r>
        <w:rPr>
          <w:rFonts w:ascii="Arial" w:hAnsi="Arial" w:cs="Arial"/>
          <w:b/>
          <w:sz w:val="28"/>
          <w:szCs w:val="28"/>
        </w:rPr>
        <w:tab/>
      </w:r>
    </w:p>
    <w:p w:rsidR="00334C5C" w:rsidRPr="00DB7333" w:rsidRDefault="00334C5C" w:rsidP="00334C5C">
      <w:pPr>
        <w:pStyle w:val="NoSpacing"/>
        <w:jc w:val="center"/>
        <w:rPr>
          <w:rFonts w:ascii="Arial" w:hAnsi="Arial" w:cs="Arial"/>
          <w:b/>
          <w:sz w:val="28"/>
          <w:szCs w:val="28"/>
        </w:rPr>
      </w:pPr>
    </w:p>
    <w:p w:rsidR="00334C5C" w:rsidRPr="00DB7333" w:rsidRDefault="00334C5C" w:rsidP="00334C5C">
      <w:pPr>
        <w:pStyle w:val="NoSpacing"/>
        <w:rPr>
          <w:rFonts w:ascii="Arial" w:hAnsi="Arial" w:cs="Arial"/>
          <w:sz w:val="24"/>
          <w:szCs w:val="24"/>
        </w:rPr>
      </w:pPr>
    </w:p>
    <w:p w:rsidR="001A45E6" w:rsidRDefault="001A45E6" w:rsidP="00334C5C">
      <w:pPr>
        <w:rPr>
          <w:rFonts w:ascii="Arial" w:hAnsi="Arial" w:cs="Arial"/>
          <w:b/>
          <w:sz w:val="28"/>
          <w:szCs w:val="28"/>
        </w:rPr>
      </w:pPr>
    </w:p>
    <w:p w:rsidR="00313184" w:rsidRDefault="00313184" w:rsidP="00334C5C">
      <w:pPr>
        <w:rPr>
          <w:rFonts w:ascii="Arial" w:hAnsi="Arial" w:cs="Arial"/>
          <w:b/>
          <w:sz w:val="28"/>
          <w:szCs w:val="28"/>
        </w:rPr>
      </w:pPr>
    </w:p>
    <w:p w:rsidR="001A45E6" w:rsidRDefault="001A45E6" w:rsidP="00334C5C">
      <w:pPr>
        <w:rPr>
          <w:rFonts w:ascii="Arial" w:hAnsi="Arial" w:cs="Arial"/>
          <w:b/>
          <w:sz w:val="28"/>
          <w:szCs w:val="28"/>
        </w:rPr>
      </w:pPr>
    </w:p>
    <w:p w:rsidR="00334C5C" w:rsidRPr="00DB7333" w:rsidRDefault="00CE0BED" w:rsidP="00334C5C">
      <w:pPr>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t xml:space="preserve"> </w:t>
      </w:r>
      <w:r>
        <w:rPr>
          <w:rFonts w:ascii="Arial" w:hAnsi="Arial" w:cs="Arial"/>
          <w:b/>
          <w:sz w:val="28"/>
          <w:szCs w:val="28"/>
        </w:rPr>
        <w:tab/>
      </w:r>
      <w:r w:rsidR="00BD0E78">
        <w:rPr>
          <w:rFonts w:ascii="Arial" w:hAnsi="Arial" w:cs="Arial"/>
          <w:b/>
          <w:sz w:val="28"/>
          <w:szCs w:val="28"/>
        </w:rPr>
        <w:t xml:space="preserve"> </w:t>
      </w:r>
      <w:r>
        <w:rPr>
          <w:rFonts w:ascii="Arial" w:hAnsi="Arial" w:cs="Arial"/>
          <w:b/>
          <w:sz w:val="28"/>
          <w:szCs w:val="28"/>
        </w:rPr>
        <w:t>(6</w:t>
      </w:r>
      <w:r w:rsidR="00334C5C" w:rsidRPr="00DB7333">
        <w:rPr>
          <w:rFonts w:ascii="Arial" w:hAnsi="Arial" w:cs="Arial"/>
          <w:b/>
          <w:sz w:val="28"/>
          <w:szCs w:val="28"/>
        </w:rPr>
        <w:t>0 M</w:t>
      </w:r>
      <w:r w:rsidR="001A45E6">
        <w:rPr>
          <w:rFonts w:ascii="Arial" w:hAnsi="Arial" w:cs="Arial"/>
          <w:b/>
          <w:sz w:val="28"/>
          <w:szCs w:val="28"/>
        </w:rPr>
        <w:t>ARKS</w:t>
      </w:r>
      <w:r w:rsidR="00334C5C" w:rsidRPr="00DB7333">
        <w:rPr>
          <w:rFonts w:ascii="Arial" w:hAnsi="Arial" w:cs="Arial"/>
          <w:b/>
          <w:sz w:val="28"/>
          <w:szCs w:val="28"/>
        </w:rPr>
        <w:t>)</w:t>
      </w:r>
    </w:p>
    <w:p w:rsidR="00334C5C" w:rsidRPr="00DB7333" w:rsidRDefault="00334C5C" w:rsidP="00334C5C">
      <w:pPr>
        <w:pStyle w:val="NoSpacing"/>
        <w:rPr>
          <w:rFonts w:ascii="Arial" w:hAnsi="Arial" w:cs="Arial"/>
          <w:sz w:val="24"/>
          <w:szCs w:val="24"/>
        </w:rPr>
      </w:pPr>
      <w:r w:rsidRPr="00DB7333">
        <w:rPr>
          <w:rFonts w:ascii="Arial" w:hAnsi="Arial" w:cs="Arial"/>
          <w:sz w:val="24"/>
          <w:szCs w:val="24"/>
        </w:rPr>
        <w:t xml:space="preserve">Answer </w:t>
      </w:r>
      <w:r w:rsidRPr="00632FE9">
        <w:rPr>
          <w:rFonts w:ascii="Arial" w:hAnsi="Arial" w:cs="Arial"/>
          <w:b/>
          <w:sz w:val="24"/>
          <w:szCs w:val="24"/>
          <w:u w:val="single"/>
        </w:rPr>
        <w:t>ALL</w:t>
      </w:r>
      <w:r w:rsidRPr="00DB7333">
        <w:rPr>
          <w:rFonts w:ascii="Arial" w:hAnsi="Arial" w:cs="Arial"/>
          <w:sz w:val="24"/>
          <w:szCs w:val="24"/>
        </w:rPr>
        <w:t xml:space="preserve"> questions from this section</w:t>
      </w:r>
    </w:p>
    <w:p w:rsidR="00334C5C" w:rsidRPr="00DB7333" w:rsidRDefault="00334C5C" w:rsidP="00334C5C">
      <w:pPr>
        <w:pStyle w:val="NoSpacing"/>
        <w:rPr>
          <w:rFonts w:ascii="Arial" w:hAnsi="Arial" w:cs="Arial"/>
          <w:sz w:val="24"/>
          <w:szCs w:val="24"/>
        </w:rPr>
      </w:pPr>
    </w:p>
    <w:p w:rsidR="00865E3C" w:rsidRDefault="00865E3C" w:rsidP="00DE10DA">
      <w:pPr>
        <w:pStyle w:val="NoSpacing"/>
        <w:spacing w:line="276" w:lineRule="auto"/>
        <w:rPr>
          <w:rFonts w:ascii="Arial" w:hAnsi="Arial" w:cs="Arial"/>
          <w:b/>
          <w:sz w:val="24"/>
          <w:szCs w:val="24"/>
        </w:rPr>
      </w:pPr>
    </w:p>
    <w:p w:rsidR="00632FE9" w:rsidRDefault="00632FE9" w:rsidP="00632FE9">
      <w:pPr>
        <w:jc w:val="both"/>
        <w:rPr>
          <w:rFonts w:ascii="Arial" w:hAnsi="Arial" w:cs="Arial"/>
          <w:b/>
          <w:sz w:val="24"/>
          <w:szCs w:val="24"/>
        </w:rPr>
      </w:pPr>
      <w:r w:rsidRPr="008F6CA0">
        <w:rPr>
          <w:rFonts w:ascii="Arial" w:hAnsi="Arial" w:cs="Arial"/>
          <w:b/>
          <w:sz w:val="24"/>
          <w:szCs w:val="24"/>
        </w:rPr>
        <w:t>Q</w:t>
      </w:r>
      <w:r>
        <w:rPr>
          <w:rFonts w:ascii="Arial" w:hAnsi="Arial" w:cs="Arial"/>
          <w:b/>
          <w:sz w:val="24"/>
          <w:szCs w:val="24"/>
        </w:rPr>
        <w:t>UESTION 1</w:t>
      </w:r>
    </w:p>
    <w:p w:rsidR="00DD7E42" w:rsidRPr="009C7E71" w:rsidRDefault="00DD7E42" w:rsidP="00DD7E42">
      <w:pPr>
        <w:jc w:val="both"/>
        <w:rPr>
          <w:rFonts w:ascii="Arial" w:hAnsi="Arial" w:cs="Arial"/>
          <w:b/>
          <w:sz w:val="24"/>
          <w:szCs w:val="24"/>
        </w:rPr>
      </w:pPr>
    </w:p>
    <w:p w:rsidR="00DD7E42" w:rsidRPr="009C7E71" w:rsidRDefault="00DD7E42" w:rsidP="00787F21">
      <w:pPr>
        <w:numPr>
          <w:ilvl w:val="0"/>
          <w:numId w:val="3"/>
        </w:numPr>
        <w:jc w:val="both"/>
        <w:rPr>
          <w:rFonts w:ascii="Arial" w:hAnsi="Arial" w:cs="Arial"/>
          <w:sz w:val="24"/>
          <w:szCs w:val="24"/>
        </w:rPr>
      </w:pPr>
      <w:r w:rsidRPr="009C7E71">
        <w:rPr>
          <w:rFonts w:ascii="Arial" w:hAnsi="Arial" w:cs="Arial"/>
          <w:sz w:val="24"/>
          <w:szCs w:val="24"/>
        </w:rPr>
        <w:t>Section 6 of the Taxation Act requires that Officers working under this Act observe secrecy.</w:t>
      </w:r>
    </w:p>
    <w:p w:rsidR="00DD7E42" w:rsidRPr="009C7E71" w:rsidRDefault="00DD7E42" w:rsidP="00DD7E42">
      <w:pPr>
        <w:pStyle w:val="NoSpacing"/>
        <w:ind w:firstLine="720"/>
        <w:jc w:val="both"/>
        <w:rPr>
          <w:rFonts w:ascii="Arial" w:hAnsi="Arial" w:cs="Arial"/>
          <w:b/>
          <w:sz w:val="24"/>
          <w:szCs w:val="24"/>
        </w:rPr>
      </w:pPr>
      <w:r w:rsidRPr="009C7E71">
        <w:rPr>
          <w:rFonts w:ascii="Arial" w:hAnsi="Arial" w:cs="Arial"/>
          <w:b/>
          <w:sz w:val="24"/>
          <w:szCs w:val="24"/>
        </w:rPr>
        <w:t>Required</w:t>
      </w:r>
    </w:p>
    <w:p w:rsidR="00DD7E42" w:rsidRPr="009C7E71" w:rsidRDefault="00DD7E42" w:rsidP="00DD7E42">
      <w:pPr>
        <w:pStyle w:val="NoSpacing"/>
        <w:ind w:firstLine="720"/>
        <w:jc w:val="both"/>
        <w:rPr>
          <w:rFonts w:ascii="Arial" w:hAnsi="Arial" w:cs="Arial"/>
          <w:b/>
          <w:sz w:val="24"/>
          <w:szCs w:val="24"/>
        </w:rPr>
      </w:pPr>
    </w:p>
    <w:p w:rsidR="00DD7E42" w:rsidRPr="00BD0E78" w:rsidRDefault="00DD7E42" w:rsidP="00503E98">
      <w:pPr>
        <w:pStyle w:val="NoSpacing"/>
        <w:numPr>
          <w:ilvl w:val="0"/>
          <w:numId w:val="4"/>
        </w:numPr>
        <w:ind w:left="1080"/>
        <w:jc w:val="both"/>
        <w:rPr>
          <w:rFonts w:ascii="Arial" w:hAnsi="Arial" w:cs="Arial"/>
          <w:i/>
          <w:sz w:val="24"/>
          <w:szCs w:val="24"/>
        </w:rPr>
      </w:pPr>
      <w:r w:rsidRPr="009C7E71">
        <w:rPr>
          <w:rFonts w:ascii="Arial" w:hAnsi="Arial" w:cs="Arial"/>
          <w:sz w:val="24"/>
          <w:szCs w:val="24"/>
        </w:rPr>
        <w:t xml:space="preserve">Explain the administrative procedures that a person taking up office under the Act must undergo and implications of not following these procedures.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7E2914">
        <w:rPr>
          <w:rFonts w:ascii="Arial" w:hAnsi="Arial" w:cs="Arial"/>
          <w:sz w:val="24"/>
          <w:szCs w:val="24"/>
        </w:rPr>
        <w:t xml:space="preserve">    </w:t>
      </w:r>
      <w:r w:rsidR="00503E98">
        <w:rPr>
          <w:rFonts w:ascii="Arial" w:hAnsi="Arial" w:cs="Arial"/>
          <w:sz w:val="24"/>
          <w:szCs w:val="24"/>
        </w:rPr>
        <w:tab/>
      </w:r>
      <w:r w:rsidR="00503E98">
        <w:rPr>
          <w:rFonts w:ascii="Arial" w:hAnsi="Arial" w:cs="Arial"/>
          <w:sz w:val="24"/>
          <w:szCs w:val="24"/>
        </w:rPr>
        <w:tab/>
      </w:r>
      <w:r w:rsidR="00503E98">
        <w:rPr>
          <w:rFonts w:ascii="Arial" w:hAnsi="Arial" w:cs="Arial"/>
          <w:sz w:val="24"/>
          <w:szCs w:val="24"/>
        </w:rPr>
        <w:tab/>
      </w:r>
      <w:r w:rsidR="00503E98">
        <w:rPr>
          <w:rFonts w:ascii="Arial" w:hAnsi="Arial" w:cs="Arial"/>
          <w:sz w:val="24"/>
          <w:szCs w:val="24"/>
        </w:rPr>
        <w:tab/>
      </w:r>
      <w:r w:rsidR="00503E98">
        <w:rPr>
          <w:rFonts w:ascii="Arial" w:hAnsi="Arial" w:cs="Arial"/>
          <w:sz w:val="24"/>
          <w:szCs w:val="24"/>
        </w:rPr>
        <w:tab/>
        <w:t xml:space="preserve">   </w:t>
      </w:r>
      <w:r w:rsidR="007E2914">
        <w:rPr>
          <w:rFonts w:ascii="Arial" w:hAnsi="Arial" w:cs="Arial"/>
          <w:sz w:val="24"/>
          <w:szCs w:val="24"/>
        </w:rPr>
        <w:t xml:space="preserve"> </w:t>
      </w:r>
      <w:r w:rsidR="007E2914" w:rsidRPr="00BD0E78">
        <w:rPr>
          <w:rFonts w:ascii="Arial" w:hAnsi="Arial" w:cs="Arial"/>
          <w:i/>
          <w:sz w:val="24"/>
          <w:szCs w:val="24"/>
        </w:rPr>
        <w:t>(</w:t>
      </w:r>
      <w:r w:rsidRPr="00BD0E78">
        <w:rPr>
          <w:rFonts w:ascii="Arial" w:hAnsi="Arial" w:cs="Arial"/>
          <w:i/>
          <w:sz w:val="24"/>
          <w:szCs w:val="24"/>
        </w:rPr>
        <w:t xml:space="preserve">3 </w:t>
      </w:r>
      <w:r w:rsidR="007E2914" w:rsidRPr="00BD0E78">
        <w:rPr>
          <w:rFonts w:ascii="Arial" w:hAnsi="Arial" w:cs="Arial"/>
          <w:i/>
          <w:sz w:val="24"/>
          <w:szCs w:val="24"/>
        </w:rPr>
        <w:t>m</w:t>
      </w:r>
      <w:r w:rsidRPr="00BD0E78">
        <w:rPr>
          <w:rFonts w:ascii="Arial" w:hAnsi="Arial" w:cs="Arial"/>
          <w:i/>
          <w:sz w:val="24"/>
          <w:szCs w:val="24"/>
        </w:rPr>
        <w:t>arks</w:t>
      </w:r>
      <w:r w:rsidR="007E2914" w:rsidRPr="00BD0E78">
        <w:rPr>
          <w:rFonts w:ascii="Arial" w:hAnsi="Arial" w:cs="Arial"/>
          <w:i/>
          <w:sz w:val="24"/>
          <w:szCs w:val="24"/>
        </w:rPr>
        <w:t>)</w:t>
      </w:r>
    </w:p>
    <w:p w:rsidR="00DD7E42" w:rsidRPr="009C7E71" w:rsidRDefault="00DD7E42" w:rsidP="00503E98">
      <w:pPr>
        <w:pStyle w:val="NoSpacing"/>
        <w:ind w:left="1080"/>
        <w:jc w:val="both"/>
        <w:rPr>
          <w:rFonts w:ascii="Arial" w:hAnsi="Arial" w:cs="Arial"/>
          <w:sz w:val="24"/>
          <w:szCs w:val="24"/>
        </w:rPr>
      </w:pPr>
    </w:p>
    <w:p w:rsidR="00DD7E42" w:rsidRPr="00BD0E78" w:rsidRDefault="00DD7E42" w:rsidP="00503E98">
      <w:pPr>
        <w:pStyle w:val="NoSpacing"/>
        <w:numPr>
          <w:ilvl w:val="0"/>
          <w:numId w:val="4"/>
        </w:numPr>
        <w:ind w:left="1080"/>
        <w:jc w:val="both"/>
        <w:rPr>
          <w:rFonts w:ascii="Arial" w:hAnsi="Arial" w:cs="Arial"/>
          <w:i/>
          <w:sz w:val="24"/>
          <w:szCs w:val="24"/>
        </w:rPr>
      </w:pPr>
      <w:r w:rsidRPr="009C7E71">
        <w:rPr>
          <w:rFonts w:ascii="Arial" w:hAnsi="Arial" w:cs="Arial"/>
          <w:sz w:val="24"/>
          <w:szCs w:val="24"/>
        </w:rPr>
        <w:t xml:space="preserve">List </w:t>
      </w:r>
      <w:r w:rsidRPr="00503E98">
        <w:rPr>
          <w:rFonts w:ascii="Arial" w:hAnsi="Arial" w:cs="Arial"/>
          <w:b/>
          <w:sz w:val="24"/>
          <w:szCs w:val="24"/>
          <w:u w:val="single"/>
        </w:rPr>
        <w:t>five</w:t>
      </w:r>
      <w:r w:rsidRPr="009C7E71">
        <w:rPr>
          <w:rFonts w:ascii="Arial" w:hAnsi="Arial" w:cs="Arial"/>
          <w:sz w:val="24"/>
          <w:szCs w:val="24"/>
        </w:rPr>
        <w:t xml:space="preserve"> circumstances when the duty to observe secrecy can be waived</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7E2914">
        <w:rPr>
          <w:rFonts w:ascii="Arial" w:hAnsi="Arial" w:cs="Arial"/>
          <w:sz w:val="24"/>
          <w:szCs w:val="24"/>
        </w:rPr>
        <w:t xml:space="preserve">   </w:t>
      </w:r>
      <w:r w:rsidR="00503E98">
        <w:rPr>
          <w:rFonts w:ascii="Arial" w:hAnsi="Arial" w:cs="Arial"/>
          <w:sz w:val="24"/>
          <w:szCs w:val="24"/>
        </w:rPr>
        <w:tab/>
      </w:r>
      <w:r w:rsidR="00503E98">
        <w:rPr>
          <w:rFonts w:ascii="Arial" w:hAnsi="Arial" w:cs="Arial"/>
          <w:sz w:val="24"/>
          <w:szCs w:val="24"/>
        </w:rPr>
        <w:tab/>
      </w:r>
      <w:r w:rsidR="00503E98">
        <w:rPr>
          <w:rFonts w:ascii="Arial" w:hAnsi="Arial" w:cs="Arial"/>
          <w:sz w:val="24"/>
          <w:szCs w:val="24"/>
        </w:rPr>
        <w:tab/>
        <w:t xml:space="preserve">  </w:t>
      </w:r>
      <w:r w:rsidR="007E2914">
        <w:rPr>
          <w:rFonts w:ascii="Arial" w:hAnsi="Arial" w:cs="Arial"/>
          <w:sz w:val="24"/>
          <w:szCs w:val="24"/>
        </w:rPr>
        <w:t xml:space="preserve">  </w:t>
      </w:r>
      <w:r w:rsidR="007E2914" w:rsidRPr="00BD0E78">
        <w:rPr>
          <w:rFonts w:ascii="Arial" w:hAnsi="Arial" w:cs="Arial"/>
          <w:i/>
          <w:sz w:val="24"/>
          <w:szCs w:val="24"/>
        </w:rPr>
        <w:t>(</w:t>
      </w:r>
      <w:r w:rsidRPr="00BD0E78">
        <w:rPr>
          <w:rFonts w:ascii="Arial" w:hAnsi="Arial" w:cs="Arial"/>
          <w:i/>
          <w:sz w:val="24"/>
          <w:szCs w:val="24"/>
        </w:rPr>
        <w:t xml:space="preserve">5 </w:t>
      </w:r>
      <w:r w:rsidR="007E2914" w:rsidRPr="00BD0E78">
        <w:rPr>
          <w:rFonts w:ascii="Arial" w:hAnsi="Arial" w:cs="Arial"/>
          <w:i/>
          <w:sz w:val="24"/>
          <w:szCs w:val="24"/>
        </w:rPr>
        <w:t>m</w:t>
      </w:r>
      <w:r w:rsidRPr="00BD0E78">
        <w:rPr>
          <w:rFonts w:ascii="Arial" w:hAnsi="Arial" w:cs="Arial"/>
          <w:i/>
          <w:sz w:val="24"/>
          <w:szCs w:val="24"/>
        </w:rPr>
        <w:t>arks</w:t>
      </w:r>
      <w:r w:rsidR="007E2914" w:rsidRPr="00BD0E78">
        <w:rPr>
          <w:rFonts w:ascii="Arial" w:hAnsi="Arial" w:cs="Arial"/>
          <w:i/>
          <w:sz w:val="24"/>
          <w:szCs w:val="24"/>
        </w:rPr>
        <w:t>)</w:t>
      </w:r>
    </w:p>
    <w:p w:rsidR="00DD7E42" w:rsidRPr="009C7E71" w:rsidRDefault="00DD7E42" w:rsidP="00503E98">
      <w:pPr>
        <w:pStyle w:val="ListParagraph"/>
        <w:numPr>
          <w:ilvl w:val="0"/>
          <w:numId w:val="20"/>
        </w:numPr>
        <w:autoSpaceDE w:val="0"/>
        <w:autoSpaceDN w:val="0"/>
        <w:adjustRightInd w:val="0"/>
        <w:spacing w:after="0" w:line="240" w:lineRule="auto"/>
        <w:jc w:val="both"/>
        <w:rPr>
          <w:rFonts w:ascii="Arial" w:hAnsi="Arial" w:cs="Arial"/>
          <w:color w:val="000000"/>
          <w:sz w:val="24"/>
          <w:szCs w:val="24"/>
        </w:rPr>
      </w:pPr>
      <w:r w:rsidRPr="009C7E71">
        <w:rPr>
          <w:rFonts w:ascii="Arial" w:hAnsi="Arial" w:cs="Arial"/>
          <w:color w:val="000000"/>
          <w:sz w:val="24"/>
          <w:szCs w:val="24"/>
        </w:rPr>
        <w:t>The Taxation Act Chapter 41:01 provides for several incentives to taxpayers pursuing different endevours in Malawi and one of them is the provision of Mining Allowances.</w:t>
      </w:r>
    </w:p>
    <w:p w:rsidR="00DD7E42" w:rsidRPr="009C7E71" w:rsidRDefault="00DD7E42" w:rsidP="00DD7E42">
      <w:pPr>
        <w:autoSpaceDE w:val="0"/>
        <w:autoSpaceDN w:val="0"/>
        <w:adjustRightInd w:val="0"/>
        <w:ind w:firstLine="720"/>
        <w:jc w:val="both"/>
        <w:rPr>
          <w:rFonts w:ascii="Arial" w:hAnsi="Arial" w:cs="Arial"/>
          <w:b/>
          <w:color w:val="000000"/>
          <w:sz w:val="24"/>
          <w:szCs w:val="24"/>
        </w:rPr>
      </w:pPr>
    </w:p>
    <w:p w:rsidR="00DD7E42" w:rsidRPr="009C7E71" w:rsidRDefault="00DD7E42" w:rsidP="00DD7E42">
      <w:pPr>
        <w:autoSpaceDE w:val="0"/>
        <w:autoSpaceDN w:val="0"/>
        <w:adjustRightInd w:val="0"/>
        <w:ind w:firstLine="720"/>
        <w:jc w:val="both"/>
        <w:rPr>
          <w:rFonts w:ascii="Arial" w:hAnsi="Arial" w:cs="Arial"/>
          <w:b/>
          <w:color w:val="000000"/>
          <w:sz w:val="24"/>
          <w:szCs w:val="24"/>
        </w:rPr>
      </w:pPr>
      <w:r w:rsidRPr="009C7E71">
        <w:rPr>
          <w:rFonts w:ascii="Arial" w:hAnsi="Arial" w:cs="Arial"/>
          <w:b/>
          <w:color w:val="000000"/>
          <w:sz w:val="24"/>
          <w:szCs w:val="24"/>
        </w:rPr>
        <w:t>Required:</w:t>
      </w:r>
    </w:p>
    <w:p w:rsidR="00DD7E42" w:rsidRPr="00BD0E78" w:rsidRDefault="00DD7E42" w:rsidP="00787F21">
      <w:pPr>
        <w:numPr>
          <w:ilvl w:val="0"/>
          <w:numId w:val="5"/>
        </w:numPr>
        <w:autoSpaceDE w:val="0"/>
        <w:autoSpaceDN w:val="0"/>
        <w:adjustRightInd w:val="0"/>
        <w:spacing w:after="0" w:line="240" w:lineRule="auto"/>
        <w:jc w:val="both"/>
        <w:rPr>
          <w:rFonts w:ascii="Arial" w:hAnsi="Arial" w:cs="Arial"/>
          <w:i/>
          <w:color w:val="000000"/>
          <w:sz w:val="24"/>
          <w:szCs w:val="24"/>
        </w:rPr>
      </w:pPr>
      <w:r w:rsidRPr="009C7E71">
        <w:rPr>
          <w:rFonts w:ascii="Arial" w:hAnsi="Arial" w:cs="Arial"/>
          <w:color w:val="000000"/>
          <w:sz w:val="24"/>
          <w:szCs w:val="24"/>
        </w:rPr>
        <w:t xml:space="preserve">Define Mining Expenditure in terms of part 2 of the second schedule of the Taxation Act. </w:t>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007E2914">
        <w:rPr>
          <w:rFonts w:ascii="Arial" w:hAnsi="Arial" w:cs="Arial"/>
          <w:color w:val="000000"/>
          <w:sz w:val="24"/>
          <w:szCs w:val="24"/>
        </w:rPr>
        <w:t xml:space="preserve">     </w:t>
      </w:r>
      <w:r w:rsidR="007E2914" w:rsidRPr="00BD0E78">
        <w:rPr>
          <w:rFonts w:ascii="Arial" w:hAnsi="Arial" w:cs="Arial"/>
          <w:i/>
          <w:color w:val="000000"/>
          <w:sz w:val="24"/>
          <w:szCs w:val="24"/>
        </w:rPr>
        <w:t>(</w:t>
      </w:r>
      <w:r w:rsidRPr="00BD0E78">
        <w:rPr>
          <w:rFonts w:ascii="Arial" w:hAnsi="Arial" w:cs="Arial"/>
          <w:i/>
          <w:color w:val="000000"/>
          <w:sz w:val="24"/>
          <w:szCs w:val="24"/>
        </w:rPr>
        <w:t xml:space="preserve">5 </w:t>
      </w:r>
      <w:r w:rsidR="007E2914" w:rsidRPr="00BD0E78">
        <w:rPr>
          <w:rFonts w:ascii="Arial" w:hAnsi="Arial" w:cs="Arial"/>
          <w:i/>
          <w:color w:val="000000"/>
          <w:sz w:val="24"/>
          <w:szCs w:val="24"/>
        </w:rPr>
        <w:t>m</w:t>
      </w:r>
      <w:r w:rsidRPr="00BD0E78">
        <w:rPr>
          <w:rFonts w:ascii="Arial" w:hAnsi="Arial" w:cs="Arial"/>
          <w:i/>
          <w:color w:val="000000"/>
          <w:sz w:val="24"/>
          <w:szCs w:val="24"/>
        </w:rPr>
        <w:t>arks</w:t>
      </w:r>
      <w:r w:rsidR="007E2914" w:rsidRPr="00BD0E78">
        <w:rPr>
          <w:rFonts w:ascii="Arial" w:hAnsi="Arial" w:cs="Arial"/>
          <w:i/>
          <w:color w:val="000000"/>
          <w:sz w:val="24"/>
          <w:szCs w:val="24"/>
        </w:rPr>
        <w:t>)</w:t>
      </w:r>
    </w:p>
    <w:p w:rsidR="007E2914" w:rsidRPr="009C7E71" w:rsidRDefault="007E2914" w:rsidP="007E2914">
      <w:pPr>
        <w:autoSpaceDE w:val="0"/>
        <w:autoSpaceDN w:val="0"/>
        <w:adjustRightInd w:val="0"/>
        <w:spacing w:after="0" w:line="240" w:lineRule="auto"/>
        <w:ind w:left="1440"/>
        <w:jc w:val="both"/>
        <w:rPr>
          <w:rFonts w:ascii="Arial" w:hAnsi="Arial" w:cs="Arial"/>
          <w:color w:val="000000"/>
          <w:sz w:val="24"/>
          <w:szCs w:val="24"/>
        </w:rPr>
      </w:pPr>
    </w:p>
    <w:p w:rsidR="00DD7E42" w:rsidRPr="00BD0E78" w:rsidRDefault="00DD7E42" w:rsidP="00787F21">
      <w:pPr>
        <w:numPr>
          <w:ilvl w:val="0"/>
          <w:numId w:val="5"/>
        </w:numPr>
        <w:autoSpaceDE w:val="0"/>
        <w:autoSpaceDN w:val="0"/>
        <w:adjustRightInd w:val="0"/>
        <w:spacing w:after="0" w:line="240" w:lineRule="auto"/>
        <w:jc w:val="both"/>
        <w:rPr>
          <w:rFonts w:ascii="Arial" w:hAnsi="Arial" w:cs="Arial"/>
          <w:i/>
          <w:color w:val="000000"/>
          <w:sz w:val="24"/>
          <w:szCs w:val="24"/>
        </w:rPr>
      </w:pPr>
      <w:r w:rsidRPr="009C7E71">
        <w:rPr>
          <w:rFonts w:ascii="Arial" w:hAnsi="Arial" w:cs="Arial"/>
          <w:color w:val="000000"/>
          <w:sz w:val="24"/>
          <w:szCs w:val="24"/>
        </w:rPr>
        <w:t xml:space="preserve">Name </w:t>
      </w:r>
      <w:r w:rsidRPr="00503E98">
        <w:rPr>
          <w:rFonts w:ascii="Arial" w:hAnsi="Arial" w:cs="Arial"/>
          <w:b/>
          <w:color w:val="000000"/>
          <w:sz w:val="24"/>
          <w:szCs w:val="24"/>
          <w:u w:val="single"/>
        </w:rPr>
        <w:t>two</w:t>
      </w:r>
      <w:r w:rsidRPr="009C7E71">
        <w:rPr>
          <w:rFonts w:ascii="Arial" w:hAnsi="Arial" w:cs="Arial"/>
          <w:color w:val="000000"/>
          <w:sz w:val="24"/>
          <w:szCs w:val="24"/>
        </w:rPr>
        <w:t xml:space="preserve"> allowances which a tax payer claiming mining allowances cannot claim.</w:t>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007E2914">
        <w:rPr>
          <w:rFonts w:ascii="Arial" w:hAnsi="Arial" w:cs="Arial"/>
          <w:color w:val="000000"/>
          <w:sz w:val="24"/>
          <w:szCs w:val="24"/>
        </w:rPr>
        <w:t xml:space="preserve">                </w:t>
      </w:r>
      <w:r w:rsidR="007E2914" w:rsidRPr="00BD0E78">
        <w:rPr>
          <w:rFonts w:ascii="Arial" w:hAnsi="Arial" w:cs="Arial"/>
          <w:i/>
          <w:color w:val="000000"/>
          <w:sz w:val="24"/>
          <w:szCs w:val="24"/>
        </w:rPr>
        <w:t xml:space="preserve"> (1 m</w:t>
      </w:r>
      <w:r w:rsidRPr="00BD0E78">
        <w:rPr>
          <w:rFonts w:ascii="Arial" w:hAnsi="Arial" w:cs="Arial"/>
          <w:i/>
          <w:color w:val="000000"/>
          <w:sz w:val="24"/>
          <w:szCs w:val="24"/>
        </w:rPr>
        <w:t>ark</w:t>
      </w:r>
      <w:r w:rsidR="007E2914" w:rsidRPr="00BD0E78">
        <w:rPr>
          <w:rFonts w:ascii="Arial" w:hAnsi="Arial" w:cs="Arial"/>
          <w:i/>
          <w:color w:val="000000"/>
          <w:sz w:val="24"/>
          <w:szCs w:val="24"/>
        </w:rPr>
        <w:t>)</w:t>
      </w:r>
    </w:p>
    <w:p w:rsidR="007E2914" w:rsidRPr="009C7E71" w:rsidRDefault="007E2914" w:rsidP="007E2914">
      <w:pPr>
        <w:autoSpaceDE w:val="0"/>
        <w:autoSpaceDN w:val="0"/>
        <w:adjustRightInd w:val="0"/>
        <w:spacing w:after="0" w:line="240" w:lineRule="auto"/>
        <w:ind w:left="1440"/>
        <w:jc w:val="both"/>
        <w:rPr>
          <w:rFonts w:ascii="Arial" w:hAnsi="Arial" w:cs="Arial"/>
          <w:color w:val="000000"/>
          <w:sz w:val="24"/>
          <w:szCs w:val="24"/>
        </w:rPr>
      </w:pPr>
    </w:p>
    <w:p w:rsidR="00DD7E42" w:rsidRPr="009C7E71" w:rsidRDefault="00DD7E42" w:rsidP="00787F21">
      <w:pPr>
        <w:numPr>
          <w:ilvl w:val="0"/>
          <w:numId w:val="5"/>
        </w:numPr>
        <w:autoSpaceDE w:val="0"/>
        <w:autoSpaceDN w:val="0"/>
        <w:adjustRightInd w:val="0"/>
        <w:spacing w:after="0" w:line="240" w:lineRule="auto"/>
        <w:jc w:val="both"/>
        <w:rPr>
          <w:rFonts w:ascii="Arial" w:hAnsi="Arial" w:cs="Arial"/>
          <w:color w:val="000000"/>
          <w:sz w:val="24"/>
          <w:szCs w:val="24"/>
        </w:rPr>
      </w:pPr>
      <w:r w:rsidRPr="009C7E71">
        <w:rPr>
          <w:rFonts w:ascii="Arial" w:hAnsi="Arial" w:cs="Arial"/>
          <w:color w:val="000000"/>
          <w:sz w:val="24"/>
          <w:szCs w:val="24"/>
        </w:rPr>
        <w:t xml:space="preserve">List </w:t>
      </w:r>
      <w:r w:rsidR="00503E98" w:rsidRPr="00503E98">
        <w:rPr>
          <w:rFonts w:ascii="Arial" w:hAnsi="Arial" w:cs="Arial"/>
          <w:b/>
          <w:color w:val="000000"/>
          <w:sz w:val="24"/>
          <w:szCs w:val="24"/>
          <w:u w:val="single"/>
        </w:rPr>
        <w:t>two</w:t>
      </w:r>
      <w:r w:rsidRPr="009C7E71">
        <w:rPr>
          <w:rFonts w:ascii="Arial" w:hAnsi="Arial" w:cs="Arial"/>
          <w:color w:val="000000"/>
          <w:sz w:val="24"/>
          <w:szCs w:val="24"/>
        </w:rPr>
        <w:t xml:space="preserve"> situations where Mining Allowances are not claimable. </w:t>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Pr="009C7E71">
        <w:rPr>
          <w:rFonts w:ascii="Arial" w:hAnsi="Arial" w:cs="Arial"/>
          <w:color w:val="000000"/>
          <w:sz w:val="24"/>
          <w:szCs w:val="24"/>
        </w:rPr>
        <w:tab/>
      </w:r>
      <w:r w:rsidR="007E2914">
        <w:rPr>
          <w:rFonts w:ascii="Arial" w:hAnsi="Arial" w:cs="Arial"/>
          <w:color w:val="000000"/>
          <w:sz w:val="24"/>
          <w:szCs w:val="24"/>
        </w:rPr>
        <w:t xml:space="preserve">         </w:t>
      </w:r>
      <w:r w:rsidR="007E2914">
        <w:rPr>
          <w:rFonts w:ascii="Arial" w:hAnsi="Arial" w:cs="Arial"/>
          <w:color w:val="000000"/>
          <w:sz w:val="24"/>
          <w:szCs w:val="24"/>
        </w:rPr>
        <w:tab/>
        <w:t xml:space="preserve">                </w:t>
      </w:r>
      <w:r w:rsidR="007E2914" w:rsidRPr="00BD0E78">
        <w:rPr>
          <w:rFonts w:ascii="Arial" w:hAnsi="Arial" w:cs="Arial"/>
          <w:i/>
          <w:color w:val="000000"/>
          <w:sz w:val="24"/>
          <w:szCs w:val="24"/>
        </w:rPr>
        <w:t xml:space="preserve"> (1 mark)</w:t>
      </w:r>
    </w:p>
    <w:p w:rsidR="00632FE9" w:rsidRPr="009C7E71" w:rsidRDefault="00632FE9" w:rsidP="00632FE9">
      <w:pPr>
        <w:pStyle w:val="ListParagraph"/>
        <w:jc w:val="right"/>
        <w:rPr>
          <w:rFonts w:ascii="Arial" w:hAnsi="Arial" w:cs="Arial"/>
          <w:b/>
          <w:sz w:val="24"/>
          <w:szCs w:val="24"/>
        </w:rPr>
      </w:pPr>
      <w:r w:rsidRPr="009C7E71">
        <w:rPr>
          <w:rFonts w:ascii="Arial" w:hAnsi="Arial" w:cs="Arial"/>
          <w:b/>
          <w:sz w:val="24"/>
          <w:szCs w:val="24"/>
        </w:rPr>
        <w:t>(Total 15 marks)</w:t>
      </w:r>
    </w:p>
    <w:p w:rsidR="00632FE9" w:rsidRPr="009C7E71" w:rsidRDefault="00632FE9" w:rsidP="00CE0BED">
      <w:pPr>
        <w:jc w:val="both"/>
        <w:rPr>
          <w:rFonts w:ascii="Arial" w:hAnsi="Arial" w:cs="Arial"/>
          <w:b/>
          <w:sz w:val="24"/>
          <w:szCs w:val="24"/>
        </w:rPr>
      </w:pPr>
    </w:p>
    <w:p w:rsidR="00CE0BED" w:rsidRPr="009C7E71" w:rsidRDefault="00CE0BED" w:rsidP="00CE0BED">
      <w:pPr>
        <w:jc w:val="both"/>
        <w:rPr>
          <w:rFonts w:ascii="Arial" w:hAnsi="Arial" w:cs="Arial"/>
          <w:b/>
          <w:sz w:val="24"/>
          <w:szCs w:val="24"/>
        </w:rPr>
      </w:pPr>
      <w:r w:rsidRPr="009C7E71">
        <w:rPr>
          <w:rFonts w:ascii="Arial" w:hAnsi="Arial" w:cs="Arial"/>
          <w:b/>
          <w:sz w:val="24"/>
          <w:szCs w:val="24"/>
        </w:rPr>
        <w:t>QUESTION 2</w:t>
      </w:r>
    </w:p>
    <w:p w:rsidR="00DD7E42" w:rsidRPr="009C7E71" w:rsidRDefault="00503E98" w:rsidP="00DD7E42">
      <w:pPr>
        <w:autoSpaceDE w:val="0"/>
        <w:autoSpaceDN w:val="0"/>
        <w:adjustRightInd w:val="0"/>
        <w:jc w:val="both"/>
        <w:rPr>
          <w:rFonts w:ascii="Arial" w:hAnsi="Arial" w:cs="Arial"/>
          <w:bCs/>
          <w:sz w:val="24"/>
          <w:szCs w:val="24"/>
        </w:rPr>
      </w:pPr>
      <w:r>
        <w:rPr>
          <w:rFonts w:ascii="Arial" w:hAnsi="Arial" w:cs="Arial"/>
          <w:bCs/>
          <w:sz w:val="24"/>
          <w:szCs w:val="24"/>
        </w:rPr>
        <w:t>Kandulo I</w:t>
      </w:r>
      <w:r w:rsidR="00DD7E42" w:rsidRPr="009C7E71">
        <w:rPr>
          <w:rFonts w:ascii="Arial" w:hAnsi="Arial" w:cs="Arial"/>
          <w:bCs/>
          <w:sz w:val="24"/>
          <w:szCs w:val="24"/>
        </w:rPr>
        <w:t>nvestments has been in business for a long time buying and selling ethanol. The following are the transactions for the year ended 30 June, 2013</w:t>
      </w:r>
    </w:p>
    <w:p w:rsidR="00503E98" w:rsidRDefault="00503E98" w:rsidP="00DD7E42">
      <w:pPr>
        <w:autoSpaceDE w:val="0"/>
        <w:autoSpaceDN w:val="0"/>
        <w:adjustRightInd w:val="0"/>
        <w:jc w:val="both"/>
        <w:rPr>
          <w:rFonts w:ascii="Arial" w:hAnsi="Arial" w:cs="Arial"/>
          <w:bCs/>
          <w:sz w:val="24"/>
          <w:szCs w:val="24"/>
        </w:rPr>
      </w:pPr>
    </w:p>
    <w:p w:rsidR="00503E98" w:rsidRDefault="00503E98" w:rsidP="00DD7E42">
      <w:pPr>
        <w:autoSpaceDE w:val="0"/>
        <w:autoSpaceDN w:val="0"/>
        <w:adjustRightInd w:val="0"/>
        <w:jc w:val="both"/>
        <w:rPr>
          <w:rFonts w:ascii="Arial" w:hAnsi="Arial" w:cs="Arial"/>
          <w:bCs/>
          <w:sz w:val="24"/>
          <w:szCs w:val="24"/>
        </w:rPr>
      </w:pPr>
    </w:p>
    <w:p w:rsidR="00DD7E42" w:rsidRPr="009C7E71" w:rsidRDefault="00DD7E42" w:rsidP="00DD7E42">
      <w:pPr>
        <w:autoSpaceDE w:val="0"/>
        <w:autoSpaceDN w:val="0"/>
        <w:adjustRightInd w:val="0"/>
        <w:jc w:val="both"/>
        <w:rPr>
          <w:rFonts w:ascii="Arial" w:hAnsi="Arial" w:cs="Arial"/>
          <w:bCs/>
          <w:sz w:val="24"/>
          <w:szCs w:val="24"/>
        </w:rPr>
      </w:pPr>
      <w:r w:rsidRPr="009C7E71">
        <w:rPr>
          <w:rFonts w:ascii="Arial" w:hAnsi="Arial" w:cs="Arial"/>
          <w:bCs/>
          <w:sz w:val="24"/>
          <w:szCs w:val="24"/>
        </w:rPr>
        <w:t>Comprehensive Income Statement for the Year ended 30 June, 2013.</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8"/>
        <w:gridCol w:w="1710"/>
        <w:gridCol w:w="1754"/>
      </w:tblGrid>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shd w:val="clear" w:color="auto" w:fill="F2F2F2"/>
            <w:hideMark/>
          </w:tcPr>
          <w:p w:rsidR="00DD7E42" w:rsidRPr="009C7E71" w:rsidRDefault="00DD7E42" w:rsidP="00E73901">
            <w:pPr>
              <w:autoSpaceDE w:val="0"/>
              <w:autoSpaceDN w:val="0"/>
              <w:adjustRightInd w:val="0"/>
              <w:jc w:val="center"/>
              <w:rPr>
                <w:rFonts w:ascii="Arial" w:hAnsi="Arial" w:cs="Arial"/>
                <w:b/>
                <w:bCs/>
                <w:sz w:val="24"/>
                <w:szCs w:val="24"/>
              </w:rPr>
            </w:pPr>
            <w:r w:rsidRPr="009C7E71">
              <w:rPr>
                <w:rFonts w:ascii="Arial" w:hAnsi="Arial" w:cs="Arial"/>
                <w:b/>
                <w:bCs/>
                <w:sz w:val="24"/>
                <w:szCs w:val="24"/>
              </w:rPr>
              <w:lastRenderedPageBreak/>
              <w:t>Item</w:t>
            </w:r>
          </w:p>
        </w:tc>
        <w:tc>
          <w:tcPr>
            <w:tcW w:w="1710" w:type="dxa"/>
            <w:tcBorders>
              <w:top w:val="single" w:sz="4" w:space="0" w:color="000000"/>
              <w:left w:val="single" w:sz="4" w:space="0" w:color="000000"/>
              <w:bottom w:val="single" w:sz="4" w:space="0" w:color="000000"/>
              <w:right w:val="single" w:sz="4" w:space="0" w:color="000000"/>
            </w:tcBorders>
            <w:shd w:val="clear" w:color="auto" w:fill="F2F2F2"/>
            <w:hideMark/>
          </w:tcPr>
          <w:p w:rsidR="00DD7E42" w:rsidRPr="009C7E71" w:rsidRDefault="00DD7E42" w:rsidP="00E73901">
            <w:pPr>
              <w:autoSpaceDE w:val="0"/>
              <w:autoSpaceDN w:val="0"/>
              <w:adjustRightInd w:val="0"/>
              <w:jc w:val="center"/>
              <w:rPr>
                <w:rFonts w:ascii="Arial" w:hAnsi="Arial" w:cs="Arial"/>
                <w:b/>
                <w:bCs/>
                <w:sz w:val="24"/>
                <w:szCs w:val="24"/>
              </w:rPr>
            </w:pPr>
            <w:r w:rsidRPr="009C7E71">
              <w:rPr>
                <w:rFonts w:ascii="Arial" w:hAnsi="Arial" w:cs="Arial"/>
                <w:b/>
                <w:bCs/>
                <w:sz w:val="24"/>
                <w:szCs w:val="24"/>
              </w:rPr>
              <w:t>K</w:t>
            </w:r>
          </w:p>
        </w:tc>
        <w:tc>
          <w:tcPr>
            <w:tcW w:w="1754" w:type="dxa"/>
            <w:tcBorders>
              <w:top w:val="single" w:sz="4" w:space="0" w:color="000000"/>
              <w:left w:val="single" w:sz="4" w:space="0" w:color="000000"/>
              <w:bottom w:val="single" w:sz="4" w:space="0" w:color="000000"/>
              <w:right w:val="single" w:sz="4" w:space="0" w:color="000000"/>
            </w:tcBorders>
            <w:shd w:val="clear" w:color="auto" w:fill="F2F2F2"/>
            <w:hideMark/>
          </w:tcPr>
          <w:p w:rsidR="00DD7E42" w:rsidRPr="009C7E71" w:rsidRDefault="00DD7E42" w:rsidP="00E73901">
            <w:pPr>
              <w:autoSpaceDE w:val="0"/>
              <w:autoSpaceDN w:val="0"/>
              <w:adjustRightInd w:val="0"/>
              <w:jc w:val="center"/>
              <w:rPr>
                <w:rFonts w:ascii="Arial" w:hAnsi="Arial" w:cs="Arial"/>
                <w:b/>
                <w:bCs/>
                <w:sz w:val="24"/>
                <w:szCs w:val="24"/>
              </w:rPr>
            </w:pPr>
            <w:r w:rsidRPr="009C7E71">
              <w:rPr>
                <w:rFonts w:ascii="Arial" w:hAnsi="Arial" w:cs="Arial"/>
                <w:b/>
                <w:bCs/>
                <w:sz w:val="24"/>
                <w:szCs w:val="24"/>
              </w:rPr>
              <w:t>K</w:t>
            </w: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 xml:space="preserve">Sales </w:t>
            </w:r>
          </w:p>
        </w:tc>
        <w:tc>
          <w:tcPr>
            <w:tcW w:w="1710"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34, 600 ,500</w:t>
            </w: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Cost of sales</w:t>
            </w:r>
          </w:p>
        </w:tc>
        <w:tc>
          <w:tcPr>
            <w:tcW w:w="1710"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[24, 021, 600]</w:t>
            </w: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Gross Profit</w:t>
            </w:r>
          </w:p>
        </w:tc>
        <w:tc>
          <w:tcPr>
            <w:tcW w:w="1710"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10, 578, 900</w:t>
            </w: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Administration Costs</w:t>
            </w:r>
          </w:p>
        </w:tc>
        <w:tc>
          <w:tcPr>
            <w:tcW w:w="1710"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6, 850, 500</w:t>
            </w:r>
          </w:p>
        </w:tc>
        <w:tc>
          <w:tcPr>
            <w:tcW w:w="1754"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Finance costs</w:t>
            </w:r>
          </w:p>
        </w:tc>
        <w:tc>
          <w:tcPr>
            <w:tcW w:w="1710"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2, 546, 200</w:t>
            </w:r>
          </w:p>
        </w:tc>
        <w:tc>
          <w:tcPr>
            <w:tcW w:w="1754"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Other expenses</w:t>
            </w:r>
          </w:p>
        </w:tc>
        <w:tc>
          <w:tcPr>
            <w:tcW w:w="1710"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2, 167, 900</w:t>
            </w:r>
          </w:p>
        </w:tc>
        <w:tc>
          <w:tcPr>
            <w:tcW w:w="1754"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[11, 564, 600]</w:t>
            </w: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both"/>
              <w:rPr>
                <w:rFonts w:ascii="Arial" w:hAnsi="Arial" w:cs="Arial"/>
                <w:bCs/>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[985, 700]</w:t>
            </w: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Other Income</w:t>
            </w:r>
          </w:p>
        </w:tc>
        <w:tc>
          <w:tcPr>
            <w:tcW w:w="1710"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Profit on sale of fixed assets</w:t>
            </w:r>
          </w:p>
        </w:tc>
        <w:tc>
          <w:tcPr>
            <w:tcW w:w="1710"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456, 900</w:t>
            </w:r>
          </w:p>
        </w:tc>
        <w:tc>
          <w:tcPr>
            <w:tcW w:w="1754"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Interest from bank deposit account</w:t>
            </w:r>
          </w:p>
        </w:tc>
        <w:tc>
          <w:tcPr>
            <w:tcW w:w="1710"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341, 900</w:t>
            </w:r>
          </w:p>
        </w:tc>
        <w:tc>
          <w:tcPr>
            <w:tcW w:w="1754"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Sundry Income</w:t>
            </w:r>
          </w:p>
        </w:tc>
        <w:tc>
          <w:tcPr>
            <w:tcW w:w="1710"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160, 000</w:t>
            </w:r>
          </w:p>
        </w:tc>
        <w:tc>
          <w:tcPr>
            <w:tcW w:w="1754"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958, 800</w:t>
            </w:r>
          </w:p>
        </w:tc>
      </w:tr>
      <w:tr w:rsidR="00DD7E42" w:rsidRPr="009C7E71" w:rsidTr="00E73901">
        <w:tc>
          <w:tcPr>
            <w:tcW w:w="43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bCs/>
                <w:sz w:val="24"/>
                <w:szCs w:val="24"/>
              </w:rPr>
            </w:pPr>
            <w:r w:rsidRPr="009C7E71">
              <w:rPr>
                <w:rFonts w:ascii="Arial" w:hAnsi="Arial" w:cs="Arial"/>
                <w:bCs/>
                <w:sz w:val="24"/>
                <w:szCs w:val="24"/>
              </w:rPr>
              <w:t>Profit / [loss] before tax</w:t>
            </w:r>
          </w:p>
        </w:tc>
        <w:tc>
          <w:tcPr>
            <w:tcW w:w="1710"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bCs/>
                <w:sz w:val="24"/>
                <w:szCs w:val="24"/>
              </w:rPr>
            </w:pPr>
          </w:p>
        </w:tc>
        <w:tc>
          <w:tcPr>
            <w:tcW w:w="1754"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bCs/>
                <w:sz w:val="24"/>
                <w:szCs w:val="24"/>
              </w:rPr>
            </w:pPr>
            <w:r w:rsidRPr="009C7E71">
              <w:rPr>
                <w:rFonts w:ascii="Arial" w:hAnsi="Arial" w:cs="Arial"/>
                <w:bCs/>
                <w:sz w:val="24"/>
                <w:szCs w:val="24"/>
              </w:rPr>
              <w:t>[26, 900]</w:t>
            </w:r>
          </w:p>
        </w:tc>
      </w:tr>
    </w:tbl>
    <w:p w:rsidR="00DD7E42" w:rsidRPr="009C7E71" w:rsidRDefault="00DD7E42" w:rsidP="00DD7E42">
      <w:pPr>
        <w:autoSpaceDE w:val="0"/>
        <w:autoSpaceDN w:val="0"/>
        <w:adjustRightInd w:val="0"/>
        <w:jc w:val="both"/>
        <w:rPr>
          <w:rFonts w:ascii="Arial" w:hAnsi="Arial" w:cs="Arial"/>
          <w:bCs/>
          <w:sz w:val="24"/>
          <w:szCs w:val="24"/>
        </w:rPr>
      </w:pPr>
      <w:r w:rsidRPr="009C7E71">
        <w:rPr>
          <w:rFonts w:ascii="Arial" w:hAnsi="Arial" w:cs="Arial"/>
          <w:bCs/>
          <w:sz w:val="24"/>
          <w:szCs w:val="24"/>
        </w:rPr>
        <w:t>The following information is available in connection with these results:</w:t>
      </w:r>
    </w:p>
    <w:p w:rsidR="00DD7E42" w:rsidRPr="009C7E71" w:rsidRDefault="00DD7E42" w:rsidP="00787F21">
      <w:pPr>
        <w:numPr>
          <w:ilvl w:val="0"/>
          <w:numId w:val="7"/>
        </w:numPr>
        <w:autoSpaceDE w:val="0"/>
        <w:autoSpaceDN w:val="0"/>
        <w:adjustRightInd w:val="0"/>
        <w:spacing w:after="0" w:line="240" w:lineRule="auto"/>
        <w:jc w:val="both"/>
        <w:rPr>
          <w:rFonts w:ascii="Arial" w:hAnsi="Arial" w:cs="Arial"/>
          <w:bCs/>
          <w:sz w:val="24"/>
          <w:szCs w:val="24"/>
        </w:rPr>
      </w:pPr>
      <w:r w:rsidRPr="009C7E71">
        <w:rPr>
          <w:rFonts w:ascii="Arial" w:hAnsi="Arial" w:cs="Arial"/>
          <w:bCs/>
          <w:sz w:val="24"/>
          <w:szCs w:val="24"/>
        </w:rPr>
        <w:t>Included in cost of sales are the following expenses:</w:t>
      </w:r>
    </w:p>
    <w:p w:rsidR="00DD7E42" w:rsidRPr="009C7E71" w:rsidRDefault="00DD7E42" w:rsidP="00DD7E42">
      <w:pPr>
        <w:autoSpaceDE w:val="0"/>
        <w:autoSpaceDN w:val="0"/>
        <w:adjustRightInd w:val="0"/>
        <w:ind w:left="1440"/>
        <w:jc w:val="both"/>
        <w:rPr>
          <w:rFonts w:ascii="Arial" w:hAnsi="Arial" w:cs="Arial"/>
          <w:bCs/>
          <w:sz w:val="24"/>
          <w:szCs w:val="24"/>
        </w:rPr>
      </w:pPr>
      <w:r w:rsidRPr="009C7E71">
        <w:rPr>
          <w:rFonts w:ascii="Arial" w:hAnsi="Arial" w:cs="Arial"/>
          <w:bCs/>
          <w:sz w:val="24"/>
          <w:szCs w:val="24"/>
        </w:rPr>
        <w:t>Depreciation of equipment</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r>
      <w:r w:rsidRPr="009C7E71">
        <w:rPr>
          <w:rFonts w:ascii="Arial" w:hAnsi="Arial" w:cs="Arial"/>
          <w:bCs/>
          <w:sz w:val="24"/>
          <w:szCs w:val="24"/>
        </w:rPr>
        <w:t>365, 800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Wages to staff</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1 345, 000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Fuel and oil for equipment</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Pr="009C7E71">
        <w:rPr>
          <w:rFonts w:ascii="Arial" w:hAnsi="Arial" w:cs="Arial"/>
          <w:bCs/>
          <w:sz w:val="24"/>
          <w:szCs w:val="24"/>
        </w:rPr>
        <w:t>755, 900</w:t>
      </w:r>
    </w:p>
    <w:p w:rsidR="00DD7E42" w:rsidRPr="009C7E71" w:rsidRDefault="007E2914" w:rsidP="00503E98">
      <w:pPr>
        <w:autoSpaceDE w:val="0"/>
        <w:autoSpaceDN w:val="0"/>
        <w:adjustRightInd w:val="0"/>
        <w:spacing w:after="0"/>
        <w:ind w:left="1440"/>
        <w:jc w:val="both"/>
        <w:rPr>
          <w:rFonts w:ascii="Arial" w:hAnsi="Arial" w:cs="Arial"/>
          <w:bCs/>
          <w:sz w:val="24"/>
          <w:szCs w:val="24"/>
        </w:rPr>
      </w:pPr>
      <w:r>
        <w:rPr>
          <w:rFonts w:ascii="Arial" w:hAnsi="Arial" w:cs="Arial"/>
          <w:bCs/>
          <w:sz w:val="24"/>
          <w:szCs w:val="24"/>
        </w:rPr>
        <w:t>Painting owners house</w:t>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w:t>
      </w:r>
      <w:r>
        <w:rPr>
          <w:rFonts w:ascii="Arial" w:hAnsi="Arial" w:cs="Arial"/>
          <w:bCs/>
          <w:sz w:val="24"/>
          <w:szCs w:val="24"/>
        </w:rPr>
        <w:tab/>
      </w:r>
      <w:r>
        <w:rPr>
          <w:rFonts w:ascii="Arial" w:hAnsi="Arial" w:cs="Arial"/>
          <w:bCs/>
          <w:sz w:val="24"/>
          <w:szCs w:val="24"/>
        </w:rPr>
        <w:tab/>
        <w:t xml:space="preserve">        1</w:t>
      </w:r>
      <w:r w:rsidR="00DD7E42" w:rsidRPr="009C7E71">
        <w:rPr>
          <w:rFonts w:ascii="Arial" w:hAnsi="Arial" w:cs="Arial"/>
          <w:bCs/>
          <w:sz w:val="24"/>
          <w:szCs w:val="24"/>
        </w:rPr>
        <w:t xml:space="preserve"> 250</w:t>
      </w:r>
      <w:r>
        <w:rPr>
          <w:rFonts w:ascii="Arial" w:hAnsi="Arial" w:cs="Arial"/>
          <w:bCs/>
          <w:sz w:val="24"/>
          <w:szCs w:val="24"/>
        </w:rPr>
        <w:t>,</w:t>
      </w:r>
      <w:r w:rsidR="00DD7E42" w:rsidRPr="009C7E71">
        <w:rPr>
          <w:rFonts w:ascii="Arial" w:hAnsi="Arial" w:cs="Arial"/>
          <w:bCs/>
          <w:sz w:val="24"/>
          <w:szCs w:val="24"/>
        </w:rPr>
        <w:t xml:space="preserve">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Business</w:t>
      </w:r>
      <w:r w:rsidR="007E2914">
        <w:rPr>
          <w:rFonts w:ascii="Arial" w:hAnsi="Arial" w:cs="Arial"/>
          <w:bCs/>
          <w:sz w:val="24"/>
          <w:szCs w:val="24"/>
        </w:rPr>
        <w:t xml:space="preserve"> electricity and water</w:t>
      </w:r>
      <w:r w:rsidR="007E2914">
        <w:rPr>
          <w:rFonts w:ascii="Arial" w:hAnsi="Arial" w:cs="Arial"/>
          <w:bCs/>
          <w:sz w:val="24"/>
          <w:szCs w:val="24"/>
        </w:rPr>
        <w:tab/>
      </w:r>
      <w:r w:rsidR="007E2914">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t xml:space="preserve">        1</w:t>
      </w:r>
      <w:r w:rsidRPr="009C7E71">
        <w:rPr>
          <w:rFonts w:ascii="Arial" w:hAnsi="Arial" w:cs="Arial"/>
          <w:bCs/>
          <w:sz w:val="24"/>
          <w:szCs w:val="24"/>
        </w:rPr>
        <w:t xml:space="preserve"> 001, 000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Packaging materials</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 xml:space="preserve">    </w:t>
      </w:r>
      <w:r w:rsidR="007E2914">
        <w:rPr>
          <w:rFonts w:ascii="Arial" w:hAnsi="Arial" w:cs="Arial"/>
          <w:bCs/>
          <w:sz w:val="24"/>
          <w:szCs w:val="24"/>
        </w:rPr>
        <w:tab/>
      </w:r>
      <w:r w:rsidR="007E2914">
        <w:rPr>
          <w:rFonts w:ascii="Arial" w:hAnsi="Arial" w:cs="Arial"/>
          <w:bCs/>
          <w:sz w:val="24"/>
          <w:szCs w:val="24"/>
        </w:rPr>
        <w:tab/>
        <w:t xml:space="preserve">        1</w:t>
      </w:r>
      <w:r w:rsidRPr="009C7E71">
        <w:rPr>
          <w:rFonts w:ascii="Arial" w:hAnsi="Arial" w:cs="Arial"/>
          <w:bCs/>
          <w:sz w:val="24"/>
          <w:szCs w:val="24"/>
        </w:rPr>
        <w:t xml:space="preserve"> 950, 500</w:t>
      </w:r>
    </w:p>
    <w:p w:rsidR="00DD7E42" w:rsidRPr="009C7E71" w:rsidRDefault="007E2914" w:rsidP="00503E98">
      <w:pPr>
        <w:autoSpaceDE w:val="0"/>
        <w:autoSpaceDN w:val="0"/>
        <w:adjustRightInd w:val="0"/>
        <w:spacing w:after="0"/>
        <w:ind w:left="1440"/>
        <w:jc w:val="both"/>
        <w:rPr>
          <w:rFonts w:ascii="Arial" w:hAnsi="Arial" w:cs="Arial"/>
          <w:bCs/>
          <w:sz w:val="24"/>
          <w:szCs w:val="24"/>
        </w:rPr>
      </w:pPr>
      <w:r>
        <w:rPr>
          <w:rFonts w:ascii="Arial" w:hAnsi="Arial" w:cs="Arial"/>
          <w:bCs/>
          <w:sz w:val="24"/>
          <w:szCs w:val="24"/>
        </w:rPr>
        <w:t>Salaries and wages</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w:t>
      </w:r>
      <w:r>
        <w:rPr>
          <w:rFonts w:ascii="Arial" w:hAnsi="Arial" w:cs="Arial"/>
          <w:bCs/>
          <w:sz w:val="24"/>
          <w:szCs w:val="24"/>
        </w:rPr>
        <w:tab/>
      </w:r>
      <w:r>
        <w:rPr>
          <w:rFonts w:ascii="Arial" w:hAnsi="Arial" w:cs="Arial"/>
          <w:bCs/>
          <w:sz w:val="24"/>
          <w:szCs w:val="24"/>
        </w:rPr>
        <w:tab/>
        <w:t xml:space="preserve">        3</w:t>
      </w:r>
      <w:r w:rsidR="00DD7E42" w:rsidRPr="009C7E71">
        <w:rPr>
          <w:rFonts w:ascii="Arial" w:hAnsi="Arial" w:cs="Arial"/>
          <w:bCs/>
          <w:sz w:val="24"/>
          <w:szCs w:val="24"/>
        </w:rPr>
        <w:t xml:space="preserve"> 250, 000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Depreciation for van</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Pr="009C7E71">
        <w:rPr>
          <w:rFonts w:ascii="Arial" w:hAnsi="Arial" w:cs="Arial"/>
          <w:bCs/>
          <w:sz w:val="24"/>
          <w:szCs w:val="24"/>
        </w:rPr>
        <w:t>450, 100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 xml:space="preserve">Advertising </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r>
      <w:r w:rsidR="00BD0E78">
        <w:rPr>
          <w:rFonts w:ascii="Arial" w:hAnsi="Arial" w:cs="Arial"/>
          <w:bCs/>
          <w:sz w:val="24"/>
          <w:szCs w:val="24"/>
        </w:rPr>
        <w:tab/>
      </w:r>
      <w:r w:rsidRPr="009C7E71">
        <w:rPr>
          <w:rFonts w:ascii="Arial" w:hAnsi="Arial" w:cs="Arial"/>
          <w:bCs/>
          <w:sz w:val="24"/>
          <w:szCs w:val="24"/>
        </w:rPr>
        <w:t>650, 000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Customer entertainment</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Pr="009C7E71">
        <w:rPr>
          <w:rFonts w:ascii="Arial" w:hAnsi="Arial" w:cs="Arial"/>
          <w:bCs/>
          <w:sz w:val="24"/>
          <w:szCs w:val="24"/>
        </w:rPr>
        <w:t>125, 000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Traffic fines</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Pr="009C7E71">
        <w:rPr>
          <w:rFonts w:ascii="Arial" w:hAnsi="Arial" w:cs="Arial"/>
          <w:bCs/>
          <w:sz w:val="24"/>
          <w:szCs w:val="24"/>
        </w:rPr>
        <w:t>650, 000</w:t>
      </w:r>
    </w:p>
    <w:p w:rsidR="00DD7E42"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Donation to Changoima LEA School</w:t>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Pr="009C7E71">
        <w:rPr>
          <w:rFonts w:ascii="Arial" w:hAnsi="Arial" w:cs="Arial"/>
          <w:bCs/>
          <w:sz w:val="24"/>
          <w:szCs w:val="24"/>
        </w:rPr>
        <w:t>117, 500</w:t>
      </w:r>
    </w:p>
    <w:p w:rsidR="007E2914" w:rsidRPr="009C7E71" w:rsidRDefault="007E2914" w:rsidP="00503E98">
      <w:pPr>
        <w:autoSpaceDE w:val="0"/>
        <w:autoSpaceDN w:val="0"/>
        <w:adjustRightInd w:val="0"/>
        <w:spacing w:after="0"/>
        <w:ind w:left="1440"/>
        <w:jc w:val="both"/>
        <w:rPr>
          <w:rFonts w:ascii="Arial" w:hAnsi="Arial" w:cs="Arial"/>
          <w:bCs/>
          <w:sz w:val="24"/>
          <w:szCs w:val="24"/>
        </w:rPr>
      </w:pPr>
    </w:p>
    <w:p w:rsidR="00DD7E42" w:rsidRPr="009C7E71" w:rsidRDefault="00DD7E42" w:rsidP="00503E98">
      <w:pPr>
        <w:numPr>
          <w:ilvl w:val="0"/>
          <w:numId w:val="7"/>
        </w:numPr>
        <w:autoSpaceDE w:val="0"/>
        <w:autoSpaceDN w:val="0"/>
        <w:adjustRightInd w:val="0"/>
        <w:spacing w:after="0" w:line="240" w:lineRule="auto"/>
        <w:jc w:val="both"/>
        <w:rPr>
          <w:rFonts w:ascii="Arial" w:hAnsi="Arial" w:cs="Arial"/>
          <w:bCs/>
          <w:sz w:val="24"/>
          <w:szCs w:val="24"/>
        </w:rPr>
      </w:pPr>
      <w:r w:rsidRPr="009C7E71">
        <w:rPr>
          <w:rFonts w:ascii="Arial" w:hAnsi="Arial" w:cs="Arial"/>
          <w:bCs/>
          <w:sz w:val="24"/>
          <w:szCs w:val="24"/>
        </w:rPr>
        <w:t>Administration costs include:</w:t>
      </w:r>
    </w:p>
    <w:p w:rsidR="00DD7E42" w:rsidRPr="009C7E71" w:rsidRDefault="00DD7E42" w:rsidP="00503E98">
      <w:pPr>
        <w:autoSpaceDE w:val="0"/>
        <w:autoSpaceDN w:val="0"/>
        <w:adjustRightInd w:val="0"/>
        <w:spacing w:after="0" w:line="240" w:lineRule="auto"/>
        <w:ind w:left="1440"/>
        <w:jc w:val="both"/>
        <w:rPr>
          <w:rFonts w:ascii="Arial" w:hAnsi="Arial" w:cs="Arial"/>
          <w:bCs/>
          <w:sz w:val="24"/>
          <w:szCs w:val="24"/>
        </w:rPr>
      </w:pP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Salaries and wages</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r>
      <w:r w:rsidR="00503E98">
        <w:rPr>
          <w:rFonts w:ascii="Arial" w:hAnsi="Arial" w:cs="Arial"/>
          <w:bCs/>
          <w:sz w:val="24"/>
          <w:szCs w:val="24"/>
        </w:rPr>
        <w:t xml:space="preserve">        </w:t>
      </w:r>
      <w:r w:rsidRPr="009C7E71">
        <w:rPr>
          <w:rFonts w:ascii="Arial" w:hAnsi="Arial" w:cs="Arial"/>
          <w:bCs/>
          <w:sz w:val="24"/>
          <w:szCs w:val="24"/>
        </w:rPr>
        <w:t>1, 550, 000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Depreciation furniture</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540, 000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lastRenderedPageBreak/>
        <w:t>Medical costs – staff</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 xml:space="preserve">               </w:t>
      </w:r>
      <w:r w:rsidRPr="009C7E71">
        <w:rPr>
          <w:rFonts w:ascii="Arial" w:hAnsi="Arial" w:cs="Arial"/>
          <w:bCs/>
          <w:sz w:val="24"/>
          <w:szCs w:val="24"/>
        </w:rPr>
        <w:t>345, 000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Rent and rates</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Pr="009C7E71">
        <w:rPr>
          <w:rFonts w:ascii="Arial" w:hAnsi="Arial" w:cs="Arial"/>
          <w:bCs/>
          <w:sz w:val="24"/>
          <w:szCs w:val="24"/>
        </w:rPr>
        <w:t>2, 400, 000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Professional fees</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ab/>
        <w:t>Debt collection</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 xml:space="preserve">                           </w:t>
      </w:r>
      <w:r w:rsidRPr="009C7E71">
        <w:rPr>
          <w:rFonts w:ascii="Arial" w:hAnsi="Arial" w:cs="Arial"/>
          <w:bCs/>
          <w:sz w:val="24"/>
          <w:szCs w:val="24"/>
        </w:rPr>
        <w:t>65, 000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ab/>
        <w:t>Audit fees</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00503E98">
        <w:rPr>
          <w:rFonts w:ascii="Arial" w:hAnsi="Arial" w:cs="Arial"/>
          <w:bCs/>
          <w:sz w:val="24"/>
          <w:szCs w:val="24"/>
        </w:rPr>
        <w:t xml:space="preserve"> </w:t>
      </w:r>
      <w:r w:rsidRPr="009C7E71">
        <w:rPr>
          <w:rFonts w:ascii="Arial" w:hAnsi="Arial" w:cs="Arial"/>
          <w:bCs/>
          <w:sz w:val="24"/>
          <w:szCs w:val="24"/>
        </w:rPr>
        <w:t>1, 500, 000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ab/>
        <w:t>Property valuation</w:t>
      </w:r>
      <w:r w:rsidRPr="009C7E71">
        <w:rPr>
          <w:rFonts w:ascii="Arial" w:hAnsi="Arial" w:cs="Arial"/>
          <w:bCs/>
          <w:sz w:val="24"/>
          <w:szCs w:val="24"/>
        </w:rPr>
        <w:tab/>
      </w:r>
      <w:r w:rsidRPr="009C7E71">
        <w:rPr>
          <w:rFonts w:ascii="Arial" w:hAnsi="Arial" w:cs="Arial"/>
          <w:bCs/>
          <w:sz w:val="24"/>
          <w:szCs w:val="24"/>
        </w:rPr>
        <w:tab/>
        <w:t xml:space="preserve">          </w:t>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t xml:space="preserve">   </w:t>
      </w:r>
      <w:r w:rsidR="00503E98">
        <w:rPr>
          <w:rFonts w:ascii="Arial" w:hAnsi="Arial" w:cs="Arial"/>
          <w:bCs/>
          <w:sz w:val="24"/>
          <w:szCs w:val="24"/>
        </w:rPr>
        <w:t xml:space="preserve"> </w:t>
      </w:r>
      <w:r w:rsidR="007E2914">
        <w:rPr>
          <w:rFonts w:ascii="Arial" w:hAnsi="Arial" w:cs="Arial"/>
          <w:bCs/>
          <w:sz w:val="24"/>
          <w:szCs w:val="24"/>
        </w:rPr>
        <w:t xml:space="preserve"> </w:t>
      </w:r>
      <w:r w:rsidRPr="009C7E71">
        <w:rPr>
          <w:rFonts w:ascii="Arial" w:hAnsi="Arial" w:cs="Arial"/>
          <w:bCs/>
          <w:sz w:val="24"/>
          <w:szCs w:val="24"/>
        </w:rPr>
        <w:t>456, 000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Subscription and donations</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ab/>
        <w:t>Trade magazine</w:t>
      </w:r>
      <w:r w:rsidRPr="009C7E71">
        <w:rPr>
          <w:rFonts w:ascii="Arial" w:hAnsi="Arial" w:cs="Arial"/>
          <w:bCs/>
          <w:sz w:val="24"/>
          <w:szCs w:val="24"/>
        </w:rPr>
        <w:tab/>
      </w:r>
      <w:r w:rsidRPr="009C7E71">
        <w:rPr>
          <w:rFonts w:ascii="Arial" w:hAnsi="Arial" w:cs="Arial"/>
          <w:bCs/>
          <w:sz w:val="24"/>
          <w:szCs w:val="24"/>
        </w:rPr>
        <w:tab/>
        <w:t xml:space="preserve">         </w:t>
      </w:r>
      <w:r w:rsidRPr="009C7E71">
        <w:rPr>
          <w:rFonts w:ascii="Arial" w:hAnsi="Arial" w:cs="Arial"/>
          <w:bCs/>
          <w:sz w:val="24"/>
          <w:szCs w:val="24"/>
        </w:rPr>
        <w:tab/>
      </w:r>
      <w:r w:rsidR="007E2914">
        <w:rPr>
          <w:rFonts w:ascii="Arial" w:hAnsi="Arial" w:cs="Arial"/>
          <w:bCs/>
          <w:sz w:val="24"/>
          <w:szCs w:val="24"/>
        </w:rPr>
        <w:t xml:space="preserve"> </w:t>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117, 500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ab/>
        <w:t>Save the children fund</w:t>
      </w:r>
      <w:r w:rsidRPr="009C7E71">
        <w:rPr>
          <w:rFonts w:ascii="Arial" w:hAnsi="Arial" w:cs="Arial"/>
          <w:bCs/>
          <w:sz w:val="24"/>
          <w:szCs w:val="24"/>
        </w:rPr>
        <w:tab/>
      </w:r>
      <w:r w:rsidRPr="009C7E71">
        <w:rPr>
          <w:rFonts w:ascii="Arial" w:hAnsi="Arial" w:cs="Arial"/>
          <w:bCs/>
          <w:sz w:val="24"/>
          <w:szCs w:val="24"/>
        </w:rPr>
        <w:tab/>
        <w:t xml:space="preserve">      </w:t>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450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Fringe benefits tax</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Pr="009C7E71">
        <w:rPr>
          <w:rFonts w:ascii="Arial" w:hAnsi="Arial" w:cs="Arial"/>
          <w:bCs/>
          <w:sz w:val="24"/>
          <w:szCs w:val="24"/>
        </w:rPr>
        <w:tab/>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375, 000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p>
    <w:p w:rsidR="00DD7E42" w:rsidRPr="009C7E71" w:rsidRDefault="00DD7E42" w:rsidP="00503E98">
      <w:pPr>
        <w:numPr>
          <w:ilvl w:val="0"/>
          <w:numId w:val="7"/>
        </w:numPr>
        <w:autoSpaceDE w:val="0"/>
        <w:autoSpaceDN w:val="0"/>
        <w:adjustRightInd w:val="0"/>
        <w:spacing w:after="0" w:line="240" w:lineRule="auto"/>
        <w:jc w:val="both"/>
        <w:rPr>
          <w:rFonts w:ascii="Arial" w:hAnsi="Arial" w:cs="Arial"/>
          <w:bCs/>
          <w:sz w:val="24"/>
          <w:szCs w:val="24"/>
        </w:rPr>
      </w:pPr>
      <w:r w:rsidRPr="009C7E71">
        <w:rPr>
          <w:rFonts w:ascii="Arial" w:hAnsi="Arial" w:cs="Arial"/>
          <w:bCs/>
          <w:sz w:val="24"/>
          <w:szCs w:val="24"/>
        </w:rPr>
        <w:t>Finance costs include:</w:t>
      </w:r>
    </w:p>
    <w:p w:rsidR="00DD7E42" w:rsidRPr="009C7E71" w:rsidRDefault="00DD7E42" w:rsidP="00503E98">
      <w:pPr>
        <w:autoSpaceDE w:val="0"/>
        <w:autoSpaceDN w:val="0"/>
        <w:adjustRightInd w:val="0"/>
        <w:spacing w:after="0" w:line="240" w:lineRule="auto"/>
        <w:ind w:left="1440"/>
        <w:jc w:val="both"/>
        <w:rPr>
          <w:rFonts w:ascii="Arial" w:hAnsi="Arial" w:cs="Arial"/>
          <w:bCs/>
          <w:sz w:val="24"/>
          <w:szCs w:val="24"/>
        </w:rPr>
      </w:pPr>
    </w:p>
    <w:p w:rsidR="00DD7E42" w:rsidRPr="009C7E71" w:rsidRDefault="00503E98"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Bad</w:t>
      </w:r>
      <w:r w:rsidR="00DD7E42" w:rsidRPr="009C7E71">
        <w:rPr>
          <w:rFonts w:ascii="Arial" w:hAnsi="Arial" w:cs="Arial"/>
          <w:bCs/>
          <w:sz w:val="24"/>
          <w:szCs w:val="24"/>
        </w:rPr>
        <w:t xml:space="preserve"> debts written off</w:t>
      </w:r>
      <w:r w:rsidR="00DD7E42" w:rsidRPr="009C7E71">
        <w:rPr>
          <w:rFonts w:ascii="Arial" w:hAnsi="Arial" w:cs="Arial"/>
          <w:bCs/>
          <w:sz w:val="24"/>
          <w:szCs w:val="24"/>
        </w:rPr>
        <w:tab/>
      </w:r>
      <w:r w:rsidR="00DD7E42" w:rsidRPr="009C7E71">
        <w:rPr>
          <w:rFonts w:ascii="Arial" w:hAnsi="Arial" w:cs="Arial"/>
          <w:bCs/>
          <w:sz w:val="24"/>
          <w:szCs w:val="24"/>
        </w:rPr>
        <w:tab/>
      </w:r>
      <w:r w:rsidR="00DD7E42"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t xml:space="preserve">               </w:t>
      </w:r>
      <w:r w:rsidR="00DD7E42" w:rsidRPr="009C7E71">
        <w:rPr>
          <w:rFonts w:ascii="Arial" w:hAnsi="Arial" w:cs="Arial"/>
          <w:bCs/>
          <w:sz w:val="24"/>
          <w:szCs w:val="24"/>
        </w:rPr>
        <w:t>750, 000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Provision for doubtful debts – 2% of debtors</w:t>
      </w:r>
      <w:r w:rsidRPr="009C7E71">
        <w:rPr>
          <w:rFonts w:ascii="Arial" w:hAnsi="Arial" w:cs="Arial"/>
          <w:bCs/>
          <w:sz w:val="24"/>
          <w:szCs w:val="24"/>
        </w:rPr>
        <w:tab/>
        <w:t xml:space="preserve">   </w:t>
      </w:r>
      <w:r w:rsidR="007E2914">
        <w:rPr>
          <w:rFonts w:ascii="Arial" w:hAnsi="Arial" w:cs="Arial"/>
          <w:bCs/>
          <w:sz w:val="24"/>
          <w:szCs w:val="24"/>
        </w:rPr>
        <w:tab/>
        <w:t xml:space="preserve">               </w:t>
      </w:r>
      <w:r w:rsidRPr="009C7E71">
        <w:rPr>
          <w:rFonts w:ascii="Arial" w:hAnsi="Arial" w:cs="Arial"/>
          <w:bCs/>
          <w:sz w:val="24"/>
          <w:szCs w:val="24"/>
        </w:rPr>
        <w:t>337, 200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Interest for late payment of taxes</w:t>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225, 000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Interest on bank overdraft</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Pr="009C7E71">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657, 900</w:t>
      </w:r>
    </w:p>
    <w:p w:rsidR="007D272E" w:rsidRPr="009C7E71" w:rsidRDefault="007D272E" w:rsidP="00503E98">
      <w:pPr>
        <w:autoSpaceDE w:val="0"/>
        <w:autoSpaceDN w:val="0"/>
        <w:adjustRightInd w:val="0"/>
        <w:spacing w:after="0"/>
        <w:ind w:left="1440"/>
        <w:jc w:val="both"/>
        <w:rPr>
          <w:rFonts w:ascii="Arial" w:hAnsi="Arial" w:cs="Arial"/>
          <w:bCs/>
          <w:sz w:val="24"/>
          <w:szCs w:val="24"/>
        </w:rPr>
      </w:pPr>
    </w:p>
    <w:p w:rsidR="00DD7E42" w:rsidRPr="009C7E71" w:rsidRDefault="00DD7E42" w:rsidP="00503E98">
      <w:pPr>
        <w:numPr>
          <w:ilvl w:val="0"/>
          <w:numId w:val="7"/>
        </w:numPr>
        <w:autoSpaceDE w:val="0"/>
        <w:autoSpaceDN w:val="0"/>
        <w:adjustRightInd w:val="0"/>
        <w:spacing w:after="0" w:line="240" w:lineRule="auto"/>
        <w:jc w:val="both"/>
        <w:rPr>
          <w:rFonts w:ascii="Arial" w:hAnsi="Arial" w:cs="Arial"/>
          <w:bCs/>
          <w:sz w:val="24"/>
          <w:szCs w:val="24"/>
        </w:rPr>
      </w:pPr>
      <w:r w:rsidRPr="009C7E71">
        <w:rPr>
          <w:rFonts w:ascii="Arial" w:hAnsi="Arial" w:cs="Arial"/>
          <w:bCs/>
          <w:sz w:val="24"/>
          <w:szCs w:val="24"/>
        </w:rPr>
        <w:t>Other expenses include:</w:t>
      </w:r>
    </w:p>
    <w:p w:rsidR="00DD7E42" w:rsidRPr="009C7E71" w:rsidRDefault="00DD7E42" w:rsidP="00503E98">
      <w:pPr>
        <w:autoSpaceDE w:val="0"/>
        <w:autoSpaceDN w:val="0"/>
        <w:adjustRightInd w:val="0"/>
        <w:spacing w:after="0" w:line="240" w:lineRule="auto"/>
        <w:ind w:left="1440"/>
        <w:jc w:val="both"/>
        <w:rPr>
          <w:rFonts w:ascii="Arial" w:hAnsi="Arial" w:cs="Arial"/>
          <w:bCs/>
          <w:sz w:val="24"/>
          <w:szCs w:val="24"/>
        </w:rPr>
      </w:pP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Staff welfare</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222, 900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Depreciation</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413, 000</w:t>
      </w:r>
    </w:p>
    <w:p w:rsidR="00DD7E42" w:rsidRPr="009C7E71" w:rsidRDefault="00DD7E42" w:rsidP="00503E98">
      <w:pPr>
        <w:autoSpaceDE w:val="0"/>
        <w:autoSpaceDN w:val="0"/>
        <w:adjustRightInd w:val="0"/>
        <w:spacing w:after="0"/>
        <w:ind w:left="1440"/>
        <w:jc w:val="both"/>
        <w:rPr>
          <w:rFonts w:ascii="Arial" w:hAnsi="Arial" w:cs="Arial"/>
          <w:bCs/>
          <w:sz w:val="24"/>
          <w:szCs w:val="24"/>
        </w:rPr>
      </w:pPr>
      <w:r w:rsidRPr="009C7E71">
        <w:rPr>
          <w:rFonts w:ascii="Arial" w:hAnsi="Arial" w:cs="Arial"/>
          <w:bCs/>
          <w:sz w:val="24"/>
          <w:szCs w:val="24"/>
        </w:rPr>
        <w:t>Directors fees</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t xml:space="preserve">         </w:t>
      </w:r>
      <w:r w:rsidR="007E2914">
        <w:rPr>
          <w:rFonts w:ascii="Arial" w:hAnsi="Arial" w:cs="Arial"/>
          <w:bCs/>
          <w:sz w:val="24"/>
          <w:szCs w:val="24"/>
        </w:rPr>
        <w:tab/>
      </w:r>
      <w:r w:rsidR="007E2914">
        <w:rPr>
          <w:rFonts w:ascii="Arial" w:hAnsi="Arial" w:cs="Arial"/>
          <w:bCs/>
          <w:sz w:val="24"/>
          <w:szCs w:val="24"/>
        </w:rPr>
        <w:tab/>
      </w:r>
      <w:r w:rsidR="007E2914">
        <w:rPr>
          <w:rFonts w:ascii="Arial" w:hAnsi="Arial" w:cs="Arial"/>
          <w:bCs/>
          <w:sz w:val="24"/>
          <w:szCs w:val="24"/>
        </w:rPr>
        <w:tab/>
        <w:t xml:space="preserve">  </w:t>
      </w:r>
      <w:r w:rsidRPr="009C7E71">
        <w:rPr>
          <w:rFonts w:ascii="Arial" w:hAnsi="Arial" w:cs="Arial"/>
          <w:bCs/>
          <w:sz w:val="24"/>
          <w:szCs w:val="24"/>
        </w:rPr>
        <w:t>1, 000, 000</w:t>
      </w:r>
      <w:r w:rsidRPr="009C7E71">
        <w:rPr>
          <w:rFonts w:ascii="Arial" w:hAnsi="Arial" w:cs="Arial"/>
          <w:bCs/>
          <w:sz w:val="24"/>
          <w:szCs w:val="24"/>
        </w:rPr>
        <w:tab/>
      </w:r>
      <w:r w:rsidRPr="009C7E71">
        <w:rPr>
          <w:rFonts w:ascii="Arial" w:hAnsi="Arial" w:cs="Arial"/>
          <w:bCs/>
          <w:sz w:val="24"/>
          <w:szCs w:val="24"/>
        </w:rPr>
        <w:tab/>
      </w:r>
      <w:r w:rsidRPr="009C7E71">
        <w:rPr>
          <w:rFonts w:ascii="Arial" w:hAnsi="Arial" w:cs="Arial"/>
          <w:bCs/>
          <w:sz w:val="24"/>
          <w:szCs w:val="24"/>
        </w:rPr>
        <w:tab/>
      </w:r>
    </w:p>
    <w:p w:rsidR="00503E98" w:rsidRDefault="00DD7E42" w:rsidP="00503E98">
      <w:pPr>
        <w:numPr>
          <w:ilvl w:val="0"/>
          <w:numId w:val="7"/>
        </w:numPr>
        <w:autoSpaceDE w:val="0"/>
        <w:autoSpaceDN w:val="0"/>
        <w:adjustRightInd w:val="0"/>
        <w:spacing w:after="0" w:line="240" w:lineRule="auto"/>
        <w:jc w:val="both"/>
        <w:rPr>
          <w:rFonts w:ascii="Arial" w:hAnsi="Arial" w:cs="Arial"/>
          <w:bCs/>
          <w:sz w:val="24"/>
          <w:szCs w:val="24"/>
        </w:rPr>
      </w:pPr>
      <w:r w:rsidRPr="009C7E71">
        <w:rPr>
          <w:rFonts w:ascii="Arial" w:hAnsi="Arial" w:cs="Arial"/>
          <w:bCs/>
          <w:sz w:val="24"/>
          <w:szCs w:val="24"/>
        </w:rPr>
        <w:t xml:space="preserve">The company capital allowances were calculated and agreed at </w:t>
      </w:r>
    </w:p>
    <w:p w:rsidR="00DD7E42" w:rsidRPr="009C7E71" w:rsidRDefault="00503E98" w:rsidP="00503E98">
      <w:pPr>
        <w:autoSpaceDE w:val="0"/>
        <w:autoSpaceDN w:val="0"/>
        <w:adjustRightInd w:val="0"/>
        <w:spacing w:after="0" w:line="240" w:lineRule="auto"/>
        <w:ind w:left="1080"/>
        <w:jc w:val="both"/>
        <w:rPr>
          <w:rFonts w:ascii="Arial" w:hAnsi="Arial" w:cs="Arial"/>
          <w:bCs/>
          <w:sz w:val="24"/>
          <w:szCs w:val="24"/>
        </w:rPr>
      </w:pPr>
      <w:r>
        <w:rPr>
          <w:rFonts w:ascii="Arial" w:hAnsi="Arial" w:cs="Arial"/>
          <w:bCs/>
          <w:sz w:val="24"/>
          <w:szCs w:val="24"/>
        </w:rPr>
        <w:t xml:space="preserve">      K2,655,</w:t>
      </w:r>
      <w:r w:rsidR="00DD7E42" w:rsidRPr="009C7E71">
        <w:rPr>
          <w:rFonts w:ascii="Arial" w:hAnsi="Arial" w:cs="Arial"/>
          <w:bCs/>
          <w:sz w:val="24"/>
          <w:szCs w:val="24"/>
        </w:rPr>
        <w:t>800.</w:t>
      </w:r>
    </w:p>
    <w:p w:rsidR="00DD7E42" w:rsidRPr="009C7E71" w:rsidRDefault="00DD7E42" w:rsidP="00503E98">
      <w:pPr>
        <w:autoSpaceDE w:val="0"/>
        <w:autoSpaceDN w:val="0"/>
        <w:adjustRightInd w:val="0"/>
        <w:spacing w:after="0"/>
        <w:jc w:val="both"/>
        <w:rPr>
          <w:rFonts w:ascii="Arial" w:hAnsi="Arial" w:cs="Arial"/>
          <w:bCs/>
          <w:sz w:val="24"/>
          <w:szCs w:val="24"/>
        </w:rPr>
      </w:pPr>
    </w:p>
    <w:p w:rsidR="00DD7E42" w:rsidRPr="009C7E71" w:rsidRDefault="00DD7E42" w:rsidP="00503E98">
      <w:pPr>
        <w:autoSpaceDE w:val="0"/>
        <w:autoSpaceDN w:val="0"/>
        <w:adjustRightInd w:val="0"/>
        <w:spacing w:after="0"/>
        <w:jc w:val="both"/>
        <w:rPr>
          <w:rFonts w:ascii="Arial" w:hAnsi="Arial" w:cs="Arial"/>
          <w:b/>
          <w:bCs/>
          <w:i/>
          <w:sz w:val="24"/>
          <w:szCs w:val="24"/>
        </w:rPr>
      </w:pPr>
      <w:r w:rsidRPr="009C7E71">
        <w:rPr>
          <w:rFonts w:ascii="Arial" w:hAnsi="Arial" w:cs="Arial"/>
          <w:b/>
          <w:bCs/>
          <w:sz w:val="24"/>
          <w:szCs w:val="24"/>
        </w:rPr>
        <w:t>Required:</w:t>
      </w:r>
    </w:p>
    <w:p w:rsidR="00CE0BED" w:rsidRPr="009C7E71" w:rsidRDefault="00DD7E42" w:rsidP="00503E98">
      <w:pPr>
        <w:jc w:val="both"/>
        <w:rPr>
          <w:rFonts w:ascii="Arial" w:hAnsi="Arial" w:cs="Arial"/>
          <w:b/>
          <w:sz w:val="24"/>
          <w:szCs w:val="24"/>
        </w:rPr>
      </w:pPr>
      <w:r w:rsidRPr="009C7E71">
        <w:rPr>
          <w:rFonts w:ascii="Arial" w:hAnsi="Arial" w:cs="Arial"/>
          <w:bCs/>
          <w:sz w:val="24"/>
          <w:szCs w:val="24"/>
        </w:rPr>
        <w:t>Compute the taxable profits for Kandulo</w:t>
      </w:r>
      <w:bookmarkStart w:id="0" w:name="_GoBack"/>
      <w:bookmarkEnd w:id="0"/>
      <w:r w:rsidRPr="009C7E71">
        <w:rPr>
          <w:rFonts w:ascii="Arial" w:hAnsi="Arial" w:cs="Arial"/>
          <w:bCs/>
          <w:sz w:val="24"/>
          <w:szCs w:val="24"/>
        </w:rPr>
        <w:t xml:space="preserve"> </w:t>
      </w:r>
      <w:r w:rsidR="00503E98">
        <w:rPr>
          <w:rFonts w:ascii="Arial" w:hAnsi="Arial" w:cs="Arial"/>
          <w:bCs/>
          <w:sz w:val="24"/>
          <w:szCs w:val="24"/>
        </w:rPr>
        <w:t>I</w:t>
      </w:r>
      <w:r w:rsidRPr="009C7E71">
        <w:rPr>
          <w:rFonts w:ascii="Arial" w:hAnsi="Arial" w:cs="Arial"/>
          <w:bCs/>
          <w:sz w:val="24"/>
          <w:szCs w:val="24"/>
        </w:rPr>
        <w:t xml:space="preserve">nvestments for the year ended 30 June, 2013. </w:t>
      </w:r>
      <w:r w:rsidRPr="009C7E71">
        <w:rPr>
          <w:rFonts w:ascii="Arial" w:hAnsi="Arial" w:cs="Arial"/>
          <w:bCs/>
          <w:sz w:val="24"/>
          <w:szCs w:val="24"/>
        </w:rPr>
        <w:tab/>
      </w:r>
      <w:r w:rsidR="00E704BE">
        <w:rPr>
          <w:rFonts w:ascii="Arial" w:hAnsi="Arial" w:cs="Arial"/>
          <w:bCs/>
          <w:sz w:val="24"/>
          <w:szCs w:val="24"/>
        </w:rPr>
        <w:tab/>
      </w:r>
      <w:r w:rsidR="00E704BE">
        <w:rPr>
          <w:rFonts w:ascii="Arial" w:hAnsi="Arial" w:cs="Arial"/>
          <w:bCs/>
          <w:sz w:val="24"/>
          <w:szCs w:val="24"/>
        </w:rPr>
        <w:tab/>
      </w:r>
      <w:r w:rsidR="00E704BE">
        <w:rPr>
          <w:rFonts w:ascii="Arial" w:hAnsi="Arial" w:cs="Arial"/>
          <w:bCs/>
          <w:sz w:val="24"/>
          <w:szCs w:val="24"/>
        </w:rPr>
        <w:tab/>
      </w:r>
      <w:r w:rsidR="00E704BE">
        <w:rPr>
          <w:rFonts w:ascii="Arial" w:hAnsi="Arial" w:cs="Arial"/>
          <w:bCs/>
          <w:sz w:val="24"/>
          <w:szCs w:val="24"/>
        </w:rPr>
        <w:tab/>
      </w:r>
      <w:r w:rsidR="00E704BE">
        <w:rPr>
          <w:rFonts w:ascii="Arial" w:hAnsi="Arial" w:cs="Arial"/>
          <w:bCs/>
          <w:sz w:val="24"/>
          <w:szCs w:val="24"/>
        </w:rPr>
        <w:tab/>
      </w:r>
      <w:r w:rsidR="00503E98">
        <w:rPr>
          <w:rFonts w:ascii="Arial" w:hAnsi="Arial" w:cs="Arial"/>
          <w:bCs/>
          <w:sz w:val="24"/>
          <w:szCs w:val="24"/>
        </w:rPr>
        <w:tab/>
      </w:r>
      <w:r w:rsidR="00503E98">
        <w:rPr>
          <w:rFonts w:ascii="Arial" w:hAnsi="Arial" w:cs="Arial"/>
          <w:bCs/>
          <w:sz w:val="24"/>
          <w:szCs w:val="24"/>
        </w:rPr>
        <w:tab/>
      </w:r>
      <w:r w:rsidR="00503E98">
        <w:rPr>
          <w:rFonts w:ascii="Arial" w:hAnsi="Arial" w:cs="Arial"/>
          <w:bCs/>
          <w:sz w:val="24"/>
          <w:szCs w:val="24"/>
        </w:rPr>
        <w:tab/>
      </w:r>
      <w:r w:rsidR="00503E98">
        <w:rPr>
          <w:rFonts w:ascii="Arial" w:hAnsi="Arial" w:cs="Arial"/>
          <w:bCs/>
          <w:sz w:val="24"/>
          <w:szCs w:val="24"/>
        </w:rPr>
        <w:tab/>
      </w:r>
      <w:r w:rsidR="00503E98">
        <w:rPr>
          <w:rFonts w:ascii="Arial" w:hAnsi="Arial" w:cs="Arial"/>
          <w:bCs/>
          <w:sz w:val="24"/>
          <w:szCs w:val="24"/>
        </w:rPr>
        <w:tab/>
      </w:r>
      <w:r w:rsidR="00BD0E78">
        <w:rPr>
          <w:rFonts w:ascii="Arial" w:hAnsi="Arial" w:cs="Arial"/>
          <w:b/>
          <w:sz w:val="24"/>
          <w:szCs w:val="24"/>
        </w:rPr>
        <w:t xml:space="preserve">    (</w:t>
      </w:r>
      <w:r w:rsidR="00CE0BED" w:rsidRPr="009C7E71">
        <w:rPr>
          <w:rFonts w:ascii="Arial" w:hAnsi="Arial" w:cs="Arial"/>
          <w:b/>
          <w:sz w:val="24"/>
          <w:szCs w:val="24"/>
        </w:rPr>
        <w:t>Total 15 marks)</w:t>
      </w:r>
    </w:p>
    <w:p w:rsidR="00E04755" w:rsidRPr="009C7E71" w:rsidRDefault="00E04755" w:rsidP="00CE0BED">
      <w:pPr>
        <w:jc w:val="both"/>
        <w:rPr>
          <w:rFonts w:ascii="Arial" w:hAnsi="Arial" w:cs="Arial"/>
          <w:b/>
          <w:sz w:val="24"/>
          <w:szCs w:val="24"/>
        </w:rPr>
      </w:pPr>
    </w:p>
    <w:p w:rsidR="00CE0BED" w:rsidRPr="009C7E71" w:rsidRDefault="00CE0BED" w:rsidP="00CE0BED">
      <w:pPr>
        <w:jc w:val="both"/>
        <w:rPr>
          <w:rFonts w:ascii="Arial" w:hAnsi="Arial" w:cs="Arial"/>
          <w:b/>
          <w:sz w:val="24"/>
          <w:szCs w:val="24"/>
        </w:rPr>
      </w:pPr>
      <w:r w:rsidRPr="009C7E71">
        <w:rPr>
          <w:rFonts w:ascii="Arial" w:hAnsi="Arial" w:cs="Arial"/>
          <w:b/>
          <w:sz w:val="24"/>
          <w:szCs w:val="24"/>
        </w:rPr>
        <w:t>QUESTION 3</w:t>
      </w:r>
    </w:p>
    <w:p w:rsidR="00DD7E42" w:rsidRPr="009C7E71" w:rsidRDefault="00DD7E42" w:rsidP="00C57D97">
      <w:pPr>
        <w:autoSpaceDE w:val="0"/>
        <w:autoSpaceDN w:val="0"/>
        <w:adjustRightInd w:val="0"/>
        <w:spacing w:after="0" w:line="240" w:lineRule="auto"/>
        <w:jc w:val="both"/>
        <w:rPr>
          <w:rFonts w:ascii="Arial" w:hAnsi="Arial" w:cs="Arial"/>
          <w:sz w:val="24"/>
          <w:szCs w:val="24"/>
        </w:rPr>
      </w:pPr>
      <w:r w:rsidRPr="009A7D18">
        <w:rPr>
          <w:rFonts w:ascii="Arial" w:hAnsi="Arial" w:cs="Arial"/>
          <w:sz w:val="24"/>
          <w:szCs w:val="24"/>
        </w:rPr>
        <w:t xml:space="preserve">Masenjere Limited </w:t>
      </w:r>
      <w:r w:rsidRPr="009C7E71">
        <w:rPr>
          <w:rFonts w:ascii="Arial" w:hAnsi="Arial" w:cs="Arial"/>
          <w:sz w:val="24"/>
          <w:szCs w:val="24"/>
        </w:rPr>
        <w:t>is a fast growing pharmaceutical company located in Lilongwe. In order to attract the right caliber of staff who can assist to grow the company quickly, the directors offer lucrative benefits to staff despite its small size.</w:t>
      </w:r>
    </w:p>
    <w:p w:rsidR="00DD7E42" w:rsidRPr="009C7E71" w:rsidRDefault="00DD7E42" w:rsidP="00C57D97">
      <w:pPr>
        <w:autoSpaceDE w:val="0"/>
        <w:autoSpaceDN w:val="0"/>
        <w:adjustRightInd w:val="0"/>
        <w:jc w:val="both"/>
        <w:rPr>
          <w:rFonts w:ascii="Arial" w:hAnsi="Arial" w:cs="Arial"/>
          <w:sz w:val="24"/>
          <w:szCs w:val="24"/>
        </w:rPr>
      </w:pPr>
      <w:r w:rsidRPr="009C7E71">
        <w:rPr>
          <w:rFonts w:ascii="Arial" w:hAnsi="Arial" w:cs="Arial"/>
          <w:sz w:val="24"/>
          <w:szCs w:val="24"/>
        </w:rPr>
        <w:t>The details listed are monthly actual payments applicable for the quarter ended 30 June, 2013:</w:t>
      </w:r>
    </w:p>
    <w:p w:rsidR="00DD7E42" w:rsidRDefault="00DD7E42" w:rsidP="00DD7E42">
      <w:pPr>
        <w:autoSpaceDE w:val="0"/>
        <w:autoSpaceDN w:val="0"/>
        <w:adjustRightInd w:val="0"/>
        <w:ind w:left="720"/>
        <w:jc w:val="both"/>
        <w:rPr>
          <w:rFonts w:ascii="Arial" w:hAnsi="Arial" w:cs="Arial"/>
          <w:sz w:val="24"/>
          <w:szCs w:val="24"/>
        </w:rPr>
      </w:pPr>
    </w:p>
    <w:p w:rsidR="00C57D97" w:rsidRPr="009C7E71" w:rsidRDefault="00C57D97" w:rsidP="00DD7E42">
      <w:pPr>
        <w:autoSpaceDE w:val="0"/>
        <w:autoSpaceDN w:val="0"/>
        <w:adjustRightInd w:val="0"/>
        <w:ind w:left="720"/>
        <w:jc w:val="both"/>
        <w:rPr>
          <w:rFonts w:ascii="Arial" w:hAnsi="Arial" w:cs="Arial"/>
          <w:sz w:val="24"/>
          <w:szCs w:val="24"/>
        </w:rPr>
      </w:pPr>
    </w:p>
    <w:tbl>
      <w:tblPr>
        <w:tblW w:w="8228"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8"/>
        <w:gridCol w:w="1301"/>
        <w:gridCol w:w="1627"/>
        <w:gridCol w:w="1508"/>
        <w:gridCol w:w="1007"/>
        <w:gridCol w:w="1247"/>
      </w:tblGrid>
      <w:tr w:rsidR="00DD7E42" w:rsidRPr="009C7E71" w:rsidTr="00E73901">
        <w:tc>
          <w:tcPr>
            <w:tcW w:w="1538"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DD7E42" w:rsidRPr="009C7E71" w:rsidRDefault="00DD7E42" w:rsidP="00E73901">
            <w:pPr>
              <w:autoSpaceDE w:val="0"/>
              <w:autoSpaceDN w:val="0"/>
              <w:adjustRightInd w:val="0"/>
              <w:jc w:val="both"/>
              <w:rPr>
                <w:rFonts w:ascii="Arial" w:hAnsi="Arial" w:cs="Arial"/>
                <w:sz w:val="24"/>
                <w:szCs w:val="24"/>
              </w:rPr>
            </w:pPr>
          </w:p>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 xml:space="preserve">Item </w:t>
            </w:r>
          </w:p>
        </w:tc>
        <w:tc>
          <w:tcPr>
            <w:tcW w:w="1301" w:type="dxa"/>
            <w:tcBorders>
              <w:top w:val="single" w:sz="4" w:space="0" w:color="000000"/>
              <w:left w:val="single" w:sz="4" w:space="0" w:color="000000"/>
              <w:bottom w:val="single" w:sz="4" w:space="0" w:color="000000"/>
              <w:right w:val="single" w:sz="4" w:space="0" w:color="000000"/>
            </w:tcBorders>
            <w:shd w:val="clear" w:color="auto" w:fill="F2F2F2"/>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General</w:t>
            </w:r>
          </w:p>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 xml:space="preserve">Manager </w:t>
            </w:r>
          </w:p>
        </w:tc>
        <w:tc>
          <w:tcPr>
            <w:tcW w:w="1627" w:type="dxa"/>
            <w:tcBorders>
              <w:top w:val="single" w:sz="4" w:space="0" w:color="000000"/>
              <w:left w:val="single" w:sz="4" w:space="0" w:color="000000"/>
              <w:bottom w:val="single" w:sz="4" w:space="0" w:color="000000"/>
              <w:right w:val="single" w:sz="4" w:space="0" w:color="000000"/>
            </w:tcBorders>
            <w:shd w:val="clear" w:color="auto" w:fill="F2F2F2"/>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Accountant</w:t>
            </w:r>
          </w:p>
        </w:tc>
        <w:tc>
          <w:tcPr>
            <w:tcW w:w="1508" w:type="dxa"/>
            <w:tcBorders>
              <w:top w:val="single" w:sz="4" w:space="0" w:color="000000"/>
              <w:left w:val="single" w:sz="4" w:space="0" w:color="000000"/>
              <w:bottom w:val="single" w:sz="4" w:space="0" w:color="000000"/>
              <w:right w:val="single" w:sz="4" w:space="0" w:color="000000"/>
            </w:tcBorders>
            <w:shd w:val="clear" w:color="auto" w:fill="F2F2F2"/>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Pharmacist</w:t>
            </w:r>
          </w:p>
        </w:tc>
        <w:tc>
          <w:tcPr>
            <w:tcW w:w="1007" w:type="dxa"/>
            <w:tcBorders>
              <w:top w:val="single" w:sz="4" w:space="0" w:color="000000"/>
              <w:left w:val="single" w:sz="4" w:space="0" w:color="000000"/>
              <w:bottom w:val="single" w:sz="4" w:space="0" w:color="000000"/>
              <w:right w:val="single" w:sz="4" w:space="0" w:color="000000"/>
            </w:tcBorders>
            <w:shd w:val="clear" w:color="auto" w:fill="F2F2F2"/>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Admin</w:t>
            </w:r>
          </w:p>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 xml:space="preserve">Officer </w:t>
            </w:r>
          </w:p>
        </w:tc>
        <w:tc>
          <w:tcPr>
            <w:tcW w:w="1247" w:type="dxa"/>
            <w:tcBorders>
              <w:top w:val="single" w:sz="4" w:space="0" w:color="000000"/>
              <w:left w:val="single" w:sz="4" w:space="0" w:color="000000"/>
              <w:bottom w:val="single" w:sz="4" w:space="0" w:color="000000"/>
              <w:right w:val="single" w:sz="4" w:space="0" w:color="000000"/>
            </w:tcBorders>
            <w:shd w:val="clear" w:color="auto" w:fill="F2F2F2"/>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Dispatch</w:t>
            </w:r>
          </w:p>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 xml:space="preserve">Officer </w:t>
            </w:r>
          </w:p>
        </w:tc>
      </w:tr>
      <w:tr w:rsidR="00DD7E42" w:rsidRPr="009C7E71" w:rsidTr="00E73901">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D7E42" w:rsidRPr="009C7E71" w:rsidRDefault="00DD7E42" w:rsidP="00E73901">
            <w:pPr>
              <w:rPr>
                <w:rFonts w:ascii="Arial" w:hAnsi="Arial" w:cs="Arial"/>
                <w:sz w:val="24"/>
                <w:szCs w:val="24"/>
              </w:rPr>
            </w:pPr>
          </w:p>
        </w:tc>
        <w:tc>
          <w:tcPr>
            <w:tcW w:w="1301"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center"/>
              <w:rPr>
                <w:rFonts w:ascii="Arial" w:hAnsi="Arial" w:cs="Arial"/>
                <w:sz w:val="24"/>
                <w:szCs w:val="24"/>
              </w:rPr>
            </w:pPr>
            <w:r w:rsidRPr="009C7E71">
              <w:rPr>
                <w:rFonts w:ascii="Arial" w:hAnsi="Arial" w:cs="Arial"/>
                <w:sz w:val="24"/>
                <w:szCs w:val="24"/>
              </w:rPr>
              <w:t>K</w:t>
            </w:r>
          </w:p>
        </w:tc>
        <w:tc>
          <w:tcPr>
            <w:tcW w:w="162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center"/>
              <w:rPr>
                <w:rFonts w:ascii="Arial" w:hAnsi="Arial" w:cs="Arial"/>
                <w:sz w:val="24"/>
                <w:szCs w:val="24"/>
              </w:rPr>
            </w:pPr>
            <w:r w:rsidRPr="009C7E71">
              <w:rPr>
                <w:rFonts w:ascii="Arial" w:hAnsi="Arial" w:cs="Arial"/>
                <w:sz w:val="24"/>
                <w:szCs w:val="24"/>
              </w:rPr>
              <w:t>K</w:t>
            </w:r>
          </w:p>
        </w:tc>
        <w:tc>
          <w:tcPr>
            <w:tcW w:w="150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center"/>
              <w:rPr>
                <w:rFonts w:ascii="Arial" w:hAnsi="Arial" w:cs="Arial"/>
                <w:sz w:val="24"/>
                <w:szCs w:val="24"/>
              </w:rPr>
            </w:pPr>
            <w:r w:rsidRPr="009C7E71">
              <w:rPr>
                <w:rFonts w:ascii="Arial" w:hAnsi="Arial" w:cs="Arial"/>
                <w:sz w:val="24"/>
                <w:szCs w:val="24"/>
              </w:rPr>
              <w:t>K</w:t>
            </w:r>
          </w:p>
        </w:tc>
        <w:tc>
          <w:tcPr>
            <w:tcW w:w="100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center"/>
              <w:rPr>
                <w:rFonts w:ascii="Arial" w:hAnsi="Arial" w:cs="Arial"/>
                <w:sz w:val="24"/>
                <w:szCs w:val="24"/>
              </w:rPr>
            </w:pPr>
            <w:r w:rsidRPr="009C7E71">
              <w:rPr>
                <w:rFonts w:ascii="Arial" w:hAnsi="Arial" w:cs="Arial"/>
                <w:sz w:val="24"/>
                <w:szCs w:val="24"/>
              </w:rPr>
              <w:t>K</w:t>
            </w:r>
          </w:p>
        </w:tc>
        <w:tc>
          <w:tcPr>
            <w:tcW w:w="124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center"/>
              <w:rPr>
                <w:rFonts w:ascii="Arial" w:hAnsi="Arial" w:cs="Arial"/>
                <w:sz w:val="24"/>
                <w:szCs w:val="24"/>
              </w:rPr>
            </w:pPr>
            <w:r w:rsidRPr="009C7E71">
              <w:rPr>
                <w:rFonts w:ascii="Arial" w:hAnsi="Arial" w:cs="Arial"/>
                <w:sz w:val="24"/>
                <w:szCs w:val="24"/>
              </w:rPr>
              <w:t>K</w:t>
            </w:r>
          </w:p>
        </w:tc>
      </w:tr>
      <w:tr w:rsidR="00DD7E42" w:rsidRPr="009C7E71" w:rsidTr="00E73901">
        <w:tc>
          <w:tcPr>
            <w:tcW w:w="15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 xml:space="preserve">Salary </w:t>
            </w:r>
          </w:p>
        </w:tc>
        <w:tc>
          <w:tcPr>
            <w:tcW w:w="1301"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900,000</w:t>
            </w:r>
          </w:p>
        </w:tc>
        <w:tc>
          <w:tcPr>
            <w:tcW w:w="162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710,000</w:t>
            </w:r>
          </w:p>
        </w:tc>
        <w:tc>
          <w:tcPr>
            <w:tcW w:w="150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520,000</w:t>
            </w:r>
          </w:p>
        </w:tc>
        <w:tc>
          <w:tcPr>
            <w:tcW w:w="100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95,000</w:t>
            </w:r>
          </w:p>
        </w:tc>
        <w:tc>
          <w:tcPr>
            <w:tcW w:w="124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40,000</w:t>
            </w:r>
          </w:p>
        </w:tc>
      </w:tr>
      <w:tr w:rsidR="00DD7E42" w:rsidRPr="009C7E71" w:rsidTr="00E73901">
        <w:tc>
          <w:tcPr>
            <w:tcW w:w="15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House rent</w:t>
            </w:r>
          </w:p>
        </w:tc>
        <w:tc>
          <w:tcPr>
            <w:tcW w:w="1301"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150,000</w:t>
            </w:r>
          </w:p>
        </w:tc>
        <w:tc>
          <w:tcPr>
            <w:tcW w:w="162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80,000</w:t>
            </w:r>
          </w:p>
        </w:tc>
        <w:tc>
          <w:tcPr>
            <w:tcW w:w="150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60,000</w:t>
            </w:r>
          </w:p>
        </w:tc>
        <w:tc>
          <w:tcPr>
            <w:tcW w:w="100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20,000</w:t>
            </w:r>
          </w:p>
        </w:tc>
        <w:tc>
          <w:tcPr>
            <w:tcW w:w="124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16,000</w:t>
            </w:r>
          </w:p>
        </w:tc>
      </w:tr>
      <w:tr w:rsidR="00DD7E42" w:rsidRPr="009C7E71" w:rsidTr="00E73901">
        <w:tc>
          <w:tcPr>
            <w:tcW w:w="15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 xml:space="preserve">Water </w:t>
            </w:r>
          </w:p>
        </w:tc>
        <w:tc>
          <w:tcPr>
            <w:tcW w:w="1301"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35,000</w:t>
            </w:r>
          </w:p>
        </w:tc>
        <w:tc>
          <w:tcPr>
            <w:tcW w:w="162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20,000</w:t>
            </w:r>
          </w:p>
        </w:tc>
        <w:tc>
          <w:tcPr>
            <w:tcW w:w="150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16,500</w:t>
            </w:r>
          </w:p>
        </w:tc>
        <w:tc>
          <w:tcPr>
            <w:tcW w:w="1007"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sz w:val="24"/>
                <w:szCs w:val="24"/>
              </w:rPr>
            </w:pPr>
          </w:p>
        </w:tc>
      </w:tr>
      <w:tr w:rsidR="00DD7E42" w:rsidRPr="009C7E71" w:rsidTr="00E73901">
        <w:tc>
          <w:tcPr>
            <w:tcW w:w="15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 xml:space="preserve">Electricity </w:t>
            </w:r>
          </w:p>
        </w:tc>
        <w:tc>
          <w:tcPr>
            <w:tcW w:w="1301"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50,000</w:t>
            </w:r>
          </w:p>
        </w:tc>
        <w:tc>
          <w:tcPr>
            <w:tcW w:w="162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40,500</w:t>
            </w:r>
          </w:p>
        </w:tc>
        <w:tc>
          <w:tcPr>
            <w:tcW w:w="150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30,000</w:t>
            </w:r>
          </w:p>
        </w:tc>
        <w:tc>
          <w:tcPr>
            <w:tcW w:w="1007"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sz w:val="24"/>
                <w:szCs w:val="24"/>
              </w:rPr>
            </w:pPr>
          </w:p>
        </w:tc>
      </w:tr>
      <w:tr w:rsidR="00DD7E42" w:rsidRPr="009C7E71" w:rsidTr="00E73901">
        <w:tc>
          <w:tcPr>
            <w:tcW w:w="153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both"/>
              <w:rPr>
                <w:rFonts w:ascii="Arial" w:hAnsi="Arial" w:cs="Arial"/>
                <w:sz w:val="24"/>
                <w:szCs w:val="24"/>
              </w:rPr>
            </w:pPr>
            <w:r w:rsidRPr="009C7E71">
              <w:rPr>
                <w:rFonts w:ascii="Arial" w:hAnsi="Arial" w:cs="Arial"/>
                <w:sz w:val="24"/>
                <w:szCs w:val="24"/>
              </w:rPr>
              <w:t xml:space="preserve">Telephone </w:t>
            </w:r>
          </w:p>
        </w:tc>
        <w:tc>
          <w:tcPr>
            <w:tcW w:w="1301"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27,000</w:t>
            </w:r>
          </w:p>
        </w:tc>
        <w:tc>
          <w:tcPr>
            <w:tcW w:w="1627"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10,000</w:t>
            </w:r>
          </w:p>
        </w:tc>
        <w:tc>
          <w:tcPr>
            <w:tcW w:w="1508" w:type="dxa"/>
            <w:tcBorders>
              <w:top w:val="single" w:sz="4" w:space="0" w:color="000000"/>
              <w:left w:val="single" w:sz="4" w:space="0" w:color="000000"/>
              <w:bottom w:val="single" w:sz="4" w:space="0" w:color="000000"/>
              <w:right w:val="single" w:sz="4" w:space="0" w:color="000000"/>
            </w:tcBorders>
            <w:hideMark/>
          </w:tcPr>
          <w:p w:rsidR="00DD7E42" w:rsidRPr="009C7E71" w:rsidRDefault="00DD7E42" w:rsidP="00E73901">
            <w:pPr>
              <w:autoSpaceDE w:val="0"/>
              <w:autoSpaceDN w:val="0"/>
              <w:adjustRightInd w:val="0"/>
              <w:jc w:val="right"/>
              <w:rPr>
                <w:rFonts w:ascii="Arial" w:hAnsi="Arial" w:cs="Arial"/>
                <w:sz w:val="24"/>
                <w:szCs w:val="24"/>
              </w:rPr>
            </w:pPr>
            <w:r w:rsidRPr="009C7E71">
              <w:rPr>
                <w:rFonts w:ascii="Arial" w:hAnsi="Arial" w:cs="Arial"/>
                <w:sz w:val="24"/>
                <w:szCs w:val="24"/>
              </w:rPr>
              <w:t>10,000</w:t>
            </w:r>
          </w:p>
        </w:tc>
        <w:tc>
          <w:tcPr>
            <w:tcW w:w="1007"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DD7E42" w:rsidRPr="009C7E71" w:rsidRDefault="00DD7E42" w:rsidP="00E73901">
            <w:pPr>
              <w:autoSpaceDE w:val="0"/>
              <w:autoSpaceDN w:val="0"/>
              <w:adjustRightInd w:val="0"/>
              <w:jc w:val="right"/>
              <w:rPr>
                <w:rFonts w:ascii="Arial" w:hAnsi="Arial" w:cs="Arial"/>
                <w:sz w:val="24"/>
                <w:szCs w:val="24"/>
              </w:rPr>
            </w:pPr>
          </w:p>
        </w:tc>
      </w:tr>
    </w:tbl>
    <w:p w:rsidR="00DD7E42" w:rsidRPr="009C7E71" w:rsidRDefault="00DD7E42" w:rsidP="00DD7E42">
      <w:pPr>
        <w:autoSpaceDE w:val="0"/>
        <w:autoSpaceDN w:val="0"/>
        <w:adjustRightInd w:val="0"/>
        <w:ind w:left="720"/>
        <w:jc w:val="both"/>
        <w:rPr>
          <w:rFonts w:ascii="Arial" w:hAnsi="Arial" w:cs="Arial"/>
          <w:sz w:val="24"/>
          <w:szCs w:val="24"/>
        </w:rPr>
      </w:pPr>
    </w:p>
    <w:p w:rsidR="00DD7E42" w:rsidRPr="009C7E71" w:rsidRDefault="00DD7E42" w:rsidP="00DD7E42">
      <w:pPr>
        <w:autoSpaceDE w:val="0"/>
        <w:autoSpaceDN w:val="0"/>
        <w:adjustRightInd w:val="0"/>
        <w:ind w:left="720"/>
        <w:jc w:val="both"/>
        <w:rPr>
          <w:rFonts w:ascii="Arial" w:hAnsi="Arial" w:cs="Arial"/>
          <w:sz w:val="24"/>
          <w:szCs w:val="24"/>
        </w:rPr>
      </w:pPr>
      <w:r w:rsidRPr="009C7E71">
        <w:rPr>
          <w:rFonts w:ascii="Arial" w:hAnsi="Arial" w:cs="Arial"/>
          <w:sz w:val="24"/>
          <w:szCs w:val="24"/>
        </w:rPr>
        <w:t xml:space="preserve">Masenjere Limited does not own houses but rents for its staff. The house being occupied by the General Manager is furnished. </w:t>
      </w:r>
    </w:p>
    <w:p w:rsidR="00DD7E42" w:rsidRPr="009C7E71" w:rsidRDefault="00DD7E42" w:rsidP="00DD7E42">
      <w:pPr>
        <w:autoSpaceDE w:val="0"/>
        <w:autoSpaceDN w:val="0"/>
        <w:adjustRightInd w:val="0"/>
        <w:ind w:left="720"/>
        <w:jc w:val="both"/>
        <w:rPr>
          <w:rFonts w:ascii="Arial" w:hAnsi="Arial" w:cs="Arial"/>
          <w:sz w:val="24"/>
          <w:szCs w:val="24"/>
        </w:rPr>
      </w:pPr>
      <w:r w:rsidRPr="009C7E71">
        <w:rPr>
          <w:rFonts w:ascii="Arial" w:hAnsi="Arial" w:cs="Arial"/>
          <w:sz w:val="24"/>
          <w:szCs w:val="24"/>
        </w:rPr>
        <w:t>Apart from the salaries and electricity expenses which are paid cash to respective employees, the rest of the benefits are paid directly to the service providers once the bills have been received.</w:t>
      </w:r>
    </w:p>
    <w:p w:rsidR="00DD7E42" w:rsidRPr="009C7E71" w:rsidRDefault="00DD7E42" w:rsidP="00DD7E42">
      <w:pPr>
        <w:autoSpaceDE w:val="0"/>
        <w:autoSpaceDN w:val="0"/>
        <w:adjustRightInd w:val="0"/>
        <w:ind w:left="720"/>
        <w:jc w:val="both"/>
        <w:rPr>
          <w:rFonts w:ascii="Arial" w:hAnsi="Arial" w:cs="Arial"/>
          <w:sz w:val="24"/>
          <w:szCs w:val="24"/>
        </w:rPr>
      </w:pPr>
      <w:r w:rsidRPr="009C7E71">
        <w:rPr>
          <w:rFonts w:ascii="Arial" w:hAnsi="Arial" w:cs="Arial"/>
          <w:sz w:val="24"/>
          <w:szCs w:val="24"/>
        </w:rPr>
        <w:t>Masenjere Limited provides a car to the General Manager which has no restriction for personal use. The car was bought one year ago at K15, 000,000.</w:t>
      </w:r>
    </w:p>
    <w:p w:rsidR="00DD7E42" w:rsidRPr="009C7E71" w:rsidRDefault="00DD7E42" w:rsidP="00DD7E42">
      <w:pPr>
        <w:autoSpaceDE w:val="0"/>
        <w:autoSpaceDN w:val="0"/>
        <w:adjustRightInd w:val="0"/>
        <w:ind w:left="720"/>
        <w:jc w:val="both"/>
        <w:rPr>
          <w:rFonts w:ascii="Arial" w:hAnsi="Arial" w:cs="Arial"/>
          <w:sz w:val="24"/>
          <w:szCs w:val="24"/>
        </w:rPr>
      </w:pPr>
    </w:p>
    <w:p w:rsidR="00DD7E42" w:rsidRPr="009C7E71" w:rsidRDefault="00DD7E42" w:rsidP="00BD0E78">
      <w:pPr>
        <w:autoSpaceDE w:val="0"/>
        <w:autoSpaceDN w:val="0"/>
        <w:adjustRightInd w:val="0"/>
        <w:ind w:left="720" w:firstLine="720"/>
        <w:jc w:val="both"/>
        <w:rPr>
          <w:rFonts w:ascii="Arial" w:hAnsi="Arial" w:cs="Arial"/>
          <w:b/>
          <w:sz w:val="24"/>
          <w:szCs w:val="24"/>
        </w:rPr>
      </w:pPr>
      <w:r w:rsidRPr="009C7E71">
        <w:rPr>
          <w:rFonts w:ascii="Arial" w:hAnsi="Arial" w:cs="Arial"/>
          <w:b/>
          <w:sz w:val="24"/>
          <w:szCs w:val="24"/>
        </w:rPr>
        <w:t>Required:</w:t>
      </w:r>
    </w:p>
    <w:p w:rsidR="00DD7E42" w:rsidRPr="00BD0E78" w:rsidRDefault="00DD7E42" w:rsidP="00787F21">
      <w:pPr>
        <w:numPr>
          <w:ilvl w:val="0"/>
          <w:numId w:val="9"/>
        </w:numPr>
        <w:autoSpaceDE w:val="0"/>
        <w:autoSpaceDN w:val="0"/>
        <w:adjustRightInd w:val="0"/>
        <w:spacing w:after="0" w:line="240" w:lineRule="auto"/>
        <w:jc w:val="both"/>
        <w:rPr>
          <w:rFonts w:ascii="Arial" w:hAnsi="Arial" w:cs="Arial"/>
          <w:i/>
          <w:sz w:val="24"/>
          <w:szCs w:val="24"/>
        </w:rPr>
      </w:pPr>
      <w:r w:rsidRPr="009C7E71">
        <w:rPr>
          <w:rFonts w:ascii="Arial" w:hAnsi="Arial" w:cs="Arial"/>
          <w:sz w:val="24"/>
          <w:szCs w:val="24"/>
        </w:rPr>
        <w:t>Compute the fringe benefits tax that would be payable by Masenjere for the quarter ending 30 June, 2013, support your computations thoroughly.</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7E2914">
        <w:rPr>
          <w:rFonts w:ascii="Arial" w:hAnsi="Arial" w:cs="Arial"/>
          <w:sz w:val="24"/>
          <w:szCs w:val="24"/>
        </w:rPr>
        <w:tab/>
        <w:t xml:space="preserve"> </w:t>
      </w:r>
      <w:r w:rsidR="007E2914">
        <w:rPr>
          <w:rFonts w:ascii="Arial" w:hAnsi="Arial" w:cs="Arial"/>
          <w:sz w:val="24"/>
          <w:szCs w:val="24"/>
        </w:rPr>
        <w:tab/>
        <w:t xml:space="preserve">                 </w:t>
      </w:r>
      <w:r w:rsidRPr="009C7E71">
        <w:rPr>
          <w:rFonts w:ascii="Arial" w:hAnsi="Arial" w:cs="Arial"/>
          <w:sz w:val="24"/>
          <w:szCs w:val="24"/>
        </w:rPr>
        <w:tab/>
      </w:r>
      <w:r w:rsidRPr="009C7E71">
        <w:rPr>
          <w:rFonts w:ascii="Arial" w:hAnsi="Arial" w:cs="Arial"/>
          <w:sz w:val="24"/>
          <w:szCs w:val="24"/>
        </w:rPr>
        <w:tab/>
      </w:r>
      <w:r w:rsidR="007E2914">
        <w:rPr>
          <w:rFonts w:ascii="Arial" w:hAnsi="Arial" w:cs="Arial"/>
          <w:sz w:val="24"/>
          <w:szCs w:val="24"/>
        </w:rPr>
        <w:t xml:space="preserve">   </w:t>
      </w:r>
      <w:r w:rsidR="007E2914" w:rsidRPr="00BD0E78">
        <w:rPr>
          <w:rFonts w:ascii="Arial" w:hAnsi="Arial" w:cs="Arial"/>
          <w:i/>
          <w:sz w:val="24"/>
          <w:szCs w:val="24"/>
        </w:rPr>
        <w:t>(</w:t>
      </w:r>
      <w:r w:rsidRPr="00BD0E78">
        <w:rPr>
          <w:rFonts w:ascii="Arial" w:hAnsi="Arial" w:cs="Arial"/>
          <w:i/>
          <w:sz w:val="24"/>
          <w:szCs w:val="24"/>
        </w:rPr>
        <w:t xml:space="preserve">10 </w:t>
      </w:r>
      <w:r w:rsidR="007E2914" w:rsidRPr="00BD0E78">
        <w:rPr>
          <w:rFonts w:ascii="Arial" w:hAnsi="Arial" w:cs="Arial"/>
          <w:i/>
          <w:sz w:val="24"/>
          <w:szCs w:val="24"/>
        </w:rPr>
        <w:t>m</w:t>
      </w:r>
      <w:r w:rsidRPr="00BD0E78">
        <w:rPr>
          <w:rFonts w:ascii="Arial" w:hAnsi="Arial" w:cs="Arial"/>
          <w:i/>
          <w:sz w:val="24"/>
          <w:szCs w:val="24"/>
        </w:rPr>
        <w:t>arks</w:t>
      </w:r>
      <w:r w:rsidR="007E2914" w:rsidRPr="00BD0E78">
        <w:rPr>
          <w:rFonts w:ascii="Arial" w:hAnsi="Arial" w:cs="Arial"/>
          <w:i/>
          <w:sz w:val="24"/>
          <w:szCs w:val="24"/>
        </w:rPr>
        <w:t>)</w:t>
      </w:r>
    </w:p>
    <w:p w:rsidR="00DD7E42" w:rsidRPr="009C7E71" w:rsidRDefault="00DD7E42" w:rsidP="00787F21">
      <w:pPr>
        <w:numPr>
          <w:ilvl w:val="0"/>
          <w:numId w:val="9"/>
        </w:numPr>
        <w:autoSpaceDE w:val="0"/>
        <w:autoSpaceDN w:val="0"/>
        <w:adjustRightInd w:val="0"/>
        <w:spacing w:after="0" w:line="240" w:lineRule="auto"/>
        <w:jc w:val="both"/>
        <w:rPr>
          <w:rFonts w:ascii="Arial" w:hAnsi="Arial" w:cs="Arial"/>
          <w:sz w:val="24"/>
          <w:szCs w:val="24"/>
        </w:rPr>
      </w:pPr>
      <w:r w:rsidRPr="009C7E71">
        <w:rPr>
          <w:rFonts w:ascii="Arial" w:hAnsi="Arial" w:cs="Arial"/>
          <w:sz w:val="24"/>
          <w:szCs w:val="24"/>
        </w:rPr>
        <w:t>After paying fringe benefits tax to Malawi Revenue Authority (MRA), the Accountant of Masenjere Limited subsequently received a note from MRA telling her that she should pay a penalty of K45, 000 and the Accountant is surprised and seeks your advice:</w:t>
      </w:r>
    </w:p>
    <w:p w:rsidR="00931D55" w:rsidRDefault="00931D55" w:rsidP="00DD7E42">
      <w:pPr>
        <w:autoSpaceDE w:val="0"/>
        <w:autoSpaceDN w:val="0"/>
        <w:adjustRightInd w:val="0"/>
        <w:ind w:left="1440"/>
        <w:jc w:val="both"/>
        <w:rPr>
          <w:rFonts w:ascii="Arial" w:hAnsi="Arial" w:cs="Arial"/>
          <w:b/>
          <w:sz w:val="24"/>
          <w:szCs w:val="24"/>
        </w:rPr>
      </w:pPr>
    </w:p>
    <w:p w:rsidR="00DD7E42" w:rsidRDefault="00DD7E42" w:rsidP="00F80696">
      <w:pPr>
        <w:autoSpaceDE w:val="0"/>
        <w:autoSpaceDN w:val="0"/>
        <w:adjustRightInd w:val="0"/>
        <w:spacing w:after="0"/>
        <w:ind w:left="1440"/>
        <w:jc w:val="both"/>
        <w:rPr>
          <w:rFonts w:ascii="Arial" w:hAnsi="Arial" w:cs="Arial"/>
          <w:b/>
          <w:sz w:val="24"/>
          <w:szCs w:val="24"/>
        </w:rPr>
      </w:pPr>
      <w:r w:rsidRPr="009C7E71">
        <w:rPr>
          <w:rFonts w:ascii="Arial" w:hAnsi="Arial" w:cs="Arial"/>
          <w:b/>
          <w:sz w:val="24"/>
          <w:szCs w:val="24"/>
        </w:rPr>
        <w:t>Required:</w:t>
      </w:r>
    </w:p>
    <w:p w:rsidR="00F80696" w:rsidRPr="009C7E71" w:rsidRDefault="00F80696" w:rsidP="00F80696">
      <w:pPr>
        <w:autoSpaceDE w:val="0"/>
        <w:autoSpaceDN w:val="0"/>
        <w:adjustRightInd w:val="0"/>
        <w:spacing w:after="0"/>
        <w:ind w:left="1440"/>
        <w:jc w:val="both"/>
        <w:rPr>
          <w:rFonts w:ascii="Arial" w:hAnsi="Arial" w:cs="Arial"/>
          <w:b/>
          <w:sz w:val="24"/>
          <w:szCs w:val="24"/>
        </w:rPr>
      </w:pPr>
    </w:p>
    <w:p w:rsidR="00DD7E42" w:rsidRPr="009C7E71" w:rsidRDefault="00DD7E42" w:rsidP="00F80696">
      <w:pPr>
        <w:numPr>
          <w:ilvl w:val="1"/>
          <w:numId w:val="9"/>
        </w:numPr>
        <w:autoSpaceDE w:val="0"/>
        <w:autoSpaceDN w:val="0"/>
        <w:adjustRightInd w:val="0"/>
        <w:spacing w:after="0" w:line="240" w:lineRule="auto"/>
        <w:ind w:left="1800"/>
        <w:jc w:val="both"/>
        <w:rPr>
          <w:rFonts w:ascii="Arial" w:hAnsi="Arial" w:cs="Arial"/>
          <w:sz w:val="24"/>
          <w:szCs w:val="24"/>
        </w:rPr>
      </w:pPr>
      <w:r w:rsidRPr="009C7E71">
        <w:rPr>
          <w:rFonts w:ascii="Arial" w:hAnsi="Arial" w:cs="Arial"/>
          <w:sz w:val="24"/>
          <w:szCs w:val="24"/>
        </w:rPr>
        <w:t xml:space="preserve">Name </w:t>
      </w:r>
      <w:r w:rsidRPr="00931D55">
        <w:rPr>
          <w:rFonts w:ascii="Arial" w:hAnsi="Arial" w:cs="Arial"/>
          <w:b/>
          <w:sz w:val="24"/>
          <w:szCs w:val="24"/>
          <w:u w:val="single"/>
        </w:rPr>
        <w:t>one</w:t>
      </w:r>
      <w:r w:rsidRPr="009C7E71">
        <w:rPr>
          <w:rFonts w:ascii="Arial" w:hAnsi="Arial" w:cs="Arial"/>
          <w:sz w:val="24"/>
          <w:szCs w:val="24"/>
        </w:rPr>
        <w:t xml:space="preserve"> reason that could have prompted</w:t>
      </w:r>
      <w:r w:rsidR="008C2D40">
        <w:rPr>
          <w:rFonts w:ascii="Arial" w:hAnsi="Arial" w:cs="Arial"/>
          <w:sz w:val="24"/>
          <w:szCs w:val="24"/>
        </w:rPr>
        <w:t xml:space="preserve"> MRA to raise a penalty of K45,</w:t>
      </w:r>
      <w:r w:rsidRPr="009C7E71">
        <w:rPr>
          <w:rFonts w:ascii="Arial" w:hAnsi="Arial" w:cs="Arial"/>
          <w:sz w:val="24"/>
          <w:szCs w:val="24"/>
        </w:rPr>
        <w:t xml:space="preserve">000 to the company? </w:t>
      </w:r>
      <w:r w:rsidRPr="009C7E71">
        <w:rPr>
          <w:rFonts w:ascii="Arial" w:hAnsi="Arial" w:cs="Arial"/>
          <w:sz w:val="24"/>
          <w:szCs w:val="24"/>
        </w:rPr>
        <w:tab/>
      </w:r>
      <w:r w:rsidRPr="009C7E71">
        <w:rPr>
          <w:rFonts w:ascii="Arial" w:hAnsi="Arial" w:cs="Arial"/>
          <w:sz w:val="24"/>
          <w:szCs w:val="24"/>
        </w:rPr>
        <w:tab/>
      </w:r>
      <w:r w:rsidR="00931D55">
        <w:rPr>
          <w:rFonts w:ascii="Arial" w:hAnsi="Arial" w:cs="Arial"/>
          <w:sz w:val="24"/>
          <w:szCs w:val="24"/>
        </w:rPr>
        <w:tab/>
      </w:r>
      <w:r w:rsidR="00931D55">
        <w:rPr>
          <w:rFonts w:ascii="Arial" w:hAnsi="Arial" w:cs="Arial"/>
          <w:sz w:val="24"/>
          <w:szCs w:val="24"/>
        </w:rPr>
        <w:tab/>
      </w:r>
      <w:r w:rsidR="007E2914">
        <w:rPr>
          <w:rFonts w:ascii="Arial" w:hAnsi="Arial" w:cs="Arial"/>
          <w:sz w:val="24"/>
          <w:szCs w:val="24"/>
        </w:rPr>
        <w:tab/>
        <w:t xml:space="preserve">     </w:t>
      </w:r>
      <w:r w:rsidR="007E2914" w:rsidRPr="00BD0E78">
        <w:rPr>
          <w:rFonts w:ascii="Arial" w:hAnsi="Arial" w:cs="Arial"/>
          <w:i/>
          <w:sz w:val="24"/>
          <w:szCs w:val="24"/>
        </w:rPr>
        <w:t xml:space="preserve">  (1 mark)</w:t>
      </w:r>
    </w:p>
    <w:p w:rsidR="00DD7E42" w:rsidRPr="009C7E71" w:rsidRDefault="00DD7E42" w:rsidP="00931D55">
      <w:pPr>
        <w:autoSpaceDE w:val="0"/>
        <w:autoSpaceDN w:val="0"/>
        <w:adjustRightInd w:val="0"/>
        <w:ind w:left="1800"/>
        <w:jc w:val="both"/>
        <w:rPr>
          <w:rFonts w:ascii="Arial" w:hAnsi="Arial" w:cs="Arial"/>
          <w:sz w:val="24"/>
          <w:szCs w:val="24"/>
        </w:rPr>
      </w:pPr>
    </w:p>
    <w:p w:rsidR="00DD7E42" w:rsidRPr="009C7E71" w:rsidRDefault="00DD7E42" w:rsidP="00931D55">
      <w:pPr>
        <w:numPr>
          <w:ilvl w:val="1"/>
          <w:numId w:val="9"/>
        </w:numPr>
        <w:autoSpaceDE w:val="0"/>
        <w:autoSpaceDN w:val="0"/>
        <w:adjustRightInd w:val="0"/>
        <w:spacing w:after="0" w:line="240" w:lineRule="auto"/>
        <w:ind w:left="1800"/>
        <w:jc w:val="both"/>
        <w:rPr>
          <w:rFonts w:ascii="Arial" w:hAnsi="Arial" w:cs="Arial"/>
          <w:sz w:val="24"/>
          <w:szCs w:val="24"/>
        </w:rPr>
      </w:pPr>
      <w:r w:rsidRPr="009C7E71">
        <w:rPr>
          <w:rFonts w:ascii="Arial" w:hAnsi="Arial" w:cs="Arial"/>
          <w:sz w:val="24"/>
          <w:szCs w:val="24"/>
        </w:rPr>
        <w:lastRenderedPageBreak/>
        <w:t>Based on the penalty from MRA, Compute the fringe benefits tax that was actually paid by the company and also the related taxable value of the fringe benefits being provided.</w:t>
      </w:r>
      <w:r w:rsidRPr="009C7E71">
        <w:rPr>
          <w:rFonts w:ascii="Arial" w:hAnsi="Arial" w:cs="Arial"/>
          <w:sz w:val="24"/>
          <w:szCs w:val="24"/>
        </w:rPr>
        <w:tab/>
      </w:r>
      <w:r w:rsidR="007E2914">
        <w:rPr>
          <w:rFonts w:ascii="Arial" w:hAnsi="Arial" w:cs="Arial"/>
          <w:sz w:val="24"/>
          <w:szCs w:val="24"/>
        </w:rPr>
        <w:tab/>
        <w:t xml:space="preserve">    </w:t>
      </w:r>
      <w:r w:rsidR="00931D55">
        <w:rPr>
          <w:rFonts w:ascii="Arial" w:hAnsi="Arial" w:cs="Arial"/>
          <w:sz w:val="24"/>
          <w:szCs w:val="24"/>
        </w:rPr>
        <w:tab/>
      </w:r>
      <w:r w:rsidR="00931D55">
        <w:rPr>
          <w:rFonts w:ascii="Arial" w:hAnsi="Arial" w:cs="Arial"/>
          <w:sz w:val="24"/>
          <w:szCs w:val="24"/>
        </w:rPr>
        <w:tab/>
        <w:t xml:space="preserve">     </w:t>
      </w:r>
      <w:r w:rsidR="007E2914">
        <w:rPr>
          <w:rFonts w:ascii="Arial" w:hAnsi="Arial" w:cs="Arial"/>
          <w:sz w:val="24"/>
          <w:szCs w:val="24"/>
        </w:rPr>
        <w:t xml:space="preserve"> </w:t>
      </w:r>
      <w:r w:rsidR="007E2914" w:rsidRPr="00BD0E78">
        <w:rPr>
          <w:rFonts w:ascii="Arial" w:hAnsi="Arial" w:cs="Arial"/>
          <w:i/>
          <w:sz w:val="24"/>
          <w:szCs w:val="24"/>
        </w:rPr>
        <w:t>(</w:t>
      </w:r>
      <w:r w:rsidRPr="00BD0E78">
        <w:rPr>
          <w:rFonts w:ascii="Arial" w:hAnsi="Arial" w:cs="Arial"/>
          <w:i/>
          <w:sz w:val="24"/>
          <w:szCs w:val="24"/>
        </w:rPr>
        <w:t xml:space="preserve">2 </w:t>
      </w:r>
      <w:r w:rsidR="007E2914" w:rsidRPr="00BD0E78">
        <w:rPr>
          <w:rFonts w:ascii="Arial" w:hAnsi="Arial" w:cs="Arial"/>
          <w:i/>
          <w:sz w:val="24"/>
          <w:szCs w:val="24"/>
        </w:rPr>
        <w:t>m</w:t>
      </w:r>
      <w:r w:rsidRPr="00BD0E78">
        <w:rPr>
          <w:rFonts w:ascii="Arial" w:hAnsi="Arial" w:cs="Arial"/>
          <w:i/>
          <w:sz w:val="24"/>
          <w:szCs w:val="24"/>
        </w:rPr>
        <w:t>arks</w:t>
      </w:r>
      <w:r w:rsidR="007E2914" w:rsidRPr="00BD0E78">
        <w:rPr>
          <w:rFonts w:ascii="Arial" w:hAnsi="Arial" w:cs="Arial"/>
          <w:i/>
          <w:sz w:val="24"/>
          <w:szCs w:val="24"/>
        </w:rPr>
        <w:t>)</w:t>
      </w:r>
    </w:p>
    <w:p w:rsidR="00DD7E42" w:rsidRPr="009C7E71" w:rsidRDefault="00DD7E42" w:rsidP="00DD7E42">
      <w:pPr>
        <w:autoSpaceDE w:val="0"/>
        <w:autoSpaceDN w:val="0"/>
        <w:adjustRightInd w:val="0"/>
        <w:ind w:left="2160"/>
        <w:jc w:val="both"/>
        <w:rPr>
          <w:rFonts w:ascii="Arial" w:hAnsi="Arial" w:cs="Arial"/>
          <w:sz w:val="24"/>
          <w:szCs w:val="24"/>
        </w:rPr>
      </w:pPr>
    </w:p>
    <w:p w:rsidR="00F33DDF" w:rsidRPr="008C2D40" w:rsidRDefault="00DD7E42" w:rsidP="008C2D40">
      <w:pPr>
        <w:pStyle w:val="ListParagraph"/>
        <w:numPr>
          <w:ilvl w:val="0"/>
          <w:numId w:val="4"/>
        </w:numPr>
        <w:autoSpaceDE w:val="0"/>
        <w:autoSpaceDN w:val="0"/>
        <w:adjustRightInd w:val="0"/>
        <w:spacing w:after="0" w:line="240" w:lineRule="auto"/>
        <w:ind w:left="1440"/>
        <w:rPr>
          <w:rFonts w:ascii="Arial" w:hAnsi="Arial" w:cs="Arial"/>
          <w:b/>
          <w:sz w:val="24"/>
          <w:szCs w:val="24"/>
        </w:rPr>
      </w:pPr>
      <w:r w:rsidRPr="008C2D40">
        <w:rPr>
          <w:rFonts w:ascii="Arial" w:hAnsi="Arial" w:cs="Arial"/>
          <w:sz w:val="24"/>
          <w:szCs w:val="24"/>
        </w:rPr>
        <w:t xml:space="preserve">State </w:t>
      </w:r>
      <w:r w:rsidR="008C2D40" w:rsidRPr="008C2D40">
        <w:rPr>
          <w:rFonts w:ascii="Arial" w:hAnsi="Arial" w:cs="Arial"/>
          <w:b/>
          <w:sz w:val="24"/>
          <w:szCs w:val="24"/>
          <w:u w:val="single"/>
        </w:rPr>
        <w:t>two</w:t>
      </w:r>
      <w:r w:rsidRPr="008C2D40">
        <w:rPr>
          <w:rFonts w:ascii="Arial" w:hAnsi="Arial" w:cs="Arial"/>
          <w:sz w:val="24"/>
          <w:szCs w:val="24"/>
        </w:rPr>
        <w:t xml:space="preserve"> other benefits [apart from those </w:t>
      </w:r>
      <w:r w:rsidR="00BD0E78" w:rsidRPr="008C2D40">
        <w:rPr>
          <w:rFonts w:ascii="Arial" w:hAnsi="Arial" w:cs="Arial"/>
          <w:sz w:val="24"/>
          <w:szCs w:val="24"/>
        </w:rPr>
        <w:t>dealt</w:t>
      </w:r>
      <w:r w:rsidRPr="008C2D40">
        <w:rPr>
          <w:rFonts w:ascii="Arial" w:hAnsi="Arial" w:cs="Arial"/>
          <w:sz w:val="24"/>
          <w:szCs w:val="24"/>
        </w:rPr>
        <w:t xml:space="preserve"> with in part (i) above], provided by an employer which attract fringe benefits tax and in each case state the basis of calculation of the taxable benefit amount. </w:t>
      </w:r>
      <w:r w:rsidRPr="008C2D40">
        <w:rPr>
          <w:rFonts w:ascii="Arial" w:hAnsi="Arial" w:cs="Arial"/>
          <w:sz w:val="24"/>
          <w:szCs w:val="24"/>
        </w:rPr>
        <w:tab/>
      </w:r>
      <w:r w:rsidR="00931D55" w:rsidRPr="008C2D40">
        <w:rPr>
          <w:rFonts w:ascii="Arial" w:hAnsi="Arial" w:cs="Arial"/>
          <w:sz w:val="24"/>
          <w:szCs w:val="24"/>
        </w:rPr>
        <w:t xml:space="preserve">      </w:t>
      </w:r>
      <w:r w:rsidR="00931D55" w:rsidRPr="008C2D40">
        <w:rPr>
          <w:rFonts w:ascii="Arial" w:hAnsi="Arial" w:cs="Arial"/>
          <w:i/>
          <w:sz w:val="24"/>
          <w:szCs w:val="24"/>
        </w:rPr>
        <w:t>(2 marks)</w:t>
      </w:r>
      <w:r w:rsidRPr="008C2D40">
        <w:rPr>
          <w:rFonts w:ascii="Arial" w:hAnsi="Arial" w:cs="Arial"/>
          <w:sz w:val="24"/>
          <w:szCs w:val="24"/>
        </w:rPr>
        <w:tab/>
      </w:r>
      <w:r w:rsidRPr="008C2D40">
        <w:rPr>
          <w:rFonts w:ascii="Arial" w:hAnsi="Arial" w:cs="Arial"/>
          <w:sz w:val="24"/>
          <w:szCs w:val="24"/>
        </w:rPr>
        <w:tab/>
      </w:r>
      <w:r w:rsidRPr="008C2D40">
        <w:rPr>
          <w:rFonts w:ascii="Arial" w:hAnsi="Arial" w:cs="Arial"/>
          <w:sz w:val="24"/>
          <w:szCs w:val="24"/>
        </w:rPr>
        <w:tab/>
      </w:r>
      <w:r w:rsidRPr="008C2D40">
        <w:rPr>
          <w:rFonts w:ascii="Arial" w:hAnsi="Arial" w:cs="Arial"/>
          <w:sz w:val="24"/>
          <w:szCs w:val="24"/>
        </w:rPr>
        <w:tab/>
      </w:r>
      <w:r w:rsidRPr="008C2D40">
        <w:rPr>
          <w:rFonts w:ascii="Arial" w:hAnsi="Arial" w:cs="Arial"/>
          <w:sz w:val="24"/>
          <w:szCs w:val="24"/>
        </w:rPr>
        <w:tab/>
      </w:r>
      <w:r w:rsidRPr="008C2D40">
        <w:rPr>
          <w:rFonts w:ascii="Arial" w:hAnsi="Arial" w:cs="Arial"/>
          <w:sz w:val="24"/>
          <w:szCs w:val="24"/>
        </w:rPr>
        <w:tab/>
      </w:r>
      <w:r w:rsidRPr="008C2D40">
        <w:rPr>
          <w:rFonts w:ascii="Arial" w:hAnsi="Arial" w:cs="Arial"/>
          <w:sz w:val="24"/>
          <w:szCs w:val="24"/>
        </w:rPr>
        <w:tab/>
      </w:r>
      <w:r w:rsidRPr="008C2D40">
        <w:rPr>
          <w:rFonts w:ascii="Arial" w:hAnsi="Arial" w:cs="Arial"/>
          <w:sz w:val="24"/>
          <w:szCs w:val="24"/>
        </w:rPr>
        <w:tab/>
      </w:r>
      <w:r w:rsidRPr="008C2D40">
        <w:rPr>
          <w:rFonts w:ascii="Arial" w:hAnsi="Arial" w:cs="Arial"/>
          <w:sz w:val="24"/>
          <w:szCs w:val="24"/>
        </w:rPr>
        <w:tab/>
      </w:r>
      <w:r w:rsidR="008C2D40">
        <w:rPr>
          <w:rFonts w:ascii="Arial" w:hAnsi="Arial" w:cs="Arial"/>
          <w:sz w:val="24"/>
          <w:szCs w:val="24"/>
        </w:rPr>
        <w:t xml:space="preserve">    (</w:t>
      </w:r>
      <w:r w:rsidR="00931D55" w:rsidRPr="008C2D40">
        <w:rPr>
          <w:rFonts w:ascii="Arial" w:hAnsi="Arial" w:cs="Arial"/>
          <w:b/>
          <w:sz w:val="24"/>
          <w:szCs w:val="24"/>
        </w:rPr>
        <w:t>Total 15 m</w:t>
      </w:r>
      <w:r w:rsidR="00F33DDF" w:rsidRPr="008C2D40">
        <w:rPr>
          <w:rFonts w:ascii="Arial" w:hAnsi="Arial" w:cs="Arial"/>
          <w:b/>
          <w:sz w:val="24"/>
          <w:szCs w:val="24"/>
        </w:rPr>
        <w:t>arks)</w:t>
      </w:r>
    </w:p>
    <w:p w:rsidR="00E04755" w:rsidRPr="009C7E71" w:rsidRDefault="00E04755" w:rsidP="00CE0BED">
      <w:pPr>
        <w:jc w:val="both"/>
        <w:rPr>
          <w:rFonts w:ascii="Arial" w:hAnsi="Arial" w:cs="Arial"/>
          <w:b/>
          <w:sz w:val="24"/>
          <w:szCs w:val="24"/>
        </w:rPr>
      </w:pPr>
    </w:p>
    <w:p w:rsidR="00E04755" w:rsidRDefault="00E04755" w:rsidP="00CE0BED">
      <w:pPr>
        <w:jc w:val="both"/>
        <w:rPr>
          <w:rFonts w:ascii="Arial" w:hAnsi="Arial" w:cs="Arial"/>
          <w:b/>
          <w:sz w:val="24"/>
          <w:szCs w:val="24"/>
        </w:rPr>
      </w:pPr>
    </w:p>
    <w:p w:rsidR="00931D55" w:rsidRDefault="00931D55" w:rsidP="007D272E">
      <w:pPr>
        <w:jc w:val="both"/>
        <w:rPr>
          <w:rFonts w:ascii="Arial" w:hAnsi="Arial" w:cs="Arial"/>
          <w:b/>
          <w:sz w:val="24"/>
          <w:szCs w:val="24"/>
        </w:rPr>
      </w:pPr>
    </w:p>
    <w:p w:rsidR="00931D55" w:rsidRDefault="00931D55" w:rsidP="007D272E">
      <w:pPr>
        <w:jc w:val="both"/>
        <w:rPr>
          <w:rFonts w:ascii="Arial" w:hAnsi="Arial" w:cs="Arial"/>
          <w:b/>
          <w:sz w:val="24"/>
          <w:szCs w:val="24"/>
        </w:rPr>
      </w:pPr>
    </w:p>
    <w:p w:rsidR="007D272E" w:rsidRPr="009C7E71" w:rsidRDefault="00CE0BED" w:rsidP="007D272E">
      <w:pPr>
        <w:jc w:val="both"/>
        <w:rPr>
          <w:rFonts w:ascii="Arial" w:hAnsi="Arial" w:cs="Arial"/>
          <w:b/>
          <w:sz w:val="24"/>
          <w:szCs w:val="24"/>
        </w:rPr>
      </w:pPr>
      <w:r w:rsidRPr="009C7E71">
        <w:rPr>
          <w:rFonts w:ascii="Arial" w:hAnsi="Arial" w:cs="Arial"/>
          <w:b/>
          <w:sz w:val="24"/>
          <w:szCs w:val="24"/>
        </w:rPr>
        <w:t>QUESTION 4</w:t>
      </w:r>
    </w:p>
    <w:p w:rsidR="007D272E" w:rsidRPr="00C57D97" w:rsidRDefault="007D272E" w:rsidP="00C57D97">
      <w:pPr>
        <w:ind w:left="360"/>
        <w:jc w:val="both"/>
        <w:rPr>
          <w:rFonts w:ascii="Arial" w:hAnsi="Arial" w:cs="Arial"/>
          <w:sz w:val="24"/>
          <w:szCs w:val="24"/>
        </w:rPr>
      </w:pPr>
      <w:r w:rsidRPr="00C57D97">
        <w:rPr>
          <w:rFonts w:ascii="Arial" w:hAnsi="Arial" w:cs="Arial"/>
          <w:sz w:val="24"/>
          <w:szCs w:val="24"/>
        </w:rPr>
        <w:t>Makawa Sports Club was formed to offer pleasure and recreation to its members. The club makes up its accounts to 30 June every year. The statement of receipts and payments for the year ended 30 June 2013 was as follows:</w:t>
      </w:r>
    </w:p>
    <w:p w:rsidR="007D272E" w:rsidRPr="009C7E71" w:rsidRDefault="007D272E" w:rsidP="007D272E">
      <w:pPr>
        <w:pStyle w:val="ListParagraph"/>
        <w:ind w:left="7920"/>
        <w:jc w:val="both"/>
        <w:rPr>
          <w:rFonts w:ascii="Arial" w:hAnsi="Arial" w:cs="Arial"/>
          <w:sz w:val="24"/>
          <w:szCs w:val="24"/>
        </w:rPr>
      </w:pPr>
      <w:r w:rsidRPr="009C7E71">
        <w:rPr>
          <w:rFonts w:ascii="Arial" w:hAnsi="Arial" w:cs="Arial"/>
          <w:sz w:val="24"/>
          <w:szCs w:val="24"/>
        </w:rPr>
        <w:t>K</w:t>
      </w:r>
    </w:p>
    <w:p w:rsidR="007D272E" w:rsidRPr="009C7E71" w:rsidRDefault="007D272E" w:rsidP="007D272E">
      <w:pPr>
        <w:pStyle w:val="ListParagraph"/>
        <w:jc w:val="both"/>
        <w:rPr>
          <w:rFonts w:ascii="Arial" w:hAnsi="Arial" w:cs="Arial"/>
          <w:b/>
          <w:sz w:val="24"/>
          <w:szCs w:val="24"/>
        </w:rPr>
      </w:pPr>
      <w:r w:rsidRPr="009C7E71">
        <w:rPr>
          <w:rFonts w:ascii="Arial" w:hAnsi="Arial" w:cs="Arial"/>
          <w:b/>
          <w:sz w:val="24"/>
          <w:szCs w:val="24"/>
        </w:rPr>
        <w:t>Receipts</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Opening bank balance</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625, 100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Membership subscriptions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w:t>
      </w:r>
      <w:r w:rsidR="00931D55">
        <w:rPr>
          <w:rFonts w:ascii="Arial" w:hAnsi="Arial" w:cs="Arial"/>
          <w:sz w:val="24"/>
          <w:szCs w:val="24"/>
        </w:rPr>
        <w:t xml:space="preserve"> </w:t>
      </w:r>
      <w:r w:rsidRPr="009C7E71">
        <w:rPr>
          <w:rFonts w:ascii="Arial" w:hAnsi="Arial" w:cs="Arial"/>
          <w:sz w:val="24"/>
          <w:szCs w:val="24"/>
        </w:rPr>
        <w:t xml:space="preserve"> 2, 120, 000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Entrance fees for new members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380, 500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Bar sales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w:t>
      </w:r>
      <w:r w:rsidR="00931D55">
        <w:rPr>
          <w:rFonts w:ascii="Arial" w:hAnsi="Arial" w:cs="Arial"/>
          <w:sz w:val="24"/>
          <w:szCs w:val="24"/>
        </w:rPr>
        <w:t xml:space="preserve"> </w:t>
      </w:r>
      <w:r w:rsidRPr="009C7E71">
        <w:rPr>
          <w:rFonts w:ascii="Arial" w:hAnsi="Arial" w:cs="Arial"/>
          <w:sz w:val="24"/>
          <w:szCs w:val="24"/>
        </w:rPr>
        <w:t xml:space="preserve">  3, 620, 000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Sale of band tickets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480, 000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Restaurant sales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875, 000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 xml:space="preserve">Drama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105, 000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w:t>
      </w:r>
      <w:r w:rsidR="00931D55">
        <w:rPr>
          <w:rFonts w:ascii="Arial" w:hAnsi="Arial" w:cs="Arial"/>
          <w:sz w:val="24"/>
          <w:szCs w:val="24"/>
        </w:rPr>
        <w:t xml:space="preserve"> </w:t>
      </w:r>
      <w:r w:rsidRPr="009C7E71">
        <w:rPr>
          <w:rFonts w:ascii="Arial" w:hAnsi="Arial" w:cs="Arial"/>
          <w:sz w:val="24"/>
          <w:szCs w:val="24"/>
        </w:rPr>
        <w:t xml:space="preserve">    8, 206, 100</w:t>
      </w:r>
    </w:p>
    <w:p w:rsidR="007D272E" w:rsidRPr="009C7E71" w:rsidRDefault="007D272E" w:rsidP="007D272E">
      <w:pPr>
        <w:pStyle w:val="ListParagraph"/>
        <w:jc w:val="both"/>
        <w:rPr>
          <w:rFonts w:ascii="Arial" w:hAnsi="Arial" w:cs="Arial"/>
          <w:b/>
          <w:sz w:val="24"/>
          <w:szCs w:val="24"/>
        </w:rPr>
      </w:pPr>
      <w:r w:rsidRPr="009C7E71">
        <w:rPr>
          <w:rFonts w:ascii="Arial" w:hAnsi="Arial" w:cs="Arial"/>
          <w:b/>
          <w:sz w:val="24"/>
          <w:szCs w:val="24"/>
        </w:rPr>
        <w:t>Payments</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Purchase of goods for bar</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w:t>
      </w:r>
      <w:r w:rsidR="00931D55">
        <w:rPr>
          <w:rFonts w:ascii="Arial" w:hAnsi="Arial" w:cs="Arial"/>
          <w:sz w:val="24"/>
          <w:szCs w:val="24"/>
        </w:rPr>
        <w:t xml:space="preserve"> </w:t>
      </w:r>
      <w:r w:rsidRPr="009C7E71">
        <w:rPr>
          <w:rFonts w:ascii="Arial" w:hAnsi="Arial" w:cs="Arial"/>
          <w:sz w:val="24"/>
          <w:szCs w:val="24"/>
        </w:rPr>
        <w:t xml:space="preserve">    2, 980, 000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Purchase of drinks and supplies for restaurant</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620, 500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Hire of band</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125, 000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 xml:space="preserve">Wages for </w:t>
      </w:r>
      <w:r w:rsidR="00BD0E78" w:rsidRPr="009C7E71">
        <w:rPr>
          <w:rFonts w:ascii="Arial" w:hAnsi="Arial" w:cs="Arial"/>
          <w:sz w:val="24"/>
          <w:szCs w:val="24"/>
        </w:rPr>
        <w:t>grounds men</w:t>
      </w:r>
      <w:r w:rsidRPr="009C7E71">
        <w:rPr>
          <w:rFonts w:ascii="Arial" w:hAnsi="Arial" w:cs="Arial"/>
          <w:sz w:val="24"/>
          <w:szCs w:val="24"/>
        </w:rPr>
        <w:t xml:space="preserve"> and guards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w:t>
      </w:r>
      <w:r w:rsidR="00931D55">
        <w:rPr>
          <w:rFonts w:ascii="Arial" w:hAnsi="Arial" w:cs="Arial"/>
          <w:sz w:val="24"/>
          <w:szCs w:val="24"/>
        </w:rPr>
        <w:t xml:space="preserve"> </w:t>
      </w:r>
      <w:r w:rsidRPr="009C7E71">
        <w:rPr>
          <w:rFonts w:ascii="Arial" w:hAnsi="Arial" w:cs="Arial"/>
          <w:sz w:val="24"/>
          <w:szCs w:val="24"/>
        </w:rPr>
        <w:t xml:space="preserve">  1, 820, 000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Salaries for other staff</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w:t>
      </w:r>
      <w:r w:rsidR="00931D55">
        <w:rPr>
          <w:rFonts w:ascii="Arial" w:hAnsi="Arial" w:cs="Arial"/>
          <w:sz w:val="24"/>
          <w:szCs w:val="24"/>
        </w:rPr>
        <w:t xml:space="preserve"> </w:t>
      </w:r>
      <w:r w:rsidRPr="009C7E71">
        <w:rPr>
          <w:rFonts w:ascii="Arial" w:hAnsi="Arial" w:cs="Arial"/>
          <w:sz w:val="24"/>
          <w:szCs w:val="24"/>
        </w:rPr>
        <w:t xml:space="preserve">    1, 560, 000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Expenses for drama</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62, 000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Other club running expenses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950, 000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w:t>
      </w:r>
      <w:r w:rsidR="00931D55">
        <w:rPr>
          <w:rFonts w:ascii="Arial" w:hAnsi="Arial" w:cs="Arial"/>
          <w:sz w:val="24"/>
          <w:szCs w:val="24"/>
        </w:rPr>
        <w:t xml:space="preserve"> </w:t>
      </w:r>
      <w:r w:rsidRPr="009C7E71">
        <w:rPr>
          <w:rFonts w:ascii="Arial" w:hAnsi="Arial" w:cs="Arial"/>
          <w:sz w:val="24"/>
          <w:szCs w:val="24"/>
        </w:rPr>
        <w:t xml:space="preserve">   8, 117, 500</w:t>
      </w:r>
    </w:p>
    <w:p w:rsidR="007D272E" w:rsidRPr="009C7E71" w:rsidRDefault="007D272E" w:rsidP="007D272E">
      <w:pPr>
        <w:pStyle w:val="ListParagraph"/>
        <w:jc w:val="both"/>
        <w:rPr>
          <w:rFonts w:ascii="Arial" w:hAnsi="Arial" w:cs="Arial"/>
          <w:sz w:val="24"/>
          <w:szCs w:val="24"/>
        </w:rPr>
      </w:pPr>
      <w:r w:rsidRPr="009C7E71">
        <w:rPr>
          <w:rFonts w:ascii="Arial" w:hAnsi="Arial" w:cs="Arial"/>
          <w:sz w:val="24"/>
          <w:szCs w:val="24"/>
        </w:rPr>
        <w:t>Closing bank balance</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88, 600</w:t>
      </w:r>
      <w:r w:rsidRPr="009C7E71">
        <w:rPr>
          <w:rFonts w:ascii="Arial" w:hAnsi="Arial" w:cs="Arial"/>
          <w:sz w:val="24"/>
          <w:szCs w:val="24"/>
        </w:rPr>
        <w:tab/>
      </w:r>
    </w:p>
    <w:p w:rsidR="007D272E" w:rsidRPr="009C7E71" w:rsidRDefault="007D272E" w:rsidP="007D272E">
      <w:pPr>
        <w:pStyle w:val="ListParagraph"/>
        <w:jc w:val="both"/>
        <w:rPr>
          <w:rFonts w:ascii="Arial" w:hAnsi="Arial" w:cs="Arial"/>
          <w:sz w:val="24"/>
          <w:szCs w:val="24"/>
        </w:rPr>
      </w:pPr>
    </w:p>
    <w:p w:rsidR="00BD0E78" w:rsidRDefault="007D272E" w:rsidP="00BD0E78">
      <w:pPr>
        <w:pStyle w:val="ListParagraph"/>
        <w:jc w:val="both"/>
        <w:rPr>
          <w:rFonts w:ascii="Arial" w:hAnsi="Arial" w:cs="Arial"/>
          <w:sz w:val="24"/>
          <w:szCs w:val="24"/>
        </w:rPr>
      </w:pPr>
      <w:r w:rsidRPr="009C7E71">
        <w:rPr>
          <w:rFonts w:ascii="Arial" w:hAnsi="Arial" w:cs="Arial"/>
          <w:sz w:val="24"/>
          <w:szCs w:val="24"/>
        </w:rPr>
        <w:lastRenderedPageBreak/>
        <w:t>The following further information is available in connection with the affairs of the club</w:t>
      </w:r>
      <w:r w:rsidR="00931D55">
        <w:rPr>
          <w:rFonts w:ascii="Arial" w:hAnsi="Arial" w:cs="Arial"/>
          <w:sz w:val="24"/>
          <w:szCs w:val="24"/>
        </w:rPr>
        <w:t>;</w:t>
      </w:r>
      <w:r w:rsidR="00BD0E78">
        <w:rPr>
          <w:rFonts w:ascii="Arial" w:hAnsi="Arial" w:cs="Arial"/>
          <w:sz w:val="24"/>
          <w:szCs w:val="24"/>
        </w:rPr>
        <w:t xml:space="preserve"> </w:t>
      </w:r>
    </w:p>
    <w:p w:rsidR="007D272E" w:rsidRPr="009C7E71" w:rsidRDefault="00BD0E78" w:rsidP="00BD0E78">
      <w:pPr>
        <w:pStyle w:val="ListParagraph"/>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D272E" w:rsidRPr="009C7E71">
        <w:rPr>
          <w:rFonts w:ascii="Arial" w:hAnsi="Arial" w:cs="Arial"/>
          <w:sz w:val="24"/>
          <w:szCs w:val="24"/>
        </w:rPr>
        <w:t>30 June 2012</w:t>
      </w:r>
      <w:r w:rsidR="007D272E" w:rsidRPr="009C7E71">
        <w:rPr>
          <w:rFonts w:ascii="Arial" w:hAnsi="Arial" w:cs="Arial"/>
          <w:sz w:val="24"/>
          <w:szCs w:val="24"/>
        </w:rPr>
        <w:tab/>
      </w:r>
      <w:r>
        <w:rPr>
          <w:rFonts w:ascii="Arial" w:hAnsi="Arial" w:cs="Arial"/>
          <w:sz w:val="24"/>
          <w:szCs w:val="24"/>
        </w:rPr>
        <w:t xml:space="preserve">          </w:t>
      </w:r>
      <w:r w:rsidR="007D272E" w:rsidRPr="009C7E71">
        <w:rPr>
          <w:rFonts w:ascii="Arial" w:hAnsi="Arial" w:cs="Arial"/>
          <w:sz w:val="24"/>
          <w:szCs w:val="24"/>
        </w:rPr>
        <w:t>30 June 201</w:t>
      </w:r>
      <w:r>
        <w:rPr>
          <w:rFonts w:ascii="Arial" w:hAnsi="Arial" w:cs="Arial"/>
          <w:sz w:val="24"/>
          <w:szCs w:val="24"/>
        </w:rPr>
        <w:t>3</w:t>
      </w:r>
    </w:p>
    <w:p w:rsidR="007D272E" w:rsidRPr="009C7E71" w:rsidRDefault="007D272E" w:rsidP="007D272E">
      <w:pPr>
        <w:pStyle w:val="ListParagraph"/>
        <w:ind w:left="4320" w:firstLine="720"/>
        <w:jc w:val="both"/>
        <w:rPr>
          <w:rFonts w:ascii="Arial" w:hAnsi="Arial" w:cs="Arial"/>
          <w:sz w:val="24"/>
          <w:szCs w:val="24"/>
        </w:rPr>
      </w:pPr>
      <w:r w:rsidRPr="009C7E71">
        <w:rPr>
          <w:rFonts w:ascii="Arial" w:hAnsi="Arial" w:cs="Arial"/>
          <w:sz w:val="24"/>
          <w:szCs w:val="24"/>
        </w:rPr>
        <w:t>K</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K</w:t>
      </w:r>
    </w:p>
    <w:p w:rsidR="007D272E" w:rsidRPr="009C7E71" w:rsidRDefault="007D272E" w:rsidP="007D272E">
      <w:pPr>
        <w:pStyle w:val="NoSpacing"/>
        <w:rPr>
          <w:rFonts w:ascii="Arial" w:hAnsi="Arial" w:cs="Arial"/>
          <w:sz w:val="24"/>
          <w:szCs w:val="24"/>
        </w:rPr>
      </w:pPr>
      <w:r w:rsidRPr="009C7E71">
        <w:rPr>
          <w:rFonts w:ascii="Arial" w:hAnsi="Arial" w:cs="Arial"/>
          <w:sz w:val="24"/>
          <w:szCs w:val="24"/>
        </w:rPr>
        <w:tab/>
        <w:t>Creditors for bar expenses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356, 400</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284, 000</w:t>
      </w:r>
    </w:p>
    <w:p w:rsidR="007D272E" w:rsidRPr="009C7E71" w:rsidRDefault="007D272E" w:rsidP="007D272E">
      <w:pPr>
        <w:pStyle w:val="NoSpacing"/>
        <w:rPr>
          <w:rFonts w:ascii="Arial" w:hAnsi="Arial" w:cs="Arial"/>
          <w:sz w:val="24"/>
          <w:szCs w:val="24"/>
        </w:rPr>
      </w:pPr>
      <w:r w:rsidRPr="009C7E71">
        <w:rPr>
          <w:rFonts w:ascii="Arial" w:hAnsi="Arial" w:cs="Arial"/>
          <w:sz w:val="24"/>
          <w:szCs w:val="24"/>
        </w:rPr>
        <w:tab/>
        <w:t>Subscription received in advance</w:t>
      </w:r>
      <w:r w:rsidRPr="009C7E71">
        <w:rPr>
          <w:rFonts w:ascii="Arial" w:hAnsi="Arial" w:cs="Arial"/>
          <w:sz w:val="24"/>
          <w:szCs w:val="24"/>
        </w:rPr>
        <w:tab/>
      </w:r>
      <w:r w:rsidRPr="009C7E71">
        <w:rPr>
          <w:rFonts w:ascii="Arial" w:hAnsi="Arial" w:cs="Arial"/>
          <w:sz w:val="24"/>
          <w:szCs w:val="24"/>
        </w:rPr>
        <w:tab/>
        <w:t>240, 000</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200, 000</w:t>
      </w:r>
    </w:p>
    <w:p w:rsidR="007D272E" w:rsidRPr="009C7E71" w:rsidRDefault="007D272E" w:rsidP="007D272E">
      <w:pPr>
        <w:pStyle w:val="NoSpacing"/>
        <w:rPr>
          <w:rFonts w:ascii="Arial" w:hAnsi="Arial" w:cs="Arial"/>
          <w:sz w:val="24"/>
          <w:szCs w:val="24"/>
        </w:rPr>
      </w:pPr>
      <w:r w:rsidRPr="009C7E71">
        <w:rPr>
          <w:rFonts w:ascii="Arial" w:hAnsi="Arial" w:cs="Arial"/>
          <w:sz w:val="24"/>
          <w:szCs w:val="24"/>
        </w:rPr>
        <w:tab/>
        <w:t>Subscription in arrears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100, 000</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200, 000</w:t>
      </w:r>
    </w:p>
    <w:p w:rsidR="007D272E" w:rsidRPr="009C7E71" w:rsidRDefault="007D272E" w:rsidP="007D272E">
      <w:pPr>
        <w:pStyle w:val="NoSpacing"/>
        <w:rPr>
          <w:rFonts w:ascii="Arial" w:hAnsi="Arial" w:cs="Arial"/>
          <w:sz w:val="24"/>
          <w:szCs w:val="24"/>
        </w:rPr>
      </w:pPr>
      <w:r w:rsidRPr="009C7E71">
        <w:rPr>
          <w:rFonts w:ascii="Arial" w:hAnsi="Arial" w:cs="Arial"/>
          <w:sz w:val="24"/>
          <w:szCs w:val="24"/>
        </w:rPr>
        <w:tab/>
        <w:t>Debtors for bar sales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250, 000</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200, 000</w:t>
      </w:r>
    </w:p>
    <w:p w:rsidR="007D272E" w:rsidRPr="009C7E71" w:rsidRDefault="007D272E" w:rsidP="007D272E">
      <w:pPr>
        <w:pStyle w:val="NoSpacing"/>
        <w:rPr>
          <w:rFonts w:ascii="Arial" w:hAnsi="Arial" w:cs="Arial"/>
          <w:sz w:val="24"/>
          <w:szCs w:val="24"/>
        </w:rPr>
      </w:pPr>
      <w:r w:rsidRPr="009C7E71">
        <w:rPr>
          <w:rFonts w:ascii="Arial" w:hAnsi="Arial" w:cs="Arial"/>
          <w:sz w:val="24"/>
          <w:szCs w:val="24"/>
        </w:rPr>
        <w:tab/>
        <w:t>Bar stock at cost</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870, 000</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625, 000</w:t>
      </w:r>
    </w:p>
    <w:p w:rsidR="007D272E" w:rsidRPr="009C7E71" w:rsidRDefault="007D272E" w:rsidP="007D272E">
      <w:pPr>
        <w:jc w:val="both"/>
        <w:rPr>
          <w:rFonts w:ascii="Arial" w:hAnsi="Arial" w:cs="Arial"/>
          <w:sz w:val="24"/>
          <w:szCs w:val="24"/>
        </w:rPr>
      </w:pPr>
    </w:p>
    <w:p w:rsidR="007D272E" w:rsidRPr="009C7E71" w:rsidRDefault="007D272E" w:rsidP="007D272E">
      <w:pPr>
        <w:jc w:val="both"/>
        <w:rPr>
          <w:rFonts w:ascii="Arial" w:hAnsi="Arial" w:cs="Arial"/>
          <w:b/>
          <w:sz w:val="24"/>
          <w:szCs w:val="24"/>
        </w:rPr>
      </w:pPr>
      <w:r w:rsidRPr="009C7E71">
        <w:rPr>
          <w:rFonts w:ascii="Arial" w:hAnsi="Arial" w:cs="Arial"/>
          <w:sz w:val="24"/>
          <w:szCs w:val="24"/>
        </w:rPr>
        <w:tab/>
      </w:r>
      <w:r w:rsidRPr="009C7E71">
        <w:rPr>
          <w:rFonts w:ascii="Arial" w:hAnsi="Arial" w:cs="Arial"/>
          <w:b/>
          <w:sz w:val="24"/>
          <w:szCs w:val="24"/>
        </w:rPr>
        <w:t>Required:</w:t>
      </w:r>
    </w:p>
    <w:p w:rsidR="007D272E" w:rsidRPr="009C7E71" w:rsidRDefault="007D272E" w:rsidP="00931D55">
      <w:pPr>
        <w:ind w:left="720"/>
        <w:jc w:val="both"/>
        <w:rPr>
          <w:rFonts w:ascii="Arial" w:hAnsi="Arial" w:cs="Arial"/>
          <w:b/>
          <w:sz w:val="24"/>
          <w:szCs w:val="24"/>
        </w:rPr>
      </w:pPr>
      <w:r w:rsidRPr="009C7E71">
        <w:rPr>
          <w:rFonts w:ascii="Arial" w:hAnsi="Arial" w:cs="Arial"/>
          <w:sz w:val="24"/>
          <w:szCs w:val="24"/>
        </w:rPr>
        <w:t>Calculate the income tax payable by Makawa Sports Club for the year ended 30 June 2013, clearly explaining the reasons for your treatment of the items of income and expenditure, including those that are not taxable or tax deductible.</w:t>
      </w:r>
    </w:p>
    <w:p w:rsidR="00CE0BED" w:rsidRPr="009C7E71" w:rsidRDefault="00CE0BED" w:rsidP="00CE0BED">
      <w:pPr>
        <w:pStyle w:val="NoSpacing"/>
        <w:spacing w:line="276" w:lineRule="auto"/>
        <w:jc w:val="both"/>
        <w:rPr>
          <w:rFonts w:ascii="Arial" w:hAnsi="Arial" w:cs="Arial"/>
          <w:b/>
          <w:sz w:val="24"/>
          <w:szCs w:val="24"/>
        </w:rPr>
      </w:pPr>
      <w:r w:rsidRPr="009C7E71">
        <w:rPr>
          <w:rFonts w:ascii="Arial" w:hAnsi="Arial" w:cs="Arial"/>
          <w:b/>
          <w:sz w:val="24"/>
          <w:szCs w:val="24"/>
        </w:rPr>
        <w:t xml:space="preserve">    </w:t>
      </w:r>
      <w:r w:rsidR="007D272E" w:rsidRPr="009C7E71">
        <w:rPr>
          <w:rFonts w:ascii="Arial" w:hAnsi="Arial" w:cs="Arial"/>
          <w:b/>
          <w:sz w:val="24"/>
          <w:szCs w:val="24"/>
        </w:rPr>
        <w:tab/>
      </w:r>
      <w:r w:rsidR="007D272E" w:rsidRPr="009C7E71">
        <w:rPr>
          <w:rFonts w:ascii="Arial" w:hAnsi="Arial" w:cs="Arial"/>
          <w:b/>
          <w:sz w:val="24"/>
          <w:szCs w:val="24"/>
        </w:rPr>
        <w:tab/>
      </w:r>
      <w:r w:rsidR="007D272E" w:rsidRPr="009C7E71">
        <w:rPr>
          <w:rFonts w:ascii="Arial" w:hAnsi="Arial" w:cs="Arial"/>
          <w:b/>
          <w:sz w:val="24"/>
          <w:szCs w:val="24"/>
        </w:rPr>
        <w:tab/>
      </w:r>
      <w:r w:rsidR="007D272E" w:rsidRPr="009C7E71">
        <w:rPr>
          <w:rFonts w:ascii="Arial" w:hAnsi="Arial" w:cs="Arial"/>
          <w:b/>
          <w:sz w:val="24"/>
          <w:szCs w:val="24"/>
        </w:rPr>
        <w:tab/>
      </w:r>
      <w:r w:rsidR="007D272E" w:rsidRPr="009C7E71">
        <w:rPr>
          <w:rFonts w:ascii="Arial" w:hAnsi="Arial" w:cs="Arial"/>
          <w:b/>
          <w:sz w:val="24"/>
          <w:szCs w:val="24"/>
        </w:rPr>
        <w:tab/>
      </w:r>
      <w:r w:rsidR="007D272E" w:rsidRPr="009C7E71">
        <w:rPr>
          <w:rFonts w:ascii="Arial" w:hAnsi="Arial" w:cs="Arial"/>
          <w:b/>
          <w:sz w:val="24"/>
          <w:szCs w:val="24"/>
        </w:rPr>
        <w:tab/>
      </w:r>
      <w:r w:rsidR="007D272E" w:rsidRPr="009C7E71">
        <w:rPr>
          <w:rFonts w:ascii="Arial" w:hAnsi="Arial" w:cs="Arial"/>
          <w:b/>
          <w:sz w:val="24"/>
          <w:szCs w:val="24"/>
        </w:rPr>
        <w:tab/>
      </w:r>
      <w:r w:rsidR="007D272E" w:rsidRPr="009C7E71">
        <w:rPr>
          <w:rFonts w:ascii="Arial" w:hAnsi="Arial" w:cs="Arial"/>
          <w:b/>
          <w:sz w:val="24"/>
          <w:szCs w:val="24"/>
        </w:rPr>
        <w:tab/>
      </w:r>
      <w:r w:rsidR="007D272E" w:rsidRPr="009C7E71">
        <w:rPr>
          <w:rFonts w:ascii="Arial" w:hAnsi="Arial" w:cs="Arial"/>
          <w:b/>
          <w:sz w:val="24"/>
          <w:szCs w:val="24"/>
        </w:rPr>
        <w:tab/>
      </w:r>
      <w:r w:rsidR="007D272E" w:rsidRPr="009C7E71">
        <w:rPr>
          <w:rFonts w:ascii="Arial" w:hAnsi="Arial" w:cs="Arial"/>
          <w:b/>
          <w:sz w:val="24"/>
          <w:szCs w:val="24"/>
        </w:rPr>
        <w:tab/>
      </w:r>
      <w:r w:rsidR="00BD0E78">
        <w:rPr>
          <w:rFonts w:ascii="Arial" w:hAnsi="Arial" w:cs="Arial"/>
          <w:b/>
          <w:sz w:val="24"/>
          <w:szCs w:val="24"/>
        </w:rPr>
        <w:t xml:space="preserve">    (</w:t>
      </w:r>
      <w:r w:rsidRPr="009C7E71">
        <w:rPr>
          <w:rFonts w:ascii="Arial" w:hAnsi="Arial" w:cs="Arial"/>
          <w:b/>
          <w:sz w:val="24"/>
          <w:szCs w:val="24"/>
        </w:rPr>
        <w:t>Total 15 marks)</w:t>
      </w:r>
    </w:p>
    <w:p w:rsidR="005148A1" w:rsidRPr="009C7E71" w:rsidRDefault="005148A1" w:rsidP="00CE0BED">
      <w:pPr>
        <w:jc w:val="both"/>
        <w:rPr>
          <w:rFonts w:ascii="Arial" w:hAnsi="Arial" w:cs="Arial"/>
          <w:b/>
          <w:sz w:val="24"/>
          <w:szCs w:val="24"/>
        </w:rPr>
      </w:pPr>
    </w:p>
    <w:p w:rsidR="000B5E95" w:rsidRDefault="000B5E95" w:rsidP="000B5E95">
      <w:pPr>
        <w:jc w:val="both"/>
        <w:rPr>
          <w:rFonts w:ascii="Arial" w:hAnsi="Arial" w:cs="Arial"/>
          <w:b/>
          <w:sz w:val="24"/>
          <w:szCs w:val="24"/>
        </w:rPr>
      </w:pPr>
    </w:p>
    <w:p w:rsidR="00F93E32" w:rsidRPr="009C7E71" w:rsidRDefault="00F93E32" w:rsidP="000B5E95">
      <w:pPr>
        <w:jc w:val="both"/>
        <w:rPr>
          <w:rFonts w:ascii="Arial" w:hAnsi="Arial" w:cs="Arial"/>
          <w:b/>
          <w:sz w:val="24"/>
          <w:szCs w:val="24"/>
        </w:rPr>
      </w:pPr>
    </w:p>
    <w:p w:rsidR="00931D55" w:rsidRDefault="000B5E95" w:rsidP="000B5E95">
      <w:pPr>
        <w:jc w:val="both"/>
        <w:rPr>
          <w:rFonts w:ascii="Arial" w:hAnsi="Arial" w:cs="Arial"/>
          <w:b/>
          <w:sz w:val="24"/>
          <w:szCs w:val="24"/>
        </w:rPr>
      </w:pPr>
      <w:r w:rsidRPr="009C7E71">
        <w:rPr>
          <w:rFonts w:ascii="Arial" w:hAnsi="Arial" w:cs="Arial"/>
          <w:b/>
          <w:sz w:val="24"/>
          <w:szCs w:val="24"/>
        </w:rPr>
        <w:t>SECTION B</w:t>
      </w:r>
      <w:r w:rsidRPr="009C7E71">
        <w:rPr>
          <w:rFonts w:ascii="Arial" w:hAnsi="Arial" w:cs="Arial"/>
          <w:b/>
          <w:sz w:val="24"/>
          <w:szCs w:val="24"/>
        </w:rPr>
        <w:tab/>
      </w:r>
      <w:r w:rsidRPr="009C7E71">
        <w:rPr>
          <w:rFonts w:ascii="Arial" w:hAnsi="Arial" w:cs="Arial"/>
          <w:b/>
          <w:sz w:val="24"/>
          <w:szCs w:val="24"/>
        </w:rPr>
        <w:tab/>
      </w:r>
      <w:r w:rsidR="00931D55">
        <w:rPr>
          <w:rFonts w:ascii="Arial" w:hAnsi="Arial" w:cs="Arial"/>
          <w:b/>
          <w:sz w:val="24"/>
          <w:szCs w:val="24"/>
        </w:rPr>
        <w:t>(40 MARKS)</w:t>
      </w:r>
      <w:r w:rsidR="00F93E32">
        <w:rPr>
          <w:rFonts w:ascii="Arial" w:hAnsi="Arial" w:cs="Arial"/>
          <w:b/>
          <w:sz w:val="24"/>
          <w:szCs w:val="24"/>
        </w:rPr>
        <w:t xml:space="preserve"> </w:t>
      </w:r>
      <w:r w:rsidR="007D272E" w:rsidRPr="009C7E71">
        <w:rPr>
          <w:rFonts w:ascii="Arial" w:hAnsi="Arial" w:cs="Arial"/>
          <w:b/>
          <w:sz w:val="24"/>
          <w:szCs w:val="24"/>
        </w:rPr>
        <w:tab/>
      </w:r>
      <w:r w:rsidR="007D272E" w:rsidRPr="009C7E71">
        <w:rPr>
          <w:rFonts w:ascii="Arial" w:hAnsi="Arial" w:cs="Arial"/>
          <w:b/>
          <w:sz w:val="24"/>
          <w:szCs w:val="24"/>
        </w:rPr>
        <w:tab/>
      </w:r>
    </w:p>
    <w:p w:rsidR="000B5E95" w:rsidRPr="009C7E71" w:rsidRDefault="000B5E95" w:rsidP="000B5E95">
      <w:pPr>
        <w:jc w:val="both"/>
        <w:rPr>
          <w:rFonts w:ascii="Arial" w:hAnsi="Arial" w:cs="Arial"/>
          <w:sz w:val="24"/>
          <w:szCs w:val="24"/>
        </w:rPr>
      </w:pPr>
      <w:r w:rsidRPr="009C7E71">
        <w:rPr>
          <w:rFonts w:ascii="Arial" w:hAnsi="Arial" w:cs="Arial"/>
          <w:sz w:val="24"/>
          <w:szCs w:val="24"/>
        </w:rPr>
        <w:t xml:space="preserve">Answer </w:t>
      </w:r>
      <w:r w:rsidRPr="009C7E71">
        <w:rPr>
          <w:rFonts w:ascii="Arial" w:hAnsi="Arial" w:cs="Arial"/>
          <w:b/>
          <w:sz w:val="24"/>
          <w:szCs w:val="24"/>
          <w:u w:val="single"/>
        </w:rPr>
        <w:t>ANY TWO</w:t>
      </w:r>
      <w:r w:rsidRPr="009C7E71">
        <w:rPr>
          <w:rFonts w:ascii="Arial" w:hAnsi="Arial" w:cs="Arial"/>
          <w:sz w:val="24"/>
          <w:szCs w:val="24"/>
        </w:rPr>
        <w:t xml:space="preserve"> from this section</w:t>
      </w:r>
    </w:p>
    <w:p w:rsidR="005148A1" w:rsidRPr="009C7E71" w:rsidRDefault="005148A1" w:rsidP="00CE0BED">
      <w:pPr>
        <w:jc w:val="both"/>
        <w:rPr>
          <w:rFonts w:ascii="Arial" w:hAnsi="Arial" w:cs="Arial"/>
          <w:b/>
          <w:sz w:val="24"/>
          <w:szCs w:val="24"/>
        </w:rPr>
      </w:pPr>
    </w:p>
    <w:p w:rsidR="007D272E" w:rsidRPr="009C7E71" w:rsidRDefault="00CE0BED" w:rsidP="007D272E">
      <w:pPr>
        <w:jc w:val="both"/>
        <w:rPr>
          <w:rFonts w:ascii="Arial" w:hAnsi="Arial" w:cs="Arial"/>
          <w:b/>
          <w:sz w:val="24"/>
          <w:szCs w:val="24"/>
        </w:rPr>
      </w:pPr>
      <w:r w:rsidRPr="009C7E71">
        <w:rPr>
          <w:rFonts w:ascii="Arial" w:hAnsi="Arial" w:cs="Arial"/>
          <w:b/>
          <w:sz w:val="24"/>
          <w:szCs w:val="24"/>
        </w:rPr>
        <w:t>QUESTION 5</w:t>
      </w:r>
    </w:p>
    <w:p w:rsidR="007D272E" w:rsidRPr="00F93E32" w:rsidRDefault="007D272E" w:rsidP="00787F21">
      <w:pPr>
        <w:pStyle w:val="ListParagraph"/>
        <w:numPr>
          <w:ilvl w:val="0"/>
          <w:numId w:val="1"/>
        </w:numPr>
        <w:jc w:val="both"/>
        <w:rPr>
          <w:rFonts w:ascii="Arial" w:hAnsi="Arial" w:cs="Arial"/>
          <w:sz w:val="24"/>
          <w:szCs w:val="24"/>
        </w:rPr>
      </w:pPr>
      <w:r w:rsidRPr="009C7E71">
        <w:rPr>
          <w:rFonts w:ascii="Arial" w:hAnsi="Arial" w:cs="Arial"/>
          <w:sz w:val="24"/>
          <w:szCs w:val="24"/>
        </w:rPr>
        <w:t>Distinguish between Testacy and Intestacy</w:t>
      </w:r>
      <w:r w:rsidR="00931D55">
        <w:rPr>
          <w:rFonts w:ascii="Arial" w:hAnsi="Arial" w:cs="Arial"/>
          <w:sz w:val="24"/>
          <w:szCs w:val="24"/>
        </w:rPr>
        <w:t>.</w:t>
      </w:r>
      <w:r w:rsidRPr="009C7E71">
        <w:rPr>
          <w:rFonts w:ascii="Arial" w:hAnsi="Arial" w:cs="Arial"/>
          <w:sz w:val="24"/>
          <w:szCs w:val="24"/>
        </w:rPr>
        <w:t xml:space="preserve">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 xml:space="preserve">  </w:t>
      </w:r>
      <w:r w:rsidR="00F93E32" w:rsidRPr="00F93E32">
        <w:rPr>
          <w:rFonts w:ascii="Arial" w:hAnsi="Arial" w:cs="Arial"/>
          <w:i/>
          <w:sz w:val="24"/>
          <w:szCs w:val="24"/>
        </w:rPr>
        <w:t xml:space="preserve">  (</w:t>
      </w:r>
      <w:r w:rsidRPr="00F93E32">
        <w:rPr>
          <w:rFonts w:ascii="Arial" w:hAnsi="Arial" w:cs="Arial"/>
          <w:i/>
          <w:sz w:val="24"/>
          <w:szCs w:val="24"/>
        </w:rPr>
        <w:t xml:space="preserve">2 </w:t>
      </w:r>
      <w:r w:rsidR="00F93E32" w:rsidRPr="00F93E32">
        <w:rPr>
          <w:rFonts w:ascii="Arial" w:hAnsi="Arial" w:cs="Arial"/>
          <w:i/>
          <w:sz w:val="24"/>
          <w:szCs w:val="24"/>
        </w:rPr>
        <w:t>m</w:t>
      </w:r>
      <w:r w:rsidRPr="00F93E32">
        <w:rPr>
          <w:rFonts w:ascii="Arial" w:hAnsi="Arial" w:cs="Arial"/>
          <w:i/>
          <w:sz w:val="24"/>
          <w:szCs w:val="24"/>
        </w:rPr>
        <w:t>arks</w:t>
      </w:r>
      <w:r w:rsidR="00F93E32" w:rsidRPr="00F93E32">
        <w:rPr>
          <w:rFonts w:ascii="Arial" w:hAnsi="Arial" w:cs="Arial"/>
          <w:i/>
          <w:sz w:val="24"/>
          <w:szCs w:val="24"/>
        </w:rPr>
        <w:t>)</w:t>
      </w:r>
    </w:p>
    <w:p w:rsidR="00F93E32" w:rsidRPr="009C7E71" w:rsidRDefault="00F93E32" w:rsidP="00F93E32">
      <w:pPr>
        <w:pStyle w:val="ListParagraph"/>
        <w:jc w:val="both"/>
        <w:rPr>
          <w:rFonts w:ascii="Arial" w:hAnsi="Arial" w:cs="Arial"/>
          <w:sz w:val="24"/>
          <w:szCs w:val="24"/>
        </w:rPr>
      </w:pPr>
    </w:p>
    <w:p w:rsidR="007D272E" w:rsidRPr="00F93E32" w:rsidRDefault="007D272E" w:rsidP="00787F21">
      <w:pPr>
        <w:pStyle w:val="ListParagraph"/>
        <w:numPr>
          <w:ilvl w:val="0"/>
          <w:numId w:val="1"/>
        </w:numPr>
        <w:jc w:val="both"/>
        <w:rPr>
          <w:rFonts w:ascii="Arial" w:hAnsi="Arial" w:cs="Arial"/>
          <w:i/>
          <w:sz w:val="24"/>
          <w:szCs w:val="24"/>
        </w:rPr>
      </w:pPr>
      <w:r w:rsidRPr="009C7E71">
        <w:rPr>
          <w:rFonts w:ascii="Arial" w:hAnsi="Arial" w:cs="Arial"/>
          <w:sz w:val="24"/>
          <w:szCs w:val="24"/>
        </w:rPr>
        <w:t>Name the t</w:t>
      </w:r>
      <w:r w:rsidRPr="00931D55">
        <w:rPr>
          <w:rFonts w:ascii="Arial" w:hAnsi="Arial" w:cs="Arial"/>
          <w:b/>
          <w:sz w:val="24"/>
          <w:szCs w:val="24"/>
          <w:u w:val="single"/>
        </w:rPr>
        <w:t>hree</w:t>
      </w:r>
      <w:r w:rsidRPr="009C7E71">
        <w:rPr>
          <w:rFonts w:ascii="Arial" w:hAnsi="Arial" w:cs="Arial"/>
          <w:sz w:val="24"/>
          <w:szCs w:val="24"/>
        </w:rPr>
        <w:t xml:space="preserve"> types of domicile that are recognized in the Estate Duty Act in Malawi.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 xml:space="preserve">  </w:t>
      </w:r>
      <w:r w:rsidR="00F93E32" w:rsidRPr="00F93E32">
        <w:rPr>
          <w:rFonts w:ascii="Arial" w:hAnsi="Arial" w:cs="Arial"/>
          <w:i/>
          <w:sz w:val="24"/>
          <w:szCs w:val="24"/>
        </w:rPr>
        <w:t xml:space="preserve">  (</w:t>
      </w:r>
      <w:r w:rsidRPr="00F93E32">
        <w:rPr>
          <w:rFonts w:ascii="Arial" w:hAnsi="Arial" w:cs="Arial"/>
          <w:i/>
          <w:sz w:val="24"/>
          <w:szCs w:val="24"/>
        </w:rPr>
        <w:t xml:space="preserve">3 </w:t>
      </w:r>
      <w:r w:rsidR="00F93E32" w:rsidRPr="00F93E32">
        <w:rPr>
          <w:rFonts w:ascii="Arial" w:hAnsi="Arial" w:cs="Arial"/>
          <w:i/>
          <w:sz w:val="24"/>
          <w:szCs w:val="24"/>
        </w:rPr>
        <w:t>m</w:t>
      </w:r>
      <w:r w:rsidRPr="00F93E32">
        <w:rPr>
          <w:rFonts w:ascii="Arial" w:hAnsi="Arial" w:cs="Arial"/>
          <w:i/>
          <w:sz w:val="24"/>
          <w:szCs w:val="24"/>
        </w:rPr>
        <w:t>arks</w:t>
      </w:r>
      <w:r w:rsidR="00F93E32" w:rsidRPr="00F93E32">
        <w:rPr>
          <w:rFonts w:ascii="Arial" w:hAnsi="Arial" w:cs="Arial"/>
          <w:i/>
          <w:sz w:val="24"/>
          <w:szCs w:val="24"/>
        </w:rPr>
        <w:t>)</w:t>
      </w:r>
    </w:p>
    <w:p w:rsidR="007D272E" w:rsidRPr="009C7E71" w:rsidRDefault="007D272E" w:rsidP="00787F21">
      <w:pPr>
        <w:pStyle w:val="NoSpacing"/>
        <w:numPr>
          <w:ilvl w:val="0"/>
          <w:numId w:val="1"/>
        </w:numPr>
        <w:jc w:val="both"/>
        <w:rPr>
          <w:rFonts w:ascii="Arial" w:hAnsi="Arial" w:cs="Arial"/>
          <w:sz w:val="24"/>
          <w:szCs w:val="24"/>
        </w:rPr>
      </w:pPr>
      <w:r w:rsidRPr="009C7E71">
        <w:rPr>
          <w:rFonts w:ascii="Arial" w:hAnsi="Arial" w:cs="Arial"/>
          <w:sz w:val="24"/>
          <w:szCs w:val="24"/>
        </w:rPr>
        <w:t>The Malawi Taxation Act prescribes a number of strategies which the Tax collecting body [MRA] utilizes to gather taxes from the various taxpayers. Some of them include Withholding Tax and Provisional Tax.</w:t>
      </w:r>
    </w:p>
    <w:p w:rsidR="007D272E" w:rsidRPr="009C7E71" w:rsidRDefault="007D272E" w:rsidP="007D272E">
      <w:pPr>
        <w:pStyle w:val="NoSpacing"/>
        <w:ind w:left="720"/>
        <w:jc w:val="both"/>
        <w:rPr>
          <w:rFonts w:ascii="Arial" w:hAnsi="Arial" w:cs="Arial"/>
          <w:sz w:val="24"/>
          <w:szCs w:val="24"/>
        </w:rPr>
      </w:pPr>
    </w:p>
    <w:p w:rsidR="007D272E" w:rsidRPr="009C7E71" w:rsidRDefault="007D272E" w:rsidP="007D272E">
      <w:pPr>
        <w:pStyle w:val="NoSpacing"/>
        <w:ind w:left="720"/>
        <w:jc w:val="both"/>
        <w:rPr>
          <w:rFonts w:ascii="Arial" w:hAnsi="Arial" w:cs="Arial"/>
          <w:b/>
          <w:sz w:val="24"/>
          <w:szCs w:val="24"/>
        </w:rPr>
      </w:pPr>
      <w:r w:rsidRPr="009C7E71">
        <w:rPr>
          <w:rFonts w:ascii="Arial" w:hAnsi="Arial" w:cs="Arial"/>
          <w:b/>
          <w:sz w:val="24"/>
          <w:szCs w:val="24"/>
        </w:rPr>
        <w:t>Required:</w:t>
      </w:r>
    </w:p>
    <w:p w:rsidR="007D272E" w:rsidRPr="009C7E71" w:rsidRDefault="007D272E" w:rsidP="007D272E">
      <w:pPr>
        <w:pStyle w:val="NoSpacing"/>
        <w:ind w:left="1440"/>
        <w:jc w:val="both"/>
        <w:rPr>
          <w:rFonts w:ascii="Arial" w:hAnsi="Arial" w:cs="Arial"/>
          <w:sz w:val="24"/>
          <w:szCs w:val="24"/>
        </w:rPr>
      </w:pPr>
    </w:p>
    <w:p w:rsidR="007D272E" w:rsidRPr="00F93E32" w:rsidRDefault="007D272E" w:rsidP="00931D55">
      <w:pPr>
        <w:pStyle w:val="NoSpacing"/>
        <w:numPr>
          <w:ilvl w:val="0"/>
          <w:numId w:val="10"/>
        </w:numPr>
        <w:ind w:left="1080"/>
        <w:jc w:val="both"/>
        <w:rPr>
          <w:rFonts w:ascii="Arial" w:hAnsi="Arial" w:cs="Arial"/>
          <w:i/>
          <w:sz w:val="24"/>
          <w:szCs w:val="24"/>
        </w:rPr>
      </w:pPr>
      <w:r w:rsidRPr="009C7E71">
        <w:rPr>
          <w:rFonts w:ascii="Arial" w:hAnsi="Arial" w:cs="Arial"/>
          <w:sz w:val="24"/>
          <w:szCs w:val="24"/>
        </w:rPr>
        <w:t xml:space="preserve">List </w:t>
      </w:r>
      <w:r w:rsidRPr="00931D55">
        <w:rPr>
          <w:rFonts w:ascii="Arial" w:hAnsi="Arial" w:cs="Arial"/>
          <w:b/>
          <w:sz w:val="24"/>
          <w:szCs w:val="24"/>
          <w:u w:val="single"/>
        </w:rPr>
        <w:t>two</w:t>
      </w:r>
      <w:r w:rsidRPr="009C7E71">
        <w:rPr>
          <w:rFonts w:ascii="Arial" w:hAnsi="Arial" w:cs="Arial"/>
          <w:sz w:val="24"/>
          <w:szCs w:val="24"/>
        </w:rPr>
        <w:t xml:space="preserve"> similarities and </w:t>
      </w:r>
      <w:r w:rsidRPr="008C2D40">
        <w:rPr>
          <w:rFonts w:ascii="Arial" w:hAnsi="Arial" w:cs="Arial"/>
          <w:b/>
          <w:sz w:val="24"/>
          <w:szCs w:val="24"/>
          <w:u w:val="single"/>
        </w:rPr>
        <w:t>two</w:t>
      </w:r>
      <w:r w:rsidRPr="009C7E71">
        <w:rPr>
          <w:rFonts w:ascii="Arial" w:hAnsi="Arial" w:cs="Arial"/>
          <w:sz w:val="24"/>
          <w:szCs w:val="24"/>
        </w:rPr>
        <w:t xml:space="preserve"> differences between these methods.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 xml:space="preserve">  </w:t>
      </w:r>
      <w:r w:rsidR="00F93E32" w:rsidRPr="00F93E32">
        <w:rPr>
          <w:rFonts w:ascii="Arial" w:hAnsi="Arial" w:cs="Arial"/>
          <w:i/>
          <w:sz w:val="24"/>
          <w:szCs w:val="24"/>
        </w:rPr>
        <w:t xml:space="preserve"> </w:t>
      </w:r>
      <w:r w:rsidR="00931D55">
        <w:rPr>
          <w:rFonts w:ascii="Arial" w:hAnsi="Arial" w:cs="Arial"/>
          <w:i/>
          <w:sz w:val="24"/>
          <w:szCs w:val="24"/>
        </w:rPr>
        <w:tab/>
        <w:t xml:space="preserve">    </w:t>
      </w:r>
      <w:r w:rsidR="00F93E32" w:rsidRPr="00F93E32">
        <w:rPr>
          <w:rFonts w:ascii="Arial" w:hAnsi="Arial" w:cs="Arial"/>
          <w:i/>
          <w:sz w:val="24"/>
          <w:szCs w:val="24"/>
        </w:rPr>
        <w:t xml:space="preserve">  (</w:t>
      </w:r>
      <w:r w:rsidRPr="00F93E32">
        <w:rPr>
          <w:rFonts w:ascii="Arial" w:hAnsi="Arial" w:cs="Arial"/>
          <w:i/>
          <w:sz w:val="24"/>
          <w:szCs w:val="24"/>
        </w:rPr>
        <w:t xml:space="preserve">2 </w:t>
      </w:r>
      <w:r w:rsidR="00F93E32" w:rsidRPr="00F93E32">
        <w:rPr>
          <w:rFonts w:ascii="Arial" w:hAnsi="Arial" w:cs="Arial"/>
          <w:i/>
          <w:sz w:val="24"/>
          <w:szCs w:val="24"/>
        </w:rPr>
        <w:t>m</w:t>
      </w:r>
      <w:r w:rsidRPr="00F93E32">
        <w:rPr>
          <w:rFonts w:ascii="Arial" w:hAnsi="Arial" w:cs="Arial"/>
          <w:i/>
          <w:sz w:val="24"/>
          <w:szCs w:val="24"/>
        </w:rPr>
        <w:t>arks</w:t>
      </w:r>
      <w:r w:rsidR="00F93E32" w:rsidRPr="00F93E32">
        <w:rPr>
          <w:rFonts w:ascii="Arial" w:hAnsi="Arial" w:cs="Arial"/>
          <w:i/>
          <w:sz w:val="24"/>
          <w:szCs w:val="24"/>
        </w:rPr>
        <w:t>)</w:t>
      </w:r>
    </w:p>
    <w:p w:rsidR="00F93E32" w:rsidRDefault="007D272E" w:rsidP="00931D55">
      <w:pPr>
        <w:pStyle w:val="NoSpacing"/>
        <w:numPr>
          <w:ilvl w:val="0"/>
          <w:numId w:val="10"/>
        </w:numPr>
        <w:ind w:left="1080"/>
        <w:jc w:val="both"/>
        <w:rPr>
          <w:rFonts w:ascii="Arial" w:hAnsi="Arial" w:cs="Arial"/>
          <w:sz w:val="24"/>
          <w:szCs w:val="24"/>
        </w:rPr>
      </w:pPr>
      <w:r w:rsidRPr="009C7E71">
        <w:rPr>
          <w:rFonts w:ascii="Arial" w:hAnsi="Arial" w:cs="Arial"/>
          <w:sz w:val="24"/>
          <w:szCs w:val="24"/>
        </w:rPr>
        <w:t>Pay As You Earn [PAYE] is an example of a method of collecting tax under the withholding tax strategies which is operated by an employer.</w:t>
      </w:r>
    </w:p>
    <w:p w:rsidR="00F93E32" w:rsidRDefault="00F93E32" w:rsidP="00F93E32">
      <w:pPr>
        <w:pStyle w:val="ListParagraph"/>
        <w:rPr>
          <w:rFonts w:ascii="Arial" w:hAnsi="Arial" w:cs="Arial"/>
          <w:sz w:val="24"/>
          <w:szCs w:val="24"/>
        </w:rPr>
      </w:pPr>
    </w:p>
    <w:p w:rsidR="007D272E" w:rsidRPr="00F93E32" w:rsidRDefault="007D272E" w:rsidP="00931D55">
      <w:pPr>
        <w:pStyle w:val="NoSpacing"/>
        <w:numPr>
          <w:ilvl w:val="1"/>
          <w:numId w:val="10"/>
        </w:numPr>
        <w:ind w:left="1440"/>
        <w:jc w:val="both"/>
        <w:rPr>
          <w:rFonts w:ascii="Arial" w:hAnsi="Arial" w:cs="Arial"/>
          <w:i/>
          <w:sz w:val="24"/>
          <w:szCs w:val="24"/>
        </w:rPr>
      </w:pPr>
      <w:r w:rsidRPr="009C7E71">
        <w:rPr>
          <w:rFonts w:ascii="Arial" w:hAnsi="Arial" w:cs="Arial"/>
          <w:sz w:val="24"/>
          <w:szCs w:val="24"/>
        </w:rPr>
        <w:t>Explain the consequences to the employer who fails to operate the PAYE system.</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 xml:space="preserve">  </w:t>
      </w:r>
      <w:r w:rsidR="00931D55">
        <w:rPr>
          <w:rFonts w:ascii="Arial" w:hAnsi="Arial" w:cs="Arial"/>
          <w:sz w:val="24"/>
          <w:szCs w:val="24"/>
        </w:rPr>
        <w:tab/>
      </w:r>
      <w:r w:rsidR="00931D55">
        <w:rPr>
          <w:rFonts w:ascii="Arial" w:hAnsi="Arial" w:cs="Arial"/>
          <w:sz w:val="24"/>
          <w:szCs w:val="24"/>
        </w:rPr>
        <w:tab/>
        <w:t xml:space="preserve">   </w:t>
      </w:r>
      <w:r w:rsidR="00F93E32" w:rsidRPr="00F93E32">
        <w:rPr>
          <w:rFonts w:ascii="Arial" w:hAnsi="Arial" w:cs="Arial"/>
          <w:i/>
          <w:sz w:val="24"/>
          <w:szCs w:val="24"/>
        </w:rPr>
        <w:t>(</w:t>
      </w:r>
      <w:r w:rsidRPr="00F93E32">
        <w:rPr>
          <w:rFonts w:ascii="Arial" w:hAnsi="Arial" w:cs="Arial"/>
          <w:i/>
          <w:sz w:val="24"/>
          <w:szCs w:val="24"/>
        </w:rPr>
        <w:t xml:space="preserve">2½ </w:t>
      </w:r>
      <w:r w:rsidR="00F93E32" w:rsidRPr="00F93E32">
        <w:rPr>
          <w:rFonts w:ascii="Arial" w:hAnsi="Arial" w:cs="Arial"/>
          <w:i/>
          <w:sz w:val="24"/>
          <w:szCs w:val="24"/>
        </w:rPr>
        <w:t>m</w:t>
      </w:r>
      <w:r w:rsidRPr="00F93E32">
        <w:rPr>
          <w:rFonts w:ascii="Arial" w:hAnsi="Arial" w:cs="Arial"/>
          <w:i/>
          <w:sz w:val="24"/>
          <w:szCs w:val="24"/>
        </w:rPr>
        <w:t>arks</w:t>
      </w:r>
      <w:r w:rsidR="00F93E32" w:rsidRPr="00F93E32">
        <w:rPr>
          <w:rFonts w:ascii="Arial" w:hAnsi="Arial" w:cs="Arial"/>
          <w:i/>
          <w:sz w:val="24"/>
          <w:szCs w:val="24"/>
        </w:rPr>
        <w:t>)</w:t>
      </w:r>
    </w:p>
    <w:p w:rsidR="00F93E32" w:rsidRPr="009C7E71" w:rsidRDefault="00F93E32" w:rsidP="00931D55">
      <w:pPr>
        <w:pStyle w:val="NoSpacing"/>
        <w:ind w:left="1440"/>
        <w:jc w:val="both"/>
        <w:rPr>
          <w:rFonts w:ascii="Arial" w:hAnsi="Arial" w:cs="Arial"/>
          <w:sz w:val="24"/>
          <w:szCs w:val="24"/>
        </w:rPr>
      </w:pPr>
    </w:p>
    <w:p w:rsidR="007D272E" w:rsidRPr="00F93E32" w:rsidRDefault="007D272E" w:rsidP="00931D55">
      <w:pPr>
        <w:pStyle w:val="NoSpacing"/>
        <w:numPr>
          <w:ilvl w:val="1"/>
          <w:numId w:val="10"/>
        </w:numPr>
        <w:ind w:left="1440"/>
        <w:jc w:val="both"/>
        <w:rPr>
          <w:rFonts w:ascii="Arial" w:hAnsi="Arial" w:cs="Arial"/>
          <w:sz w:val="24"/>
          <w:szCs w:val="24"/>
        </w:rPr>
      </w:pPr>
      <w:r w:rsidRPr="009C7E71">
        <w:rPr>
          <w:rFonts w:ascii="Arial" w:hAnsi="Arial" w:cs="Arial"/>
          <w:sz w:val="24"/>
          <w:szCs w:val="24"/>
        </w:rPr>
        <w:t>Discuss how the PAYE system applies the four Canons of Tax.</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 xml:space="preserve">  </w:t>
      </w:r>
      <w:r w:rsidR="00F93E32" w:rsidRPr="00F93E32">
        <w:rPr>
          <w:rFonts w:ascii="Arial" w:hAnsi="Arial" w:cs="Arial"/>
          <w:i/>
          <w:sz w:val="24"/>
          <w:szCs w:val="24"/>
        </w:rPr>
        <w:t xml:space="preserve"> </w:t>
      </w:r>
      <w:r w:rsidR="00931D55">
        <w:rPr>
          <w:rFonts w:ascii="Arial" w:hAnsi="Arial" w:cs="Arial"/>
          <w:i/>
          <w:sz w:val="24"/>
          <w:szCs w:val="24"/>
        </w:rPr>
        <w:tab/>
      </w:r>
      <w:r w:rsidR="00931D55">
        <w:rPr>
          <w:rFonts w:ascii="Arial" w:hAnsi="Arial" w:cs="Arial"/>
          <w:i/>
          <w:sz w:val="24"/>
          <w:szCs w:val="24"/>
        </w:rPr>
        <w:tab/>
        <w:t xml:space="preserve">     </w:t>
      </w:r>
      <w:r w:rsidR="00F93E32" w:rsidRPr="00F93E32">
        <w:rPr>
          <w:rFonts w:ascii="Arial" w:hAnsi="Arial" w:cs="Arial"/>
          <w:i/>
          <w:sz w:val="24"/>
          <w:szCs w:val="24"/>
        </w:rPr>
        <w:t xml:space="preserve"> (</w:t>
      </w:r>
      <w:r w:rsidRPr="00F93E32">
        <w:rPr>
          <w:rFonts w:ascii="Arial" w:hAnsi="Arial" w:cs="Arial"/>
          <w:i/>
          <w:sz w:val="24"/>
          <w:szCs w:val="24"/>
        </w:rPr>
        <w:t xml:space="preserve">4 </w:t>
      </w:r>
      <w:r w:rsidR="00F93E32" w:rsidRPr="00F93E32">
        <w:rPr>
          <w:rFonts w:ascii="Arial" w:hAnsi="Arial" w:cs="Arial"/>
          <w:i/>
          <w:sz w:val="24"/>
          <w:szCs w:val="24"/>
        </w:rPr>
        <w:t>m</w:t>
      </w:r>
      <w:r w:rsidRPr="00F93E32">
        <w:rPr>
          <w:rFonts w:ascii="Arial" w:hAnsi="Arial" w:cs="Arial"/>
          <w:i/>
          <w:sz w:val="24"/>
          <w:szCs w:val="24"/>
        </w:rPr>
        <w:t>arks</w:t>
      </w:r>
      <w:r w:rsidR="00F93E32" w:rsidRPr="00F93E32">
        <w:rPr>
          <w:rFonts w:ascii="Arial" w:hAnsi="Arial" w:cs="Arial"/>
          <w:i/>
          <w:sz w:val="24"/>
          <w:szCs w:val="24"/>
        </w:rPr>
        <w:t>)</w:t>
      </w:r>
    </w:p>
    <w:p w:rsidR="00F93E32" w:rsidRPr="009C7E71" w:rsidRDefault="00F93E32" w:rsidP="00F93E32">
      <w:pPr>
        <w:pStyle w:val="NoSpacing"/>
        <w:ind w:left="2160"/>
        <w:jc w:val="both"/>
        <w:rPr>
          <w:rFonts w:ascii="Arial" w:hAnsi="Arial" w:cs="Arial"/>
          <w:sz w:val="24"/>
          <w:szCs w:val="24"/>
        </w:rPr>
      </w:pPr>
    </w:p>
    <w:p w:rsidR="007D272E" w:rsidRPr="009C7E71" w:rsidRDefault="009A7D18" w:rsidP="00787F21">
      <w:pPr>
        <w:pStyle w:val="NoSpacing"/>
        <w:numPr>
          <w:ilvl w:val="0"/>
          <w:numId w:val="10"/>
        </w:numPr>
        <w:jc w:val="both"/>
        <w:rPr>
          <w:rFonts w:ascii="Arial" w:hAnsi="Arial" w:cs="Arial"/>
          <w:sz w:val="24"/>
          <w:szCs w:val="24"/>
        </w:rPr>
      </w:pPr>
      <w:r>
        <w:rPr>
          <w:rFonts w:ascii="Arial" w:hAnsi="Arial" w:cs="Arial"/>
          <w:sz w:val="24"/>
          <w:szCs w:val="24"/>
        </w:rPr>
        <w:t>BE</w:t>
      </w:r>
      <w:r w:rsidR="007D272E" w:rsidRPr="009A7D18">
        <w:rPr>
          <w:rFonts w:ascii="Arial" w:hAnsi="Arial" w:cs="Arial"/>
          <w:sz w:val="24"/>
          <w:szCs w:val="24"/>
        </w:rPr>
        <w:t>REU LIMITED,</w:t>
      </w:r>
      <w:r w:rsidR="007D272E" w:rsidRPr="009C7E71">
        <w:rPr>
          <w:rFonts w:ascii="Arial" w:hAnsi="Arial" w:cs="Arial"/>
          <w:sz w:val="24"/>
          <w:szCs w:val="24"/>
        </w:rPr>
        <w:t xml:space="preserve"> whose taxable profits fo</w:t>
      </w:r>
      <w:r w:rsidR="008C2D40">
        <w:rPr>
          <w:rFonts w:ascii="Arial" w:hAnsi="Arial" w:cs="Arial"/>
          <w:sz w:val="24"/>
          <w:szCs w:val="24"/>
        </w:rPr>
        <w:t>r 2011/2012 amounted to    K20,700,</w:t>
      </w:r>
      <w:r w:rsidR="007D272E" w:rsidRPr="009C7E71">
        <w:rPr>
          <w:rFonts w:ascii="Arial" w:hAnsi="Arial" w:cs="Arial"/>
          <w:sz w:val="24"/>
          <w:szCs w:val="24"/>
        </w:rPr>
        <w:t>504 had never paid provisional tax during this period. Compute the Penalty that the company is liable to.</w:t>
      </w:r>
      <w:r w:rsidR="007D272E" w:rsidRPr="009C7E71">
        <w:rPr>
          <w:rFonts w:ascii="Arial" w:hAnsi="Arial" w:cs="Arial"/>
          <w:sz w:val="24"/>
          <w:szCs w:val="24"/>
        </w:rPr>
        <w:tab/>
      </w:r>
      <w:r w:rsidR="007D272E" w:rsidRPr="009C7E71">
        <w:rPr>
          <w:rFonts w:ascii="Arial" w:hAnsi="Arial" w:cs="Arial"/>
          <w:sz w:val="24"/>
          <w:szCs w:val="24"/>
        </w:rPr>
        <w:tab/>
      </w:r>
      <w:r w:rsidR="007D272E" w:rsidRPr="009C7E71">
        <w:rPr>
          <w:rFonts w:ascii="Arial" w:hAnsi="Arial" w:cs="Arial"/>
          <w:sz w:val="24"/>
          <w:szCs w:val="24"/>
        </w:rPr>
        <w:tab/>
      </w:r>
      <w:r w:rsidR="00F93E32">
        <w:rPr>
          <w:rFonts w:ascii="Arial" w:hAnsi="Arial" w:cs="Arial"/>
          <w:sz w:val="24"/>
          <w:szCs w:val="24"/>
        </w:rPr>
        <w:t xml:space="preserve">             </w:t>
      </w:r>
      <w:r w:rsidR="00F93E32" w:rsidRPr="00F93E32">
        <w:rPr>
          <w:rFonts w:ascii="Arial" w:hAnsi="Arial" w:cs="Arial"/>
          <w:i/>
          <w:sz w:val="24"/>
          <w:szCs w:val="24"/>
        </w:rPr>
        <w:t>(</w:t>
      </w:r>
      <w:r w:rsidR="007D272E" w:rsidRPr="00F93E32">
        <w:rPr>
          <w:rFonts w:ascii="Arial" w:hAnsi="Arial" w:cs="Arial"/>
          <w:i/>
          <w:sz w:val="24"/>
          <w:szCs w:val="24"/>
        </w:rPr>
        <w:t xml:space="preserve">5½ </w:t>
      </w:r>
      <w:r w:rsidR="00F93E32" w:rsidRPr="00F93E32">
        <w:rPr>
          <w:rFonts w:ascii="Arial" w:hAnsi="Arial" w:cs="Arial"/>
          <w:i/>
          <w:sz w:val="24"/>
          <w:szCs w:val="24"/>
        </w:rPr>
        <w:t>m</w:t>
      </w:r>
      <w:r w:rsidR="007D272E" w:rsidRPr="00F93E32">
        <w:rPr>
          <w:rFonts w:ascii="Arial" w:hAnsi="Arial" w:cs="Arial"/>
          <w:i/>
          <w:sz w:val="24"/>
          <w:szCs w:val="24"/>
        </w:rPr>
        <w:t>arks</w:t>
      </w:r>
      <w:r w:rsidR="00F93E32" w:rsidRPr="00F93E32">
        <w:rPr>
          <w:rFonts w:ascii="Arial" w:hAnsi="Arial" w:cs="Arial"/>
          <w:i/>
          <w:sz w:val="24"/>
          <w:szCs w:val="24"/>
        </w:rPr>
        <w:t>)</w:t>
      </w:r>
    </w:p>
    <w:p w:rsidR="00CE0BED" w:rsidRPr="009C7E71" w:rsidRDefault="00CE0BED" w:rsidP="008C2D40">
      <w:pPr>
        <w:spacing w:after="0"/>
        <w:ind w:left="8010" w:right="-180" w:hanging="810"/>
        <w:jc w:val="both"/>
        <w:rPr>
          <w:rFonts w:ascii="Arial" w:hAnsi="Arial" w:cs="Arial"/>
          <w:sz w:val="24"/>
          <w:szCs w:val="24"/>
        </w:rPr>
      </w:pPr>
      <w:r w:rsidRPr="009C7E71">
        <w:rPr>
          <w:rFonts w:ascii="Arial" w:hAnsi="Arial" w:cs="Arial"/>
          <w:b/>
          <w:sz w:val="24"/>
          <w:szCs w:val="24"/>
        </w:rPr>
        <w:t xml:space="preserve"> </w:t>
      </w:r>
      <w:r w:rsidR="008C2D40">
        <w:rPr>
          <w:rFonts w:ascii="Arial" w:hAnsi="Arial" w:cs="Arial"/>
          <w:b/>
          <w:sz w:val="24"/>
          <w:szCs w:val="24"/>
        </w:rPr>
        <w:t xml:space="preserve"> </w:t>
      </w:r>
      <w:r w:rsidRPr="009C7E71">
        <w:rPr>
          <w:rFonts w:ascii="Arial" w:hAnsi="Arial" w:cs="Arial"/>
          <w:b/>
          <w:sz w:val="24"/>
          <w:szCs w:val="24"/>
        </w:rPr>
        <w:t>(Total</w:t>
      </w:r>
      <w:r w:rsidRPr="009C7E71">
        <w:rPr>
          <w:rFonts w:ascii="Arial" w:hAnsi="Arial" w:cs="Arial"/>
          <w:b/>
          <w:sz w:val="24"/>
          <w:szCs w:val="24"/>
        </w:rPr>
        <w:tab/>
        <w:t xml:space="preserve"> 20 marks</w:t>
      </w:r>
      <w:r w:rsidRPr="009C7E71">
        <w:rPr>
          <w:rFonts w:ascii="Arial" w:hAnsi="Arial" w:cs="Arial"/>
          <w:sz w:val="24"/>
          <w:szCs w:val="24"/>
        </w:rPr>
        <w:t>)</w:t>
      </w:r>
      <w:r w:rsidRPr="009C7E71">
        <w:rPr>
          <w:rFonts w:ascii="Arial" w:hAnsi="Arial" w:cs="Arial"/>
          <w:sz w:val="24"/>
          <w:szCs w:val="24"/>
        </w:rPr>
        <w:tab/>
      </w:r>
    </w:p>
    <w:p w:rsidR="00CE0BED" w:rsidRPr="009C7E71" w:rsidRDefault="00CE0BED" w:rsidP="00CE0BED">
      <w:pPr>
        <w:spacing w:after="0"/>
        <w:jc w:val="both"/>
        <w:rPr>
          <w:rFonts w:ascii="Arial" w:hAnsi="Arial" w:cs="Arial"/>
          <w:b/>
          <w:sz w:val="24"/>
          <w:szCs w:val="24"/>
        </w:rPr>
      </w:pPr>
    </w:p>
    <w:p w:rsidR="007D272E" w:rsidRPr="009C7E71" w:rsidRDefault="00CE0BED" w:rsidP="007D272E">
      <w:pPr>
        <w:jc w:val="both"/>
        <w:rPr>
          <w:rFonts w:ascii="Arial" w:hAnsi="Arial" w:cs="Arial"/>
          <w:b/>
          <w:sz w:val="24"/>
          <w:szCs w:val="24"/>
        </w:rPr>
      </w:pPr>
      <w:r w:rsidRPr="009C7E71">
        <w:rPr>
          <w:rFonts w:ascii="Arial" w:hAnsi="Arial" w:cs="Arial"/>
          <w:b/>
          <w:sz w:val="24"/>
          <w:szCs w:val="24"/>
        </w:rPr>
        <w:t xml:space="preserve">QUESTION </w:t>
      </w:r>
      <w:r w:rsidR="00F93E32">
        <w:rPr>
          <w:rFonts w:ascii="Arial" w:hAnsi="Arial" w:cs="Arial"/>
          <w:b/>
          <w:sz w:val="24"/>
          <w:szCs w:val="24"/>
        </w:rPr>
        <w:t>6</w:t>
      </w:r>
    </w:p>
    <w:p w:rsidR="009C7E71" w:rsidRPr="009C7E71" w:rsidRDefault="009C7E71" w:rsidP="00787F21">
      <w:pPr>
        <w:pStyle w:val="ListParagraph"/>
        <w:numPr>
          <w:ilvl w:val="0"/>
          <w:numId w:val="13"/>
        </w:numPr>
        <w:jc w:val="both"/>
        <w:rPr>
          <w:rFonts w:ascii="Arial" w:hAnsi="Arial" w:cs="Arial"/>
          <w:sz w:val="24"/>
          <w:szCs w:val="24"/>
        </w:rPr>
      </w:pPr>
      <w:r w:rsidRPr="009C7E71">
        <w:rPr>
          <w:rFonts w:ascii="Arial" w:hAnsi="Arial" w:cs="Arial"/>
          <w:sz w:val="24"/>
          <w:szCs w:val="24"/>
        </w:rPr>
        <w:t>Biriwiri Shop located in Ntcheu, is registered for VAT. The shop sells both taxable and exempt supplies. It is registered under the VAT special schemes in general and in particular under the retailer’s scheme. For the month of October 2013, the shop made the following transactions</w:t>
      </w:r>
    </w:p>
    <w:p w:rsidR="009C7E71" w:rsidRPr="009C7E71" w:rsidRDefault="009C7E71" w:rsidP="009C7E71">
      <w:pPr>
        <w:pStyle w:val="ListParagraph"/>
        <w:ind w:left="7200"/>
        <w:jc w:val="both"/>
        <w:rPr>
          <w:rFonts w:ascii="Arial" w:hAnsi="Arial" w:cs="Arial"/>
          <w:sz w:val="24"/>
          <w:szCs w:val="24"/>
        </w:rPr>
      </w:pPr>
      <w:r w:rsidRPr="009C7E71">
        <w:rPr>
          <w:rFonts w:ascii="Arial" w:hAnsi="Arial" w:cs="Arial"/>
          <w:sz w:val="24"/>
          <w:szCs w:val="24"/>
        </w:rPr>
        <w:t>MKW</w:t>
      </w:r>
    </w:p>
    <w:p w:rsidR="009C7E71" w:rsidRPr="009C7E71" w:rsidRDefault="009C7E71" w:rsidP="009C7E71">
      <w:pPr>
        <w:pStyle w:val="NoSpacing"/>
        <w:ind w:left="720" w:firstLine="720"/>
        <w:jc w:val="both"/>
        <w:rPr>
          <w:rFonts w:ascii="Arial" w:hAnsi="Arial" w:cs="Arial"/>
          <w:sz w:val="24"/>
          <w:szCs w:val="24"/>
        </w:rPr>
      </w:pPr>
      <w:r w:rsidRPr="009C7E71">
        <w:rPr>
          <w:rFonts w:ascii="Arial" w:hAnsi="Arial" w:cs="Arial"/>
          <w:sz w:val="24"/>
          <w:szCs w:val="24"/>
        </w:rPr>
        <w:t>Gross daily takings for the month</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1, 540, 200</w:t>
      </w:r>
    </w:p>
    <w:p w:rsidR="009C7E71" w:rsidRPr="009C7E71" w:rsidRDefault="009C7E71" w:rsidP="009C7E71">
      <w:pPr>
        <w:pStyle w:val="NoSpacing"/>
        <w:ind w:left="720" w:firstLine="720"/>
        <w:jc w:val="both"/>
        <w:rPr>
          <w:rFonts w:ascii="Arial" w:hAnsi="Arial" w:cs="Arial"/>
          <w:sz w:val="24"/>
          <w:szCs w:val="24"/>
        </w:rPr>
      </w:pPr>
      <w:r w:rsidRPr="009C7E71">
        <w:rPr>
          <w:rFonts w:ascii="Arial" w:hAnsi="Arial" w:cs="Arial"/>
          <w:sz w:val="24"/>
          <w:szCs w:val="24"/>
        </w:rPr>
        <w:t>Exempt supplies in gross takings</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710, 310</w:t>
      </w:r>
    </w:p>
    <w:p w:rsidR="009C7E71" w:rsidRPr="009C7E71" w:rsidRDefault="009C7E71" w:rsidP="009C7E71">
      <w:pPr>
        <w:pStyle w:val="NoSpacing"/>
        <w:ind w:left="720" w:firstLine="720"/>
        <w:jc w:val="both"/>
        <w:rPr>
          <w:rFonts w:ascii="Arial" w:hAnsi="Arial" w:cs="Arial"/>
          <w:sz w:val="24"/>
          <w:szCs w:val="24"/>
        </w:rPr>
      </w:pPr>
      <w:r w:rsidRPr="009C7E71">
        <w:rPr>
          <w:rFonts w:ascii="Arial" w:hAnsi="Arial" w:cs="Arial"/>
          <w:sz w:val="24"/>
          <w:szCs w:val="24"/>
        </w:rPr>
        <w:t>Total purchases for resale in the month</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940, 120</w:t>
      </w:r>
    </w:p>
    <w:p w:rsidR="009C7E71" w:rsidRPr="009C7E71" w:rsidRDefault="009C7E71" w:rsidP="009C7E71">
      <w:pPr>
        <w:pStyle w:val="NoSpacing"/>
        <w:ind w:left="720" w:firstLine="720"/>
        <w:jc w:val="both"/>
        <w:rPr>
          <w:rFonts w:ascii="Arial" w:hAnsi="Arial" w:cs="Arial"/>
          <w:sz w:val="24"/>
          <w:szCs w:val="24"/>
        </w:rPr>
      </w:pPr>
      <w:r w:rsidRPr="009C7E71">
        <w:rPr>
          <w:rFonts w:ascii="Arial" w:hAnsi="Arial" w:cs="Arial"/>
          <w:sz w:val="24"/>
          <w:szCs w:val="24"/>
        </w:rPr>
        <w:t>Taxable purchases made in the month</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t xml:space="preserve">    840, 090</w:t>
      </w:r>
    </w:p>
    <w:p w:rsidR="009C7E71" w:rsidRPr="009C7E71" w:rsidRDefault="009C7E71" w:rsidP="009C7E71">
      <w:pPr>
        <w:ind w:left="720" w:firstLine="720"/>
        <w:jc w:val="both"/>
        <w:rPr>
          <w:rFonts w:ascii="Arial" w:hAnsi="Arial" w:cs="Arial"/>
          <w:sz w:val="24"/>
          <w:szCs w:val="24"/>
        </w:rPr>
      </w:pPr>
    </w:p>
    <w:p w:rsidR="009C7E71" w:rsidRPr="009C7E71" w:rsidRDefault="009C7E71" w:rsidP="009C7E71">
      <w:pPr>
        <w:ind w:left="720" w:firstLine="720"/>
        <w:jc w:val="both"/>
        <w:rPr>
          <w:rFonts w:ascii="Arial" w:hAnsi="Arial" w:cs="Arial"/>
          <w:sz w:val="24"/>
          <w:szCs w:val="24"/>
        </w:rPr>
      </w:pPr>
      <w:r w:rsidRPr="009C7E71">
        <w:rPr>
          <w:rFonts w:ascii="Arial" w:hAnsi="Arial" w:cs="Arial"/>
          <w:b/>
          <w:sz w:val="24"/>
          <w:szCs w:val="24"/>
        </w:rPr>
        <w:t>Required</w:t>
      </w:r>
      <w:r w:rsidRPr="009C7E71">
        <w:rPr>
          <w:rFonts w:ascii="Arial" w:hAnsi="Arial" w:cs="Arial"/>
          <w:sz w:val="24"/>
          <w:szCs w:val="24"/>
        </w:rPr>
        <w:t>:</w:t>
      </w:r>
    </w:p>
    <w:p w:rsidR="009C7E71" w:rsidRPr="00F93E32" w:rsidRDefault="009C7E71" w:rsidP="008C2D40">
      <w:pPr>
        <w:pStyle w:val="ListParagraph"/>
        <w:numPr>
          <w:ilvl w:val="0"/>
          <w:numId w:val="14"/>
        </w:numPr>
        <w:ind w:left="1800"/>
        <w:jc w:val="both"/>
        <w:rPr>
          <w:rFonts w:ascii="Arial" w:hAnsi="Arial" w:cs="Arial"/>
          <w:sz w:val="24"/>
          <w:szCs w:val="24"/>
        </w:rPr>
      </w:pPr>
      <w:r w:rsidRPr="009C7E71">
        <w:rPr>
          <w:rFonts w:ascii="Arial" w:hAnsi="Arial" w:cs="Arial"/>
          <w:sz w:val="24"/>
          <w:szCs w:val="24"/>
        </w:rPr>
        <w:t xml:space="preserve">List </w:t>
      </w:r>
      <w:r w:rsidRPr="00440D4A">
        <w:rPr>
          <w:rFonts w:ascii="Arial" w:hAnsi="Arial" w:cs="Arial"/>
          <w:b/>
          <w:sz w:val="24"/>
          <w:szCs w:val="24"/>
          <w:u w:val="single"/>
        </w:rPr>
        <w:t>six</w:t>
      </w:r>
      <w:r w:rsidRPr="009C7E71">
        <w:rPr>
          <w:rFonts w:ascii="Arial" w:hAnsi="Arial" w:cs="Arial"/>
          <w:sz w:val="24"/>
          <w:szCs w:val="24"/>
        </w:rPr>
        <w:t xml:space="preserve"> information which a tax invoice must contain</w:t>
      </w:r>
      <w:r w:rsidR="00440D4A">
        <w:rPr>
          <w:rFonts w:ascii="Arial" w:hAnsi="Arial" w:cs="Arial"/>
          <w:sz w:val="24"/>
          <w:szCs w:val="24"/>
        </w:rPr>
        <w:t>.</w:t>
      </w:r>
      <w:r w:rsidR="00F93E32">
        <w:rPr>
          <w:rFonts w:ascii="Arial" w:hAnsi="Arial" w:cs="Arial"/>
          <w:sz w:val="24"/>
          <w:szCs w:val="24"/>
        </w:rPr>
        <w:t xml:space="preserve">        </w:t>
      </w:r>
      <w:r w:rsidR="008C2D40">
        <w:rPr>
          <w:rFonts w:ascii="Arial" w:hAnsi="Arial" w:cs="Arial"/>
          <w:sz w:val="24"/>
          <w:szCs w:val="24"/>
        </w:rPr>
        <w:t xml:space="preserve">     </w:t>
      </w:r>
      <w:r w:rsidR="00F93E32" w:rsidRPr="00F93E32">
        <w:rPr>
          <w:rFonts w:ascii="Arial" w:hAnsi="Arial" w:cs="Arial"/>
          <w:i/>
          <w:sz w:val="24"/>
          <w:szCs w:val="24"/>
        </w:rPr>
        <w:t>(</w:t>
      </w:r>
      <w:r w:rsidRPr="00F93E32">
        <w:rPr>
          <w:rFonts w:ascii="Arial" w:hAnsi="Arial" w:cs="Arial"/>
          <w:i/>
          <w:sz w:val="24"/>
          <w:szCs w:val="24"/>
        </w:rPr>
        <w:t xml:space="preserve">3 </w:t>
      </w:r>
      <w:r w:rsidR="00F93E32" w:rsidRPr="00F93E32">
        <w:rPr>
          <w:rFonts w:ascii="Arial" w:hAnsi="Arial" w:cs="Arial"/>
          <w:i/>
          <w:sz w:val="24"/>
          <w:szCs w:val="24"/>
        </w:rPr>
        <w:t>m</w:t>
      </w:r>
      <w:r w:rsidRPr="00F93E32">
        <w:rPr>
          <w:rFonts w:ascii="Arial" w:hAnsi="Arial" w:cs="Arial"/>
          <w:i/>
          <w:sz w:val="24"/>
          <w:szCs w:val="24"/>
        </w:rPr>
        <w:t>arks</w:t>
      </w:r>
      <w:r w:rsidR="00F93E32" w:rsidRPr="00F93E32">
        <w:rPr>
          <w:rFonts w:ascii="Arial" w:hAnsi="Arial" w:cs="Arial"/>
          <w:i/>
          <w:sz w:val="24"/>
          <w:szCs w:val="24"/>
        </w:rPr>
        <w:t>)</w:t>
      </w:r>
    </w:p>
    <w:p w:rsidR="00F93E32" w:rsidRPr="009C7E71" w:rsidRDefault="00F93E32" w:rsidP="008C2D40">
      <w:pPr>
        <w:pStyle w:val="ListParagraph"/>
        <w:ind w:left="1800"/>
        <w:jc w:val="both"/>
        <w:rPr>
          <w:rFonts w:ascii="Arial" w:hAnsi="Arial" w:cs="Arial"/>
          <w:sz w:val="24"/>
          <w:szCs w:val="24"/>
        </w:rPr>
      </w:pPr>
    </w:p>
    <w:p w:rsidR="009C7E71" w:rsidRPr="009C7E71" w:rsidRDefault="009C7E71" w:rsidP="008C2D40">
      <w:pPr>
        <w:pStyle w:val="ListParagraph"/>
        <w:numPr>
          <w:ilvl w:val="0"/>
          <w:numId w:val="14"/>
        </w:numPr>
        <w:ind w:left="1800"/>
        <w:jc w:val="both"/>
        <w:rPr>
          <w:rFonts w:ascii="Arial" w:hAnsi="Arial" w:cs="Arial"/>
          <w:sz w:val="24"/>
          <w:szCs w:val="24"/>
        </w:rPr>
      </w:pPr>
      <w:r w:rsidRPr="009C7E71">
        <w:rPr>
          <w:rFonts w:ascii="Arial" w:hAnsi="Arial" w:cs="Arial"/>
          <w:sz w:val="24"/>
          <w:szCs w:val="24"/>
        </w:rPr>
        <w:t xml:space="preserve">Explain how the output </w:t>
      </w:r>
      <w:r w:rsidR="00440D4A">
        <w:rPr>
          <w:rFonts w:ascii="Arial" w:hAnsi="Arial" w:cs="Arial"/>
          <w:sz w:val="24"/>
          <w:szCs w:val="24"/>
        </w:rPr>
        <w:t>VAT</w:t>
      </w:r>
      <w:r w:rsidRPr="009C7E71">
        <w:rPr>
          <w:rFonts w:ascii="Arial" w:hAnsi="Arial" w:cs="Arial"/>
          <w:sz w:val="24"/>
          <w:szCs w:val="24"/>
        </w:rPr>
        <w:t xml:space="preserve"> for Biriwiri shop will be calculated.</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 xml:space="preserve">    </w:t>
      </w:r>
      <w:r w:rsidR="00440D4A">
        <w:rPr>
          <w:rFonts w:ascii="Arial" w:hAnsi="Arial" w:cs="Arial"/>
          <w:sz w:val="24"/>
          <w:szCs w:val="24"/>
        </w:rPr>
        <w:t xml:space="preserve"> </w:t>
      </w:r>
      <w:r w:rsidR="008C2D40">
        <w:rPr>
          <w:rFonts w:ascii="Arial" w:hAnsi="Arial" w:cs="Arial"/>
          <w:sz w:val="24"/>
          <w:szCs w:val="24"/>
        </w:rPr>
        <w:tab/>
      </w:r>
      <w:r w:rsidR="008C2D40">
        <w:rPr>
          <w:rFonts w:ascii="Arial" w:hAnsi="Arial" w:cs="Arial"/>
          <w:sz w:val="24"/>
          <w:szCs w:val="24"/>
        </w:rPr>
        <w:tab/>
        <w:t xml:space="preserve">     </w:t>
      </w:r>
      <w:r w:rsidR="00F93E32" w:rsidRPr="00F93E32">
        <w:rPr>
          <w:rFonts w:ascii="Arial" w:hAnsi="Arial" w:cs="Arial"/>
          <w:i/>
          <w:sz w:val="24"/>
          <w:szCs w:val="24"/>
        </w:rPr>
        <w:t xml:space="preserve"> (</w:t>
      </w:r>
      <w:r w:rsidRPr="00F93E32">
        <w:rPr>
          <w:rFonts w:ascii="Arial" w:hAnsi="Arial" w:cs="Arial"/>
          <w:i/>
          <w:sz w:val="24"/>
          <w:szCs w:val="24"/>
        </w:rPr>
        <w:t xml:space="preserve">4 </w:t>
      </w:r>
      <w:r w:rsidR="00F93E32" w:rsidRPr="00F93E32">
        <w:rPr>
          <w:rFonts w:ascii="Arial" w:hAnsi="Arial" w:cs="Arial"/>
          <w:i/>
          <w:sz w:val="24"/>
          <w:szCs w:val="24"/>
        </w:rPr>
        <w:t>m</w:t>
      </w:r>
      <w:r w:rsidRPr="00F93E32">
        <w:rPr>
          <w:rFonts w:ascii="Arial" w:hAnsi="Arial" w:cs="Arial"/>
          <w:i/>
          <w:sz w:val="24"/>
          <w:szCs w:val="24"/>
        </w:rPr>
        <w:t>arks</w:t>
      </w:r>
      <w:r w:rsidR="00F93E32" w:rsidRPr="00F93E32">
        <w:rPr>
          <w:rFonts w:ascii="Arial" w:hAnsi="Arial" w:cs="Arial"/>
          <w:i/>
          <w:sz w:val="24"/>
          <w:szCs w:val="24"/>
        </w:rPr>
        <w:t>)</w:t>
      </w:r>
    </w:p>
    <w:p w:rsidR="009C7E71" w:rsidRPr="009C7E71" w:rsidRDefault="009C7E71" w:rsidP="008C2D40">
      <w:pPr>
        <w:pStyle w:val="ListParagraph"/>
        <w:numPr>
          <w:ilvl w:val="0"/>
          <w:numId w:val="14"/>
        </w:numPr>
        <w:ind w:left="1800"/>
        <w:jc w:val="both"/>
        <w:rPr>
          <w:rFonts w:ascii="Arial" w:hAnsi="Arial" w:cs="Arial"/>
          <w:sz w:val="24"/>
          <w:szCs w:val="24"/>
        </w:rPr>
      </w:pPr>
      <w:r w:rsidRPr="009C7E71">
        <w:rPr>
          <w:rFonts w:ascii="Arial" w:hAnsi="Arial" w:cs="Arial"/>
          <w:sz w:val="24"/>
          <w:szCs w:val="24"/>
        </w:rPr>
        <w:t xml:space="preserve">Calculate the </w:t>
      </w:r>
      <w:r w:rsidR="00440D4A">
        <w:rPr>
          <w:rFonts w:ascii="Arial" w:hAnsi="Arial" w:cs="Arial"/>
          <w:sz w:val="24"/>
          <w:szCs w:val="24"/>
        </w:rPr>
        <w:t xml:space="preserve">output VAT </w:t>
      </w:r>
      <w:r w:rsidRPr="009C7E71">
        <w:rPr>
          <w:rFonts w:ascii="Arial" w:hAnsi="Arial" w:cs="Arial"/>
          <w:sz w:val="24"/>
          <w:szCs w:val="24"/>
        </w:rPr>
        <w:t>for Bwanje Shop for the month of October 2013.</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 xml:space="preserve">    </w:t>
      </w:r>
      <w:r w:rsidR="00440D4A">
        <w:rPr>
          <w:rFonts w:ascii="Arial" w:hAnsi="Arial" w:cs="Arial"/>
          <w:sz w:val="24"/>
          <w:szCs w:val="24"/>
        </w:rPr>
        <w:tab/>
      </w:r>
      <w:r w:rsidR="00440D4A">
        <w:rPr>
          <w:rFonts w:ascii="Arial" w:hAnsi="Arial" w:cs="Arial"/>
          <w:sz w:val="24"/>
          <w:szCs w:val="24"/>
        </w:rPr>
        <w:tab/>
        <w:t xml:space="preserve">     </w:t>
      </w:r>
      <w:r w:rsidR="00F93E32">
        <w:rPr>
          <w:rFonts w:ascii="Arial" w:hAnsi="Arial" w:cs="Arial"/>
          <w:sz w:val="24"/>
          <w:szCs w:val="24"/>
        </w:rPr>
        <w:t xml:space="preserve"> </w:t>
      </w:r>
      <w:r w:rsidR="00F93E32" w:rsidRPr="00F93E32">
        <w:rPr>
          <w:rFonts w:ascii="Arial" w:hAnsi="Arial" w:cs="Arial"/>
          <w:i/>
          <w:sz w:val="24"/>
          <w:szCs w:val="24"/>
        </w:rPr>
        <w:t>(</w:t>
      </w:r>
      <w:r w:rsidRPr="00F93E32">
        <w:rPr>
          <w:rFonts w:ascii="Arial" w:hAnsi="Arial" w:cs="Arial"/>
          <w:i/>
          <w:sz w:val="24"/>
          <w:szCs w:val="24"/>
        </w:rPr>
        <w:t xml:space="preserve">4 </w:t>
      </w:r>
      <w:r w:rsidR="00F93E32">
        <w:rPr>
          <w:rFonts w:ascii="Arial" w:hAnsi="Arial" w:cs="Arial"/>
          <w:i/>
          <w:sz w:val="24"/>
          <w:szCs w:val="24"/>
        </w:rPr>
        <w:t>m</w:t>
      </w:r>
      <w:r w:rsidRPr="00F93E32">
        <w:rPr>
          <w:rFonts w:ascii="Arial" w:hAnsi="Arial" w:cs="Arial"/>
          <w:i/>
          <w:sz w:val="24"/>
          <w:szCs w:val="24"/>
        </w:rPr>
        <w:t>arks</w:t>
      </w:r>
      <w:r w:rsidR="00F93E32" w:rsidRPr="00F93E32">
        <w:rPr>
          <w:rFonts w:ascii="Arial" w:hAnsi="Arial" w:cs="Arial"/>
          <w:i/>
          <w:sz w:val="24"/>
          <w:szCs w:val="24"/>
        </w:rPr>
        <w:t>)</w:t>
      </w:r>
    </w:p>
    <w:p w:rsidR="009C7E71" w:rsidRPr="009C7E71" w:rsidRDefault="009C7E71" w:rsidP="008C2D40">
      <w:pPr>
        <w:pStyle w:val="ListParagraph"/>
        <w:ind w:left="1800"/>
        <w:jc w:val="both"/>
        <w:rPr>
          <w:rFonts w:ascii="Arial" w:hAnsi="Arial" w:cs="Arial"/>
          <w:sz w:val="24"/>
          <w:szCs w:val="24"/>
        </w:rPr>
      </w:pPr>
    </w:p>
    <w:p w:rsidR="009C7E71" w:rsidRPr="00440D4A" w:rsidRDefault="009C7E71" w:rsidP="008C2D40">
      <w:pPr>
        <w:pStyle w:val="ListParagraph"/>
        <w:numPr>
          <w:ilvl w:val="0"/>
          <w:numId w:val="14"/>
        </w:numPr>
        <w:ind w:left="1800"/>
        <w:jc w:val="both"/>
        <w:rPr>
          <w:rFonts w:ascii="Arial" w:hAnsi="Arial" w:cs="Arial"/>
          <w:i/>
          <w:sz w:val="24"/>
          <w:szCs w:val="24"/>
        </w:rPr>
      </w:pPr>
      <w:r w:rsidRPr="009C7E71">
        <w:rPr>
          <w:rFonts w:ascii="Arial" w:hAnsi="Arial" w:cs="Arial"/>
          <w:sz w:val="24"/>
          <w:szCs w:val="24"/>
        </w:rPr>
        <w:t xml:space="preserve">State by </w:t>
      </w:r>
      <w:r w:rsidR="00440D4A">
        <w:rPr>
          <w:rFonts w:ascii="Arial" w:hAnsi="Arial" w:cs="Arial"/>
          <w:sz w:val="24"/>
          <w:szCs w:val="24"/>
        </w:rPr>
        <w:t xml:space="preserve">when </w:t>
      </w:r>
      <w:r w:rsidRPr="009C7E71">
        <w:rPr>
          <w:rFonts w:ascii="Arial" w:hAnsi="Arial" w:cs="Arial"/>
          <w:sz w:val="24"/>
          <w:szCs w:val="24"/>
        </w:rPr>
        <w:t>is Biriwiri shop VAT return due for submission to Malawi Revenue Authority.</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ab/>
        <w:t xml:space="preserve">     </w:t>
      </w:r>
      <w:r w:rsidR="008C2D40">
        <w:rPr>
          <w:rFonts w:ascii="Arial" w:hAnsi="Arial" w:cs="Arial"/>
          <w:sz w:val="24"/>
          <w:szCs w:val="24"/>
        </w:rPr>
        <w:tab/>
        <w:t xml:space="preserve">     </w:t>
      </w:r>
      <w:r w:rsidR="00F93E32">
        <w:rPr>
          <w:rFonts w:ascii="Arial" w:hAnsi="Arial" w:cs="Arial"/>
          <w:sz w:val="24"/>
          <w:szCs w:val="24"/>
        </w:rPr>
        <w:t xml:space="preserve"> </w:t>
      </w:r>
      <w:r w:rsidR="00F93E32" w:rsidRPr="00440D4A">
        <w:rPr>
          <w:rFonts w:ascii="Arial" w:hAnsi="Arial" w:cs="Arial"/>
          <w:i/>
          <w:sz w:val="24"/>
          <w:szCs w:val="24"/>
        </w:rPr>
        <w:t>(</w:t>
      </w:r>
      <w:r w:rsidRPr="00440D4A">
        <w:rPr>
          <w:rFonts w:ascii="Arial" w:hAnsi="Arial" w:cs="Arial"/>
          <w:i/>
          <w:sz w:val="24"/>
          <w:szCs w:val="24"/>
        </w:rPr>
        <w:t xml:space="preserve">2 </w:t>
      </w:r>
      <w:r w:rsidR="00F93E32" w:rsidRPr="00440D4A">
        <w:rPr>
          <w:rFonts w:ascii="Arial" w:hAnsi="Arial" w:cs="Arial"/>
          <w:i/>
          <w:sz w:val="24"/>
          <w:szCs w:val="24"/>
        </w:rPr>
        <w:t>m</w:t>
      </w:r>
      <w:r w:rsidRPr="00440D4A">
        <w:rPr>
          <w:rFonts w:ascii="Arial" w:hAnsi="Arial" w:cs="Arial"/>
          <w:i/>
          <w:sz w:val="24"/>
          <w:szCs w:val="24"/>
        </w:rPr>
        <w:t>arks</w:t>
      </w:r>
      <w:r w:rsidR="00F93E32" w:rsidRPr="00440D4A">
        <w:rPr>
          <w:rFonts w:ascii="Arial" w:hAnsi="Arial" w:cs="Arial"/>
          <w:i/>
          <w:sz w:val="24"/>
          <w:szCs w:val="24"/>
        </w:rPr>
        <w:t>)</w:t>
      </w:r>
    </w:p>
    <w:p w:rsidR="009C7E71" w:rsidRPr="009C7E71" w:rsidRDefault="009C7E71" w:rsidP="009C7E71">
      <w:pPr>
        <w:pStyle w:val="ListParagraph"/>
        <w:ind w:left="2160"/>
        <w:jc w:val="both"/>
        <w:rPr>
          <w:rFonts w:ascii="Arial" w:hAnsi="Arial" w:cs="Arial"/>
          <w:sz w:val="24"/>
          <w:szCs w:val="24"/>
        </w:rPr>
      </w:pPr>
    </w:p>
    <w:p w:rsidR="009C7E71" w:rsidRPr="00440D4A" w:rsidRDefault="009C7E71" w:rsidP="00787F21">
      <w:pPr>
        <w:pStyle w:val="ListParagraph"/>
        <w:numPr>
          <w:ilvl w:val="0"/>
          <w:numId w:val="13"/>
        </w:numPr>
        <w:jc w:val="both"/>
        <w:rPr>
          <w:rFonts w:ascii="Arial" w:hAnsi="Arial" w:cs="Arial"/>
          <w:i/>
          <w:sz w:val="24"/>
          <w:szCs w:val="24"/>
        </w:rPr>
      </w:pPr>
      <w:r w:rsidRPr="009C7E71">
        <w:rPr>
          <w:rFonts w:ascii="Arial" w:hAnsi="Arial" w:cs="Arial"/>
          <w:sz w:val="24"/>
          <w:szCs w:val="24"/>
        </w:rPr>
        <w:t xml:space="preserve">State the significance of correct completion of Certificate of Origin [Form 18] whenever a taxpayer is about to clear imported goods. </w:t>
      </w:r>
      <w:r w:rsidRPr="009C7E71">
        <w:rPr>
          <w:rFonts w:ascii="Arial" w:hAnsi="Arial" w:cs="Arial"/>
          <w:sz w:val="24"/>
          <w:szCs w:val="24"/>
        </w:rPr>
        <w:tab/>
      </w:r>
      <w:r w:rsidRPr="009C7E71">
        <w:rPr>
          <w:rFonts w:ascii="Arial" w:hAnsi="Arial" w:cs="Arial"/>
          <w:sz w:val="24"/>
          <w:szCs w:val="24"/>
        </w:rPr>
        <w:tab/>
      </w:r>
      <w:r w:rsidR="00F93E32" w:rsidRPr="00440D4A">
        <w:rPr>
          <w:rFonts w:ascii="Arial" w:hAnsi="Arial" w:cs="Arial"/>
          <w:i/>
          <w:sz w:val="24"/>
          <w:szCs w:val="24"/>
        </w:rPr>
        <w:t xml:space="preserve">     (</w:t>
      </w:r>
      <w:r w:rsidRPr="00440D4A">
        <w:rPr>
          <w:rFonts w:ascii="Arial" w:hAnsi="Arial" w:cs="Arial"/>
          <w:i/>
          <w:sz w:val="24"/>
          <w:szCs w:val="24"/>
        </w:rPr>
        <w:t xml:space="preserve">3 </w:t>
      </w:r>
      <w:r w:rsidR="00F93E32" w:rsidRPr="00440D4A">
        <w:rPr>
          <w:rFonts w:ascii="Arial" w:hAnsi="Arial" w:cs="Arial"/>
          <w:i/>
          <w:sz w:val="24"/>
          <w:szCs w:val="24"/>
        </w:rPr>
        <w:t>m</w:t>
      </w:r>
      <w:r w:rsidRPr="00440D4A">
        <w:rPr>
          <w:rFonts w:ascii="Arial" w:hAnsi="Arial" w:cs="Arial"/>
          <w:i/>
          <w:sz w:val="24"/>
          <w:szCs w:val="24"/>
        </w:rPr>
        <w:t>arks</w:t>
      </w:r>
      <w:r w:rsidR="00F93E32" w:rsidRPr="00440D4A">
        <w:rPr>
          <w:rFonts w:ascii="Arial" w:hAnsi="Arial" w:cs="Arial"/>
          <w:i/>
          <w:sz w:val="24"/>
          <w:szCs w:val="24"/>
        </w:rPr>
        <w:t>)</w:t>
      </w:r>
    </w:p>
    <w:p w:rsidR="009C7E71" w:rsidRPr="009C7E71" w:rsidRDefault="009C7E71" w:rsidP="009C7E71">
      <w:pPr>
        <w:pStyle w:val="ListParagraph"/>
        <w:jc w:val="both"/>
        <w:rPr>
          <w:rFonts w:ascii="Arial" w:hAnsi="Arial" w:cs="Arial"/>
          <w:sz w:val="24"/>
          <w:szCs w:val="24"/>
        </w:rPr>
      </w:pPr>
    </w:p>
    <w:p w:rsidR="009C7E71" w:rsidRPr="009C7E71" w:rsidRDefault="009C7E71" w:rsidP="00787F21">
      <w:pPr>
        <w:pStyle w:val="ListParagraph"/>
        <w:numPr>
          <w:ilvl w:val="0"/>
          <w:numId w:val="13"/>
        </w:numPr>
        <w:jc w:val="both"/>
        <w:rPr>
          <w:rFonts w:ascii="Arial" w:hAnsi="Arial" w:cs="Arial"/>
          <w:sz w:val="24"/>
          <w:szCs w:val="24"/>
        </w:rPr>
      </w:pPr>
      <w:r w:rsidRPr="009C7E71">
        <w:rPr>
          <w:rFonts w:ascii="Arial" w:hAnsi="Arial" w:cs="Arial"/>
          <w:sz w:val="24"/>
          <w:szCs w:val="24"/>
        </w:rPr>
        <w:t xml:space="preserve">Name any </w:t>
      </w:r>
      <w:r w:rsidRPr="00440D4A">
        <w:rPr>
          <w:rFonts w:ascii="Arial" w:hAnsi="Arial" w:cs="Arial"/>
          <w:b/>
          <w:sz w:val="24"/>
          <w:szCs w:val="24"/>
          <w:u w:val="single"/>
        </w:rPr>
        <w:t>four</w:t>
      </w:r>
      <w:r w:rsidRPr="009C7E71">
        <w:rPr>
          <w:rFonts w:ascii="Arial" w:hAnsi="Arial" w:cs="Arial"/>
          <w:sz w:val="24"/>
          <w:szCs w:val="24"/>
        </w:rPr>
        <w:t xml:space="preserve"> examples of goods that are not eligible for duty drawback under the Customs Duty Laws of Malawi.</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F93E32">
        <w:rPr>
          <w:rFonts w:ascii="Arial" w:hAnsi="Arial" w:cs="Arial"/>
          <w:sz w:val="24"/>
          <w:szCs w:val="24"/>
        </w:rPr>
        <w:t xml:space="preserve">      </w:t>
      </w:r>
      <w:r w:rsidR="00F93E32" w:rsidRPr="00F93E32">
        <w:rPr>
          <w:rFonts w:ascii="Arial" w:hAnsi="Arial" w:cs="Arial"/>
          <w:sz w:val="24"/>
          <w:szCs w:val="24"/>
        </w:rPr>
        <w:t>(</w:t>
      </w:r>
      <w:r w:rsidR="00F93E32" w:rsidRPr="00F93E32">
        <w:rPr>
          <w:rFonts w:ascii="Arial" w:hAnsi="Arial" w:cs="Arial"/>
          <w:i/>
          <w:sz w:val="24"/>
          <w:szCs w:val="24"/>
        </w:rPr>
        <w:t xml:space="preserve">4 </w:t>
      </w:r>
      <w:r w:rsidR="00F93E32">
        <w:rPr>
          <w:rFonts w:ascii="Arial" w:hAnsi="Arial" w:cs="Arial"/>
          <w:i/>
          <w:sz w:val="24"/>
          <w:szCs w:val="24"/>
        </w:rPr>
        <w:t>m</w:t>
      </w:r>
      <w:r w:rsidR="00F93E32" w:rsidRPr="00F93E32">
        <w:rPr>
          <w:rFonts w:ascii="Arial" w:hAnsi="Arial" w:cs="Arial"/>
          <w:i/>
          <w:sz w:val="24"/>
          <w:szCs w:val="24"/>
        </w:rPr>
        <w:t>arks)</w:t>
      </w:r>
    </w:p>
    <w:p w:rsidR="005148A1" w:rsidRPr="009C7E71" w:rsidRDefault="007D272E" w:rsidP="007D272E">
      <w:pPr>
        <w:pStyle w:val="ListParagraph"/>
        <w:spacing w:after="0"/>
        <w:ind w:left="1080" w:firstLine="360"/>
        <w:jc w:val="both"/>
        <w:rPr>
          <w:rFonts w:ascii="Arial" w:hAnsi="Arial" w:cs="Arial"/>
          <w:sz w:val="24"/>
          <w:szCs w:val="24"/>
        </w:rPr>
      </w:pPr>
      <w:r w:rsidRPr="009C7E71">
        <w:rPr>
          <w:rFonts w:ascii="Arial" w:hAnsi="Arial" w:cs="Arial"/>
          <w:sz w:val="24"/>
          <w:szCs w:val="24"/>
        </w:rPr>
        <w:t xml:space="preserve">                  </w:t>
      </w:r>
      <w:r w:rsidR="005148A1" w:rsidRPr="009C7E71">
        <w:rPr>
          <w:rFonts w:ascii="Arial" w:hAnsi="Arial" w:cs="Arial"/>
          <w:sz w:val="24"/>
          <w:szCs w:val="24"/>
        </w:rPr>
        <w:t>.</w:t>
      </w:r>
      <w:r w:rsidR="005148A1" w:rsidRPr="009C7E71">
        <w:rPr>
          <w:rFonts w:ascii="Arial" w:hAnsi="Arial" w:cs="Arial"/>
          <w:sz w:val="24"/>
          <w:szCs w:val="24"/>
        </w:rPr>
        <w:tab/>
      </w:r>
      <w:r w:rsidR="005148A1" w:rsidRPr="009C7E71">
        <w:rPr>
          <w:rFonts w:ascii="Arial" w:hAnsi="Arial" w:cs="Arial"/>
          <w:sz w:val="24"/>
          <w:szCs w:val="24"/>
        </w:rPr>
        <w:tab/>
      </w:r>
      <w:r w:rsidR="005148A1" w:rsidRPr="009C7E71">
        <w:rPr>
          <w:rFonts w:ascii="Arial" w:hAnsi="Arial" w:cs="Arial"/>
          <w:sz w:val="24"/>
          <w:szCs w:val="24"/>
        </w:rPr>
        <w:tab/>
      </w:r>
      <w:r w:rsidR="005148A1" w:rsidRPr="009C7E71">
        <w:rPr>
          <w:rFonts w:ascii="Arial" w:hAnsi="Arial" w:cs="Arial"/>
          <w:sz w:val="24"/>
          <w:szCs w:val="24"/>
        </w:rPr>
        <w:tab/>
      </w:r>
      <w:r w:rsidR="005148A1" w:rsidRPr="009C7E71">
        <w:rPr>
          <w:rFonts w:ascii="Arial" w:hAnsi="Arial" w:cs="Arial"/>
          <w:sz w:val="24"/>
          <w:szCs w:val="24"/>
        </w:rPr>
        <w:tab/>
      </w:r>
      <w:r w:rsidR="005148A1" w:rsidRPr="009C7E71">
        <w:rPr>
          <w:rFonts w:ascii="Arial" w:hAnsi="Arial" w:cs="Arial"/>
          <w:sz w:val="24"/>
          <w:szCs w:val="24"/>
        </w:rPr>
        <w:tab/>
      </w:r>
      <w:r w:rsidR="00CA1155" w:rsidRPr="009C7E71">
        <w:rPr>
          <w:rFonts w:ascii="Arial" w:hAnsi="Arial" w:cs="Arial"/>
          <w:sz w:val="24"/>
          <w:szCs w:val="24"/>
        </w:rPr>
        <w:t xml:space="preserve">           </w:t>
      </w:r>
      <w:r w:rsidR="00573B81" w:rsidRPr="009C7E71">
        <w:rPr>
          <w:rFonts w:ascii="Arial" w:hAnsi="Arial" w:cs="Arial"/>
          <w:sz w:val="24"/>
          <w:szCs w:val="24"/>
        </w:rPr>
        <w:t xml:space="preserve">    </w:t>
      </w:r>
      <w:r w:rsidR="00573B81" w:rsidRPr="009C7E71">
        <w:rPr>
          <w:rFonts w:ascii="Arial" w:hAnsi="Arial" w:cs="Arial"/>
          <w:b/>
          <w:sz w:val="24"/>
          <w:szCs w:val="24"/>
        </w:rPr>
        <w:t xml:space="preserve">(Total </w:t>
      </w:r>
      <w:r w:rsidR="005148A1" w:rsidRPr="009C7E71">
        <w:rPr>
          <w:rFonts w:ascii="Arial" w:hAnsi="Arial" w:cs="Arial"/>
          <w:b/>
          <w:sz w:val="24"/>
          <w:szCs w:val="24"/>
        </w:rPr>
        <w:t>20</w:t>
      </w:r>
      <w:r w:rsidR="00573B81" w:rsidRPr="009C7E71">
        <w:rPr>
          <w:rFonts w:ascii="Arial" w:hAnsi="Arial" w:cs="Arial"/>
          <w:b/>
          <w:sz w:val="24"/>
          <w:szCs w:val="24"/>
        </w:rPr>
        <w:t xml:space="preserve"> m</w:t>
      </w:r>
      <w:r w:rsidR="005148A1" w:rsidRPr="009C7E71">
        <w:rPr>
          <w:rFonts w:ascii="Arial" w:hAnsi="Arial" w:cs="Arial"/>
          <w:b/>
          <w:sz w:val="24"/>
          <w:szCs w:val="24"/>
        </w:rPr>
        <w:t>arks</w:t>
      </w:r>
      <w:r w:rsidR="00573B81" w:rsidRPr="009C7E71">
        <w:rPr>
          <w:rFonts w:ascii="Arial" w:hAnsi="Arial" w:cs="Arial"/>
          <w:b/>
          <w:sz w:val="24"/>
          <w:szCs w:val="24"/>
        </w:rPr>
        <w:t>)</w:t>
      </w:r>
    </w:p>
    <w:p w:rsidR="00A26677" w:rsidRPr="009C7E71" w:rsidRDefault="00A26677" w:rsidP="00CE0BED">
      <w:pPr>
        <w:jc w:val="both"/>
        <w:rPr>
          <w:rFonts w:ascii="Arial" w:hAnsi="Arial" w:cs="Arial"/>
          <w:b/>
          <w:sz w:val="24"/>
          <w:szCs w:val="24"/>
        </w:rPr>
      </w:pPr>
    </w:p>
    <w:p w:rsidR="00CE0BED" w:rsidRPr="009C7E71" w:rsidRDefault="00CE0BED" w:rsidP="00CE0BED">
      <w:pPr>
        <w:jc w:val="both"/>
        <w:rPr>
          <w:rFonts w:ascii="Arial" w:hAnsi="Arial" w:cs="Arial"/>
          <w:b/>
          <w:sz w:val="24"/>
          <w:szCs w:val="24"/>
        </w:rPr>
      </w:pPr>
      <w:r w:rsidRPr="009C7E71">
        <w:rPr>
          <w:rFonts w:ascii="Arial" w:hAnsi="Arial" w:cs="Arial"/>
          <w:b/>
          <w:sz w:val="24"/>
          <w:szCs w:val="24"/>
        </w:rPr>
        <w:t xml:space="preserve">QUESTION </w:t>
      </w:r>
      <w:r w:rsidR="007873C8">
        <w:rPr>
          <w:rFonts w:ascii="Arial" w:hAnsi="Arial" w:cs="Arial"/>
          <w:b/>
          <w:sz w:val="24"/>
          <w:szCs w:val="24"/>
        </w:rPr>
        <w:t>7</w:t>
      </w:r>
    </w:p>
    <w:p w:rsidR="009C7E71" w:rsidRDefault="009C7E71" w:rsidP="00787F21">
      <w:pPr>
        <w:pStyle w:val="NoSpacing"/>
        <w:numPr>
          <w:ilvl w:val="0"/>
          <w:numId w:val="11"/>
        </w:numPr>
        <w:jc w:val="both"/>
        <w:rPr>
          <w:rFonts w:ascii="Arial" w:hAnsi="Arial" w:cs="Arial"/>
          <w:sz w:val="24"/>
          <w:szCs w:val="24"/>
        </w:rPr>
      </w:pPr>
      <w:r w:rsidRPr="009C7E71">
        <w:rPr>
          <w:rFonts w:ascii="Arial" w:hAnsi="Arial" w:cs="Arial"/>
          <w:sz w:val="24"/>
          <w:szCs w:val="24"/>
        </w:rPr>
        <w:t>Write short notes on the following</w:t>
      </w:r>
      <w:r w:rsidR="00440D4A">
        <w:rPr>
          <w:rFonts w:ascii="Arial" w:hAnsi="Arial" w:cs="Arial"/>
          <w:sz w:val="24"/>
          <w:szCs w:val="24"/>
        </w:rPr>
        <w:t>:-</w:t>
      </w:r>
    </w:p>
    <w:p w:rsidR="009C7E71" w:rsidRPr="009C7E71" w:rsidRDefault="009C7E71" w:rsidP="009C7E71">
      <w:pPr>
        <w:pStyle w:val="NoSpacing"/>
        <w:ind w:left="720"/>
        <w:jc w:val="both"/>
        <w:rPr>
          <w:rFonts w:ascii="Arial" w:hAnsi="Arial" w:cs="Arial"/>
          <w:sz w:val="24"/>
          <w:szCs w:val="24"/>
        </w:rPr>
      </w:pPr>
    </w:p>
    <w:p w:rsidR="009C7E71" w:rsidRPr="00A629FE" w:rsidRDefault="009C7E71" w:rsidP="00787F21">
      <w:pPr>
        <w:pStyle w:val="NoSpacing"/>
        <w:numPr>
          <w:ilvl w:val="1"/>
          <w:numId w:val="11"/>
        </w:numPr>
        <w:jc w:val="both"/>
        <w:rPr>
          <w:rFonts w:ascii="Arial" w:hAnsi="Arial" w:cs="Arial"/>
          <w:sz w:val="24"/>
          <w:szCs w:val="24"/>
        </w:rPr>
      </w:pPr>
      <w:r w:rsidRPr="009C7E71">
        <w:rPr>
          <w:rFonts w:ascii="Arial" w:hAnsi="Arial" w:cs="Arial"/>
          <w:sz w:val="24"/>
          <w:szCs w:val="24"/>
        </w:rPr>
        <w:t xml:space="preserve">Submission of company Income Tax Returns.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A629FE">
        <w:rPr>
          <w:rFonts w:ascii="Arial" w:hAnsi="Arial" w:cs="Arial"/>
          <w:sz w:val="24"/>
          <w:szCs w:val="24"/>
        </w:rPr>
        <w:t xml:space="preserve">  </w:t>
      </w:r>
      <w:r w:rsidRPr="00A629FE">
        <w:rPr>
          <w:rFonts w:ascii="Arial" w:hAnsi="Arial" w:cs="Arial"/>
          <w:i/>
          <w:sz w:val="24"/>
          <w:szCs w:val="24"/>
        </w:rPr>
        <w:t>(1½ marks)</w:t>
      </w:r>
    </w:p>
    <w:p w:rsidR="00A629FE" w:rsidRPr="009C7E71" w:rsidRDefault="00A629FE" w:rsidP="00A629FE">
      <w:pPr>
        <w:pStyle w:val="NoSpacing"/>
        <w:ind w:left="1440"/>
        <w:jc w:val="both"/>
        <w:rPr>
          <w:rFonts w:ascii="Arial" w:hAnsi="Arial" w:cs="Arial"/>
          <w:sz w:val="24"/>
          <w:szCs w:val="24"/>
        </w:rPr>
      </w:pPr>
    </w:p>
    <w:p w:rsidR="009C7E71" w:rsidRPr="00FA23E0" w:rsidRDefault="009C7E71" w:rsidP="00787F21">
      <w:pPr>
        <w:pStyle w:val="NoSpacing"/>
        <w:numPr>
          <w:ilvl w:val="1"/>
          <w:numId w:val="11"/>
        </w:numPr>
        <w:jc w:val="both"/>
        <w:rPr>
          <w:rFonts w:ascii="Arial" w:hAnsi="Arial" w:cs="Arial"/>
          <w:sz w:val="24"/>
          <w:szCs w:val="24"/>
        </w:rPr>
      </w:pPr>
      <w:r w:rsidRPr="009C7E71">
        <w:rPr>
          <w:rFonts w:ascii="Arial" w:hAnsi="Arial" w:cs="Arial"/>
          <w:sz w:val="24"/>
          <w:szCs w:val="24"/>
        </w:rPr>
        <w:t xml:space="preserve">The rules governing additional assessments of a taxpayer who has committed fraud by himself or on his behalf.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A629FE">
        <w:rPr>
          <w:rFonts w:ascii="Arial" w:hAnsi="Arial" w:cs="Arial"/>
          <w:sz w:val="24"/>
          <w:szCs w:val="24"/>
        </w:rPr>
        <w:t xml:space="preserve">     </w:t>
      </w:r>
      <w:r w:rsidRPr="00A629FE">
        <w:rPr>
          <w:rFonts w:ascii="Arial" w:hAnsi="Arial" w:cs="Arial"/>
          <w:i/>
          <w:sz w:val="24"/>
          <w:szCs w:val="24"/>
        </w:rPr>
        <w:t>(2 marks)</w:t>
      </w:r>
    </w:p>
    <w:p w:rsidR="00FA23E0" w:rsidRPr="00440D4A" w:rsidRDefault="00FA23E0" w:rsidP="00FA23E0">
      <w:pPr>
        <w:pStyle w:val="NoSpacing"/>
        <w:ind w:left="1080"/>
        <w:jc w:val="both"/>
        <w:rPr>
          <w:rFonts w:ascii="Arial" w:hAnsi="Arial" w:cs="Arial"/>
          <w:sz w:val="24"/>
          <w:szCs w:val="24"/>
        </w:rPr>
      </w:pPr>
    </w:p>
    <w:p w:rsidR="009C7E71" w:rsidRPr="00A629FE" w:rsidRDefault="009C7E71" w:rsidP="00787F21">
      <w:pPr>
        <w:pStyle w:val="NoSpacing"/>
        <w:numPr>
          <w:ilvl w:val="1"/>
          <w:numId w:val="11"/>
        </w:numPr>
        <w:jc w:val="both"/>
        <w:rPr>
          <w:rFonts w:ascii="Arial" w:hAnsi="Arial" w:cs="Arial"/>
          <w:i/>
          <w:sz w:val="24"/>
          <w:szCs w:val="24"/>
        </w:rPr>
      </w:pPr>
      <w:r w:rsidRPr="009C7E71">
        <w:rPr>
          <w:rFonts w:ascii="Arial" w:hAnsi="Arial" w:cs="Arial"/>
          <w:sz w:val="24"/>
          <w:szCs w:val="24"/>
        </w:rPr>
        <w:t xml:space="preserve">The distinction between a tax representative and a public officer.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Pr>
          <w:rFonts w:ascii="Arial" w:hAnsi="Arial" w:cs="Arial"/>
          <w:sz w:val="24"/>
          <w:szCs w:val="24"/>
        </w:rPr>
        <w:t xml:space="preserve">          </w:t>
      </w:r>
      <w:r w:rsidR="00A629FE">
        <w:rPr>
          <w:rFonts w:ascii="Arial" w:hAnsi="Arial" w:cs="Arial"/>
          <w:sz w:val="24"/>
          <w:szCs w:val="24"/>
        </w:rPr>
        <w:t xml:space="preserve">      </w:t>
      </w:r>
      <w:r>
        <w:rPr>
          <w:rFonts w:ascii="Arial" w:hAnsi="Arial" w:cs="Arial"/>
          <w:sz w:val="24"/>
          <w:szCs w:val="24"/>
        </w:rPr>
        <w:t xml:space="preserve"> </w:t>
      </w:r>
      <w:r w:rsidRPr="00A629FE">
        <w:rPr>
          <w:rFonts w:ascii="Arial" w:hAnsi="Arial" w:cs="Arial"/>
          <w:i/>
          <w:sz w:val="24"/>
          <w:szCs w:val="24"/>
        </w:rPr>
        <w:t>(2 marks)</w:t>
      </w:r>
    </w:p>
    <w:p w:rsidR="009C7E71" w:rsidRPr="009C7E71" w:rsidRDefault="009C7E71" w:rsidP="009C7E71">
      <w:pPr>
        <w:pStyle w:val="NoSpacing"/>
        <w:ind w:left="1440"/>
        <w:jc w:val="both"/>
        <w:rPr>
          <w:rFonts w:ascii="Arial" w:hAnsi="Arial" w:cs="Arial"/>
          <w:sz w:val="24"/>
          <w:szCs w:val="24"/>
        </w:rPr>
      </w:pPr>
    </w:p>
    <w:p w:rsidR="009C7E71" w:rsidRPr="009C7E71" w:rsidRDefault="009C7E71" w:rsidP="00787F21">
      <w:pPr>
        <w:pStyle w:val="NoSpacing"/>
        <w:numPr>
          <w:ilvl w:val="0"/>
          <w:numId w:val="11"/>
        </w:numPr>
        <w:jc w:val="both"/>
        <w:rPr>
          <w:rFonts w:ascii="Arial" w:hAnsi="Arial" w:cs="Arial"/>
          <w:sz w:val="24"/>
          <w:szCs w:val="24"/>
        </w:rPr>
      </w:pPr>
      <w:r w:rsidRPr="009C7E71">
        <w:rPr>
          <w:rFonts w:ascii="Arial" w:hAnsi="Arial" w:cs="Arial"/>
          <w:b/>
          <w:sz w:val="24"/>
          <w:szCs w:val="24"/>
        </w:rPr>
        <w:t>CHINGENI [Mw] LIMITED</w:t>
      </w:r>
      <w:r w:rsidRPr="009C7E71">
        <w:rPr>
          <w:rFonts w:ascii="Arial" w:hAnsi="Arial" w:cs="Arial"/>
          <w:sz w:val="24"/>
          <w:szCs w:val="24"/>
        </w:rPr>
        <w:t xml:space="preserve"> has, generally, always acted unethically regarding tax issues. Specifically, the company has in the past, either deliberately omitted taxable income and/or claimed allowances which the company was not entitled according to the Taxation law. </w:t>
      </w:r>
    </w:p>
    <w:p w:rsidR="009C7E71" w:rsidRPr="009C7E71" w:rsidRDefault="009C7E71" w:rsidP="009C7E71">
      <w:pPr>
        <w:pStyle w:val="NoSpacing"/>
        <w:ind w:left="720"/>
        <w:jc w:val="both"/>
        <w:rPr>
          <w:rFonts w:ascii="Arial" w:hAnsi="Arial" w:cs="Arial"/>
          <w:sz w:val="24"/>
          <w:szCs w:val="24"/>
        </w:rPr>
      </w:pPr>
    </w:p>
    <w:p w:rsidR="009C7E71" w:rsidRPr="009C7E71" w:rsidRDefault="009C7E71" w:rsidP="009C7E71">
      <w:pPr>
        <w:pStyle w:val="NoSpacing"/>
        <w:ind w:left="720"/>
        <w:jc w:val="both"/>
        <w:rPr>
          <w:rFonts w:ascii="Arial" w:hAnsi="Arial" w:cs="Arial"/>
          <w:sz w:val="24"/>
          <w:szCs w:val="24"/>
        </w:rPr>
      </w:pPr>
      <w:r w:rsidRPr="009C7E71">
        <w:rPr>
          <w:rFonts w:ascii="Arial" w:hAnsi="Arial" w:cs="Arial"/>
          <w:sz w:val="24"/>
          <w:szCs w:val="24"/>
        </w:rPr>
        <w:t xml:space="preserve">Recently, the company filed an Income Tax Return for the 2011/2012 tax year together with a cheque for the full payment of tax that was due and payable. The return showed that the taxable profits for the company were </w:t>
      </w:r>
      <w:r w:rsidR="00FA23E0">
        <w:rPr>
          <w:rFonts w:ascii="Arial" w:hAnsi="Arial" w:cs="Arial"/>
          <w:sz w:val="24"/>
          <w:szCs w:val="24"/>
        </w:rPr>
        <w:t>K6,501,</w:t>
      </w:r>
      <w:r w:rsidRPr="009C7E71">
        <w:rPr>
          <w:rFonts w:ascii="Arial" w:hAnsi="Arial" w:cs="Arial"/>
          <w:sz w:val="24"/>
          <w:szCs w:val="24"/>
        </w:rPr>
        <w:t>450. This taxable profit wa</w:t>
      </w:r>
      <w:r w:rsidR="00FA23E0">
        <w:rPr>
          <w:rFonts w:ascii="Arial" w:hAnsi="Arial" w:cs="Arial"/>
          <w:sz w:val="24"/>
          <w:szCs w:val="24"/>
        </w:rPr>
        <w:t>s arrived at after claiming K2,000,</w:t>
      </w:r>
      <w:r w:rsidRPr="009C7E71">
        <w:rPr>
          <w:rFonts w:ascii="Arial" w:hAnsi="Arial" w:cs="Arial"/>
          <w:sz w:val="24"/>
          <w:szCs w:val="24"/>
        </w:rPr>
        <w:t xml:space="preserve">700 as international transport costs allowance. </w:t>
      </w:r>
    </w:p>
    <w:p w:rsidR="009C7E71" w:rsidRPr="009C7E71" w:rsidRDefault="009C7E71" w:rsidP="009C7E71">
      <w:pPr>
        <w:pStyle w:val="NoSpacing"/>
        <w:ind w:left="720"/>
        <w:jc w:val="both"/>
        <w:rPr>
          <w:rFonts w:ascii="Arial" w:hAnsi="Arial" w:cs="Arial"/>
          <w:sz w:val="24"/>
          <w:szCs w:val="24"/>
        </w:rPr>
      </w:pPr>
    </w:p>
    <w:p w:rsidR="009C7E71" w:rsidRPr="009C7E71" w:rsidRDefault="009C7E71" w:rsidP="009C7E71">
      <w:pPr>
        <w:pStyle w:val="NoSpacing"/>
        <w:ind w:left="720"/>
        <w:jc w:val="both"/>
        <w:rPr>
          <w:rFonts w:ascii="Arial" w:hAnsi="Arial" w:cs="Arial"/>
          <w:sz w:val="24"/>
          <w:szCs w:val="24"/>
        </w:rPr>
      </w:pPr>
      <w:r w:rsidRPr="009C7E71">
        <w:rPr>
          <w:rFonts w:ascii="Arial" w:hAnsi="Arial" w:cs="Arial"/>
          <w:sz w:val="24"/>
          <w:szCs w:val="24"/>
        </w:rPr>
        <w:t>When MRA assessed Chingeni [Mw] Limited Income Tax Return, they discovered and proved that the company wrongly and fraudulently claimed international transport costs allowance. As a consequence, MRA issued an additional assessment to Chingeni [Mw] Limited.</w:t>
      </w:r>
    </w:p>
    <w:p w:rsidR="009C7E71" w:rsidRPr="009C7E71" w:rsidRDefault="009C7E71" w:rsidP="009C7E71">
      <w:pPr>
        <w:pStyle w:val="NoSpacing"/>
        <w:ind w:left="720"/>
        <w:jc w:val="both"/>
        <w:rPr>
          <w:rFonts w:ascii="Arial" w:hAnsi="Arial" w:cs="Arial"/>
          <w:sz w:val="24"/>
          <w:szCs w:val="24"/>
        </w:rPr>
      </w:pPr>
    </w:p>
    <w:p w:rsidR="009C7E71" w:rsidRPr="009C7E71" w:rsidRDefault="009C7E71" w:rsidP="009C7E71">
      <w:pPr>
        <w:pStyle w:val="NoSpacing"/>
        <w:ind w:left="720"/>
        <w:jc w:val="both"/>
        <w:rPr>
          <w:rFonts w:ascii="Arial" w:hAnsi="Arial" w:cs="Arial"/>
          <w:b/>
          <w:sz w:val="24"/>
          <w:szCs w:val="24"/>
        </w:rPr>
      </w:pPr>
      <w:r w:rsidRPr="009C7E71">
        <w:rPr>
          <w:rFonts w:ascii="Arial" w:hAnsi="Arial" w:cs="Arial"/>
          <w:b/>
          <w:sz w:val="24"/>
          <w:szCs w:val="24"/>
        </w:rPr>
        <w:t xml:space="preserve">Required: </w:t>
      </w:r>
    </w:p>
    <w:p w:rsidR="009C7E71" w:rsidRPr="00A629FE" w:rsidRDefault="009C7E71" w:rsidP="00787F21">
      <w:pPr>
        <w:pStyle w:val="NoSpacing"/>
        <w:numPr>
          <w:ilvl w:val="0"/>
          <w:numId w:val="12"/>
        </w:numPr>
        <w:jc w:val="both"/>
        <w:rPr>
          <w:rFonts w:ascii="Arial" w:hAnsi="Arial" w:cs="Arial"/>
          <w:sz w:val="24"/>
          <w:szCs w:val="24"/>
        </w:rPr>
      </w:pPr>
      <w:r w:rsidRPr="009C7E71">
        <w:rPr>
          <w:rFonts w:ascii="Arial" w:hAnsi="Arial" w:cs="Arial"/>
          <w:sz w:val="24"/>
          <w:szCs w:val="24"/>
        </w:rPr>
        <w:t xml:space="preserve">Calculate the corporation tax that Chingeni [Mw] Limited paid at the time they were submitting the Income Tax Return. </w:t>
      </w:r>
      <w:r w:rsidRPr="009C7E71">
        <w:rPr>
          <w:rFonts w:ascii="Arial" w:hAnsi="Arial" w:cs="Arial"/>
          <w:sz w:val="24"/>
          <w:szCs w:val="24"/>
        </w:rPr>
        <w:tab/>
      </w:r>
      <w:r w:rsidRPr="009C7E71">
        <w:rPr>
          <w:rFonts w:ascii="Arial" w:hAnsi="Arial" w:cs="Arial"/>
          <w:sz w:val="24"/>
          <w:szCs w:val="24"/>
        </w:rPr>
        <w:tab/>
      </w:r>
      <w:r>
        <w:rPr>
          <w:rFonts w:ascii="Arial" w:hAnsi="Arial" w:cs="Arial"/>
          <w:sz w:val="24"/>
          <w:szCs w:val="24"/>
        </w:rPr>
        <w:t xml:space="preserve">           </w:t>
      </w:r>
      <w:r w:rsidRPr="00A629FE">
        <w:rPr>
          <w:rFonts w:ascii="Arial" w:hAnsi="Arial" w:cs="Arial"/>
          <w:i/>
          <w:sz w:val="24"/>
          <w:szCs w:val="24"/>
        </w:rPr>
        <w:t xml:space="preserve"> </w:t>
      </w:r>
      <w:r w:rsidR="00FA23E0">
        <w:rPr>
          <w:rFonts w:ascii="Arial" w:hAnsi="Arial" w:cs="Arial"/>
          <w:i/>
          <w:sz w:val="24"/>
          <w:szCs w:val="24"/>
        </w:rPr>
        <w:t xml:space="preserve">  </w:t>
      </w:r>
      <w:r w:rsidRPr="00A629FE">
        <w:rPr>
          <w:rFonts w:ascii="Arial" w:hAnsi="Arial" w:cs="Arial"/>
          <w:i/>
          <w:sz w:val="24"/>
          <w:szCs w:val="24"/>
        </w:rPr>
        <w:t>(1½ marks)</w:t>
      </w:r>
    </w:p>
    <w:p w:rsidR="00A629FE" w:rsidRPr="009C7E71" w:rsidRDefault="00A629FE" w:rsidP="00A629FE">
      <w:pPr>
        <w:pStyle w:val="NoSpacing"/>
        <w:ind w:left="1440"/>
        <w:jc w:val="both"/>
        <w:rPr>
          <w:rFonts w:ascii="Arial" w:hAnsi="Arial" w:cs="Arial"/>
          <w:sz w:val="24"/>
          <w:szCs w:val="24"/>
        </w:rPr>
      </w:pPr>
    </w:p>
    <w:p w:rsidR="009C7E71" w:rsidRPr="007216B0" w:rsidRDefault="009C7E71" w:rsidP="00787F21">
      <w:pPr>
        <w:pStyle w:val="NoSpacing"/>
        <w:numPr>
          <w:ilvl w:val="0"/>
          <w:numId w:val="12"/>
        </w:numPr>
        <w:jc w:val="both"/>
        <w:rPr>
          <w:rFonts w:ascii="Arial" w:hAnsi="Arial" w:cs="Arial"/>
          <w:sz w:val="24"/>
          <w:szCs w:val="24"/>
        </w:rPr>
      </w:pPr>
      <w:r w:rsidRPr="009C7E71">
        <w:rPr>
          <w:rFonts w:ascii="Arial" w:hAnsi="Arial" w:cs="Arial"/>
          <w:sz w:val="24"/>
          <w:szCs w:val="24"/>
        </w:rPr>
        <w:t xml:space="preserve">What conditions must a taxpayer meet in order to claim international transport costs allowance as per Section 14 of the Export Incentives Act. </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7216B0">
        <w:rPr>
          <w:rFonts w:ascii="Arial" w:hAnsi="Arial" w:cs="Arial"/>
          <w:sz w:val="24"/>
          <w:szCs w:val="24"/>
        </w:rPr>
        <w:t xml:space="preserve">   </w:t>
      </w:r>
      <w:r w:rsidR="00FA23E0">
        <w:rPr>
          <w:rFonts w:ascii="Arial" w:hAnsi="Arial" w:cs="Arial"/>
          <w:sz w:val="24"/>
          <w:szCs w:val="24"/>
        </w:rPr>
        <w:t xml:space="preserve"> </w:t>
      </w:r>
      <w:r w:rsidR="007216B0">
        <w:rPr>
          <w:rFonts w:ascii="Arial" w:hAnsi="Arial" w:cs="Arial"/>
          <w:sz w:val="24"/>
          <w:szCs w:val="24"/>
        </w:rPr>
        <w:t xml:space="preserve">  </w:t>
      </w:r>
      <w:r w:rsidR="007216B0" w:rsidRPr="007873C8">
        <w:rPr>
          <w:rFonts w:ascii="Arial" w:hAnsi="Arial" w:cs="Arial"/>
          <w:i/>
          <w:sz w:val="24"/>
          <w:szCs w:val="24"/>
        </w:rPr>
        <w:t>(</w:t>
      </w:r>
      <w:r w:rsidRPr="007873C8">
        <w:rPr>
          <w:rFonts w:ascii="Arial" w:hAnsi="Arial" w:cs="Arial"/>
          <w:i/>
          <w:sz w:val="24"/>
          <w:szCs w:val="24"/>
        </w:rPr>
        <w:t xml:space="preserve">2 </w:t>
      </w:r>
      <w:r w:rsidR="007216B0" w:rsidRPr="007873C8">
        <w:rPr>
          <w:rFonts w:ascii="Arial" w:hAnsi="Arial" w:cs="Arial"/>
          <w:i/>
          <w:sz w:val="24"/>
          <w:szCs w:val="24"/>
        </w:rPr>
        <w:t>m</w:t>
      </w:r>
      <w:r w:rsidRPr="007873C8">
        <w:rPr>
          <w:rFonts w:ascii="Arial" w:hAnsi="Arial" w:cs="Arial"/>
          <w:i/>
          <w:sz w:val="24"/>
          <w:szCs w:val="24"/>
        </w:rPr>
        <w:t>arks</w:t>
      </w:r>
      <w:r w:rsidR="007216B0" w:rsidRPr="007873C8">
        <w:rPr>
          <w:rFonts w:ascii="Arial" w:hAnsi="Arial" w:cs="Arial"/>
          <w:i/>
          <w:sz w:val="24"/>
          <w:szCs w:val="24"/>
        </w:rPr>
        <w:t>)</w:t>
      </w:r>
    </w:p>
    <w:p w:rsidR="007216B0" w:rsidRPr="009C7E71" w:rsidRDefault="007216B0" w:rsidP="007216B0">
      <w:pPr>
        <w:pStyle w:val="NoSpacing"/>
        <w:ind w:left="1440"/>
        <w:jc w:val="both"/>
        <w:rPr>
          <w:rFonts w:ascii="Arial" w:hAnsi="Arial" w:cs="Arial"/>
          <w:sz w:val="24"/>
          <w:szCs w:val="24"/>
        </w:rPr>
      </w:pPr>
    </w:p>
    <w:p w:rsidR="009C7E71" w:rsidRPr="007216B0" w:rsidRDefault="009C7E71" w:rsidP="00787F21">
      <w:pPr>
        <w:pStyle w:val="NoSpacing"/>
        <w:numPr>
          <w:ilvl w:val="0"/>
          <w:numId w:val="12"/>
        </w:numPr>
        <w:jc w:val="both"/>
        <w:rPr>
          <w:rFonts w:ascii="Arial" w:hAnsi="Arial" w:cs="Arial"/>
          <w:sz w:val="24"/>
          <w:szCs w:val="24"/>
        </w:rPr>
      </w:pPr>
      <w:r w:rsidRPr="009C7E71">
        <w:rPr>
          <w:rFonts w:ascii="Arial" w:hAnsi="Arial" w:cs="Arial"/>
          <w:sz w:val="24"/>
          <w:szCs w:val="24"/>
        </w:rPr>
        <w:t>How much is a taxpayer who claims an allowance to which he is not entitled supposed to pay MRA.</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7216B0">
        <w:rPr>
          <w:rFonts w:ascii="Arial" w:hAnsi="Arial" w:cs="Arial"/>
          <w:sz w:val="24"/>
          <w:szCs w:val="24"/>
        </w:rPr>
        <w:t xml:space="preserve">   </w:t>
      </w:r>
      <w:r w:rsidR="00FA23E0">
        <w:rPr>
          <w:rFonts w:ascii="Arial" w:hAnsi="Arial" w:cs="Arial"/>
          <w:sz w:val="24"/>
          <w:szCs w:val="24"/>
        </w:rPr>
        <w:t xml:space="preserve"> </w:t>
      </w:r>
      <w:r w:rsidR="007216B0">
        <w:rPr>
          <w:rFonts w:ascii="Arial" w:hAnsi="Arial" w:cs="Arial"/>
          <w:sz w:val="24"/>
          <w:szCs w:val="24"/>
        </w:rPr>
        <w:t xml:space="preserve">  </w:t>
      </w:r>
      <w:r w:rsidR="007216B0" w:rsidRPr="007873C8">
        <w:rPr>
          <w:rFonts w:ascii="Arial" w:hAnsi="Arial" w:cs="Arial"/>
          <w:i/>
          <w:sz w:val="24"/>
          <w:szCs w:val="24"/>
        </w:rPr>
        <w:t>(</w:t>
      </w:r>
      <w:r w:rsidRPr="007873C8">
        <w:rPr>
          <w:rFonts w:ascii="Arial" w:hAnsi="Arial" w:cs="Arial"/>
          <w:i/>
          <w:sz w:val="24"/>
          <w:szCs w:val="24"/>
        </w:rPr>
        <w:t xml:space="preserve">4 </w:t>
      </w:r>
      <w:r w:rsidR="007216B0" w:rsidRPr="007873C8">
        <w:rPr>
          <w:rFonts w:ascii="Arial" w:hAnsi="Arial" w:cs="Arial"/>
          <w:i/>
          <w:sz w:val="24"/>
          <w:szCs w:val="24"/>
        </w:rPr>
        <w:t>marks)</w:t>
      </w:r>
    </w:p>
    <w:p w:rsidR="007216B0" w:rsidRDefault="007216B0" w:rsidP="00FA23E0">
      <w:pPr>
        <w:pStyle w:val="ListParagraph"/>
        <w:spacing w:after="0"/>
        <w:rPr>
          <w:rFonts w:ascii="Arial" w:hAnsi="Arial" w:cs="Arial"/>
          <w:sz w:val="24"/>
          <w:szCs w:val="24"/>
        </w:rPr>
      </w:pPr>
    </w:p>
    <w:p w:rsidR="009C7E71" w:rsidRPr="007216B0" w:rsidRDefault="009C7E71" w:rsidP="00787F21">
      <w:pPr>
        <w:pStyle w:val="NoSpacing"/>
        <w:numPr>
          <w:ilvl w:val="0"/>
          <w:numId w:val="12"/>
        </w:numPr>
        <w:jc w:val="both"/>
        <w:rPr>
          <w:rFonts w:ascii="Arial" w:hAnsi="Arial" w:cs="Arial"/>
          <w:sz w:val="24"/>
          <w:szCs w:val="24"/>
        </w:rPr>
      </w:pPr>
      <w:r w:rsidRPr="009C7E71">
        <w:rPr>
          <w:rFonts w:ascii="Arial" w:hAnsi="Arial" w:cs="Arial"/>
          <w:sz w:val="24"/>
          <w:szCs w:val="24"/>
        </w:rPr>
        <w:t>Compute the additional amount [including any penalty applicable] that was to be paid by Chingeni limited as per the additional assessment.</w:t>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Pr="009C7E71">
        <w:rPr>
          <w:rFonts w:ascii="Arial" w:hAnsi="Arial" w:cs="Arial"/>
          <w:sz w:val="24"/>
          <w:szCs w:val="24"/>
        </w:rPr>
        <w:tab/>
      </w:r>
      <w:r w:rsidR="007216B0">
        <w:rPr>
          <w:rFonts w:ascii="Arial" w:hAnsi="Arial" w:cs="Arial"/>
          <w:sz w:val="24"/>
          <w:szCs w:val="24"/>
        </w:rPr>
        <w:t xml:space="preserve">               </w:t>
      </w:r>
      <w:r w:rsidR="007216B0" w:rsidRPr="007873C8">
        <w:rPr>
          <w:rFonts w:ascii="Arial" w:hAnsi="Arial" w:cs="Arial"/>
          <w:i/>
          <w:sz w:val="24"/>
          <w:szCs w:val="24"/>
        </w:rPr>
        <w:t xml:space="preserve"> (</w:t>
      </w:r>
      <w:r w:rsidRPr="007873C8">
        <w:rPr>
          <w:rFonts w:ascii="Arial" w:hAnsi="Arial" w:cs="Arial"/>
          <w:i/>
          <w:sz w:val="24"/>
          <w:szCs w:val="24"/>
        </w:rPr>
        <w:t xml:space="preserve">6 </w:t>
      </w:r>
      <w:r w:rsidR="007216B0" w:rsidRPr="007873C8">
        <w:rPr>
          <w:rFonts w:ascii="Arial" w:hAnsi="Arial" w:cs="Arial"/>
          <w:i/>
          <w:sz w:val="24"/>
          <w:szCs w:val="24"/>
        </w:rPr>
        <w:t>m</w:t>
      </w:r>
      <w:r w:rsidRPr="007873C8">
        <w:rPr>
          <w:rFonts w:ascii="Arial" w:hAnsi="Arial" w:cs="Arial"/>
          <w:i/>
          <w:sz w:val="24"/>
          <w:szCs w:val="24"/>
        </w:rPr>
        <w:t>arks</w:t>
      </w:r>
      <w:r w:rsidR="007216B0" w:rsidRPr="007873C8">
        <w:rPr>
          <w:rFonts w:ascii="Arial" w:hAnsi="Arial" w:cs="Arial"/>
          <w:i/>
          <w:sz w:val="24"/>
          <w:szCs w:val="24"/>
        </w:rPr>
        <w:t>)</w:t>
      </w:r>
    </w:p>
    <w:p w:rsidR="009C7E71" w:rsidRPr="009C7E71" w:rsidRDefault="009C7E71" w:rsidP="00787F21">
      <w:pPr>
        <w:pStyle w:val="NoSpacing"/>
        <w:numPr>
          <w:ilvl w:val="0"/>
          <w:numId w:val="12"/>
        </w:numPr>
        <w:jc w:val="both"/>
        <w:rPr>
          <w:rFonts w:ascii="Arial" w:hAnsi="Arial" w:cs="Arial"/>
          <w:sz w:val="24"/>
          <w:szCs w:val="24"/>
        </w:rPr>
      </w:pPr>
      <w:r w:rsidRPr="009C7E71">
        <w:rPr>
          <w:rFonts w:ascii="Arial" w:hAnsi="Arial" w:cs="Arial"/>
          <w:sz w:val="24"/>
          <w:szCs w:val="24"/>
        </w:rPr>
        <w:t>What is the purpose of giving a taxpayer a chance to appeal whenever they are not in agreement with MRA assessment?</w:t>
      </w:r>
      <w:r w:rsidRPr="009C7E71">
        <w:rPr>
          <w:rFonts w:ascii="Arial" w:hAnsi="Arial" w:cs="Arial"/>
          <w:sz w:val="24"/>
          <w:szCs w:val="24"/>
        </w:rPr>
        <w:tab/>
      </w:r>
      <w:r w:rsidRPr="009C7E71">
        <w:rPr>
          <w:rFonts w:ascii="Arial" w:hAnsi="Arial" w:cs="Arial"/>
          <w:sz w:val="24"/>
          <w:szCs w:val="24"/>
        </w:rPr>
        <w:tab/>
      </w:r>
      <w:r w:rsidR="007216B0">
        <w:rPr>
          <w:rFonts w:ascii="Arial" w:hAnsi="Arial" w:cs="Arial"/>
          <w:sz w:val="24"/>
          <w:szCs w:val="24"/>
        </w:rPr>
        <w:t xml:space="preserve">       </w:t>
      </w:r>
      <w:r w:rsidR="007216B0" w:rsidRPr="007873C8">
        <w:rPr>
          <w:rFonts w:ascii="Arial" w:hAnsi="Arial" w:cs="Arial"/>
          <w:i/>
          <w:sz w:val="24"/>
          <w:szCs w:val="24"/>
        </w:rPr>
        <w:t>(</w:t>
      </w:r>
      <w:r w:rsidRPr="007873C8">
        <w:rPr>
          <w:rFonts w:ascii="Arial" w:hAnsi="Arial" w:cs="Arial"/>
          <w:i/>
          <w:sz w:val="24"/>
          <w:szCs w:val="24"/>
        </w:rPr>
        <w:t xml:space="preserve">1 </w:t>
      </w:r>
      <w:r w:rsidR="007216B0" w:rsidRPr="007873C8">
        <w:rPr>
          <w:rFonts w:ascii="Arial" w:hAnsi="Arial" w:cs="Arial"/>
          <w:i/>
          <w:sz w:val="24"/>
          <w:szCs w:val="24"/>
        </w:rPr>
        <w:t>m</w:t>
      </w:r>
      <w:r w:rsidRPr="007873C8">
        <w:rPr>
          <w:rFonts w:ascii="Arial" w:hAnsi="Arial" w:cs="Arial"/>
          <w:i/>
          <w:sz w:val="24"/>
          <w:szCs w:val="24"/>
        </w:rPr>
        <w:t>ark</w:t>
      </w:r>
      <w:r w:rsidR="007216B0" w:rsidRPr="007873C8">
        <w:rPr>
          <w:rFonts w:ascii="Arial" w:hAnsi="Arial" w:cs="Arial"/>
          <w:i/>
          <w:sz w:val="24"/>
          <w:szCs w:val="24"/>
        </w:rPr>
        <w:t>)</w:t>
      </w:r>
    </w:p>
    <w:p w:rsidR="009C7E71" w:rsidRPr="009C7E71" w:rsidRDefault="009C7E71" w:rsidP="009C7E71">
      <w:pPr>
        <w:pStyle w:val="ListParagraph"/>
        <w:spacing w:after="0"/>
        <w:ind w:left="1080"/>
        <w:jc w:val="both"/>
        <w:rPr>
          <w:rFonts w:ascii="Arial" w:hAnsi="Arial" w:cs="Arial"/>
          <w:sz w:val="24"/>
          <w:szCs w:val="24"/>
        </w:rPr>
      </w:pPr>
    </w:p>
    <w:p w:rsidR="00CA1155" w:rsidRPr="009C7E71" w:rsidRDefault="00AC0179" w:rsidP="00AC0179">
      <w:pPr>
        <w:spacing w:after="0"/>
        <w:ind w:left="7200"/>
        <w:jc w:val="both"/>
        <w:rPr>
          <w:rFonts w:ascii="Arial" w:hAnsi="Arial" w:cs="Arial"/>
          <w:b/>
          <w:sz w:val="24"/>
          <w:szCs w:val="24"/>
        </w:rPr>
      </w:pPr>
      <w:r w:rsidRPr="009C7E71">
        <w:rPr>
          <w:rFonts w:ascii="Arial" w:hAnsi="Arial" w:cs="Arial"/>
          <w:b/>
          <w:sz w:val="24"/>
          <w:szCs w:val="24"/>
        </w:rPr>
        <w:t xml:space="preserve">  (Total 20 marks)</w:t>
      </w:r>
    </w:p>
    <w:p w:rsidR="00AC0179" w:rsidRDefault="00AC0179" w:rsidP="00CA1155">
      <w:pPr>
        <w:jc w:val="both"/>
        <w:rPr>
          <w:rFonts w:ascii="Arial" w:hAnsi="Arial" w:cs="Arial"/>
          <w:b/>
          <w:sz w:val="24"/>
          <w:szCs w:val="24"/>
        </w:rPr>
      </w:pPr>
    </w:p>
    <w:p w:rsidR="00E73901" w:rsidRPr="00E73901" w:rsidRDefault="00E73901" w:rsidP="00CA1155">
      <w:pPr>
        <w:jc w:val="both"/>
        <w:rPr>
          <w:rFonts w:ascii="Arial" w:hAnsi="Arial" w:cs="Arial"/>
          <w:b/>
          <w:sz w:val="24"/>
          <w:szCs w:val="24"/>
        </w:rPr>
      </w:pPr>
      <w:r>
        <w:rPr>
          <w:rFonts w:ascii="Arial" w:hAnsi="Arial" w:cs="Arial"/>
          <w:b/>
          <w:sz w:val="24"/>
          <w:szCs w:val="24"/>
        </w:rPr>
        <w:t>QUESTION 8</w:t>
      </w:r>
    </w:p>
    <w:p w:rsidR="00E73901" w:rsidRPr="00E73901" w:rsidRDefault="00E73901" w:rsidP="00E73901">
      <w:pPr>
        <w:numPr>
          <w:ilvl w:val="0"/>
          <w:numId w:val="15"/>
        </w:numPr>
        <w:autoSpaceDE w:val="0"/>
        <w:autoSpaceDN w:val="0"/>
        <w:adjustRightInd w:val="0"/>
        <w:spacing w:after="0" w:line="240" w:lineRule="auto"/>
        <w:jc w:val="both"/>
        <w:rPr>
          <w:rFonts w:ascii="Arial" w:hAnsi="Arial" w:cs="Arial"/>
          <w:color w:val="000000"/>
          <w:sz w:val="24"/>
          <w:szCs w:val="24"/>
        </w:rPr>
      </w:pPr>
      <w:r w:rsidRPr="00E73901">
        <w:rPr>
          <w:rFonts w:ascii="Arial" w:hAnsi="Arial" w:cs="Arial"/>
          <w:color w:val="000000"/>
          <w:sz w:val="24"/>
          <w:szCs w:val="24"/>
        </w:rPr>
        <w:t>Section 26 of the Taxation Act necessitate that all foreign gains and losses that arise from a source within Malawi be included in taxable income.</w:t>
      </w:r>
    </w:p>
    <w:p w:rsidR="00E73901" w:rsidRPr="00E73901" w:rsidRDefault="00E73901" w:rsidP="00E73901">
      <w:pPr>
        <w:autoSpaceDE w:val="0"/>
        <w:autoSpaceDN w:val="0"/>
        <w:adjustRightInd w:val="0"/>
        <w:ind w:left="720"/>
        <w:jc w:val="both"/>
        <w:rPr>
          <w:rFonts w:ascii="Arial" w:hAnsi="Arial" w:cs="Arial"/>
          <w:color w:val="000000"/>
          <w:sz w:val="24"/>
          <w:szCs w:val="24"/>
        </w:rPr>
      </w:pPr>
    </w:p>
    <w:p w:rsidR="00E73901" w:rsidRPr="00E73901" w:rsidRDefault="00E73901" w:rsidP="00252730">
      <w:pPr>
        <w:autoSpaceDE w:val="0"/>
        <w:autoSpaceDN w:val="0"/>
        <w:adjustRightInd w:val="0"/>
        <w:spacing w:after="0"/>
        <w:ind w:firstLine="720"/>
        <w:jc w:val="both"/>
        <w:rPr>
          <w:rFonts w:ascii="Arial" w:hAnsi="Arial" w:cs="Arial"/>
          <w:b/>
          <w:color w:val="000000"/>
          <w:sz w:val="24"/>
          <w:szCs w:val="24"/>
        </w:rPr>
      </w:pPr>
      <w:r w:rsidRPr="00E73901">
        <w:rPr>
          <w:rFonts w:ascii="Arial" w:hAnsi="Arial" w:cs="Arial"/>
          <w:b/>
          <w:color w:val="000000"/>
          <w:sz w:val="24"/>
          <w:szCs w:val="24"/>
        </w:rPr>
        <w:t>Required:</w:t>
      </w:r>
    </w:p>
    <w:p w:rsidR="00E73901" w:rsidRPr="00FA23E0" w:rsidRDefault="00E73901" w:rsidP="00E73901">
      <w:pPr>
        <w:autoSpaceDE w:val="0"/>
        <w:autoSpaceDN w:val="0"/>
        <w:adjustRightInd w:val="0"/>
        <w:ind w:left="720"/>
        <w:jc w:val="both"/>
        <w:rPr>
          <w:rFonts w:ascii="Arial" w:hAnsi="Arial" w:cs="Arial"/>
          <w:i/>
          <w:color w:val="000000"/>
          <w:sz w:val="24"/>
          <w:szCs w:val="24"/>
        </w:rPr>
      </w:pPr>
      <w:r w:rsidRPr="001B15F5">
        <w:rPr>
          <w:rFonts w:ascii="Arial" w:hAnsi="Arial" w:cs="Arial"/>
          <w:color w:val="000000"/>
          <w:sz w:val="24"/>
          <w:szCs w:val="24"/>
        </w:rPr>
        <w:t xml:space="preserve">List </w:t>
      </w:r>
      <w:r w:rsidR="00FA23E0" w:rsidRPr="00FA23E0">
        <w:rPr>
          <w:rFonts w:ascii="Arial" w:hAnsi="Arial" w:cs="Arial"/>
          <w:b/>
          <w:color w:val="000000"/>
          <w:sz w:val="24"/>
          <w:szCs w:val="24"/>
          <w:u w:val="single"/>
        </w:rPr>
        <w:t>two</w:t>
      </w:r>
      <w:r w:rsidR="00FA23E0">
        <w:rPr>
          <w:rFonts w:ascii="Arial" w:hAnsi="Arial" w:cs="Arial"/>
          <w:color w:val="000000"/>
          <w:sz w:val="24"/>
          <w:szCs w:val="24"/>
        </w:rPr>
        <w:t xml:space="preserve"> </w:t>
      </w:r>
      <w:r w:rsidRPr="001B15F5">
        <w:rPr>
          <w:rFonts w:ascii="Arial" w:hAnsi="Arial" w:cs="Arial"/>
          <w:color w:val="000000"/>
          <w:sz w:val="24"/>
          <w:szCs w:val="24"/>
        </w:rPr>
        <w:t xml:space="preserve">situations when foreign exchange gains or losses are said to be from a source within Malawi. </w:t>
      </w:r>
      <w:r w:rsidRP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t xml:space="preserve">      </w:t>
      </w:r>
      <w:r w:rsidRPr="00FA23E0">
        <w:rPr>
          <w:rFonts w:ascii="Arial" w:hAnsi="Arial" w:cs="Arial"/>
          <w:i/>
          <w:color w:val="000000"/>
          <w:sz w:val="24"/>
          <w:szCs w:val="24"/>
        </w:rPr>
        <w:t xml:space="preserve">(2 </w:t>
      </w:r>
      <w:r w:rsidR="00FA23E0" w:rsidRPr="00FA23E0">
        <w:rPr>
          <w:rFonts w:ascii="Arial" w:hAnsi="Arial" w:cs="Arial"/>
          <w:i/>
          <w:color w:val="000000"/>
          <w:sz w:val="24"/>
          <w:szCs w:val="24"/>
        </w:rPr>
        <w:t>m</w:t>
      </w:r>
      <w:r w:rsidRPr="00FA23E0">
        <w:rPr>
          <w:rFonts w:ascii="Arial" w:hAnsi="Arial" w:cs="Arial"/>
          <w:i/>
          <w:color w:val="000000"/>
          <w:sz w:val="24"/>
          <w:szCs w:val="24"/>
        </w:rPr>
        <w:t>arks)</w:t>
      </w:r>
    </w:p>
    <w:p w:rsidR="00E73901" w:rsidRPr="00E73901" w:rsidRDefault="00E73901" w:rsidP="00E73901">
      <w:pPr>
        <w:numPr>
          <w:ilvl w:val="0"/>
          <w:numId w:val="15"/>
        </w:numPr>
        <w:autoSpaceDE w:val="0"/>
        <w:autoSpaceDN w:val="0"/>
        <w:adjustRightInd w:val="0"/>
        <w:spacing w:after="0" w:line="240" w:lineRule="auto"/>
        <w:jc w:val="both"/>
        <w:rPr>
          <w:rFonts w:ascii="Arial" w:hAnsi="Arial" w:cs="Arial"/>
          <w:color w:val="000000"/>
          <w:sz w:val="24"/>
          <w:szCs w:val="24"/>
        </w:rPr>
      </w:pPr>
      <w:r w:rsidRPr="001B15F5">
        <w:rPr>
          <w:rFonts w:ascii="Arial" w:hAnsi="Arial" w:cs="Arial"/>
          <w:color w:val="000000"/>
          <w:sz w:val="24"/>
          <w:szCs w:val="24"/>
        </w:rPr>
        <w:t>Dyeratu enterprise</w:t>
      </w:r>
      <w:r w:rsidRPr="00E73901">
        <w:rPr>
          <w:rFonts w:ascii="Arial" w:hAnsi="Arial" w:cs="Arial"/>
          <w:color w:val="000000"/>
          <w:sz w:val="24"/>
          <w:szCs w:val="24"/>
        </w:rPr>
        <w:t xml:space="preserve"> is a manufacturer of cane chairs which it exports to South Africa and other </w:t>
      </w:r>
      <w:r w:rsidR="001B15F5" w:rsidRPr="00E73901">
        <w:rPr>
          <w:rFonts w:ascii="Arial" w:hAnsi="Arial" w:cs="Arial"/>
          <w:color w:val="000000"/>
          <w:sz w:val="24"/>
          <w:szCs w:val="24"/>
        </w:rPr>
        <w:t>neighboring</w:t>
      </w:r>
      <w:r w:rsidRPr="00E73901">
        <w:rPr>
          <w:rFonts w:ascii="Arial" w:hAnsi="Arial" w:cs="Arial"/>
          <w:color w:val="000000"/>
          <w:sz w:val="24"/>
          <w:szCs w:val="24"/>
        </w:rPr>
        <w:t xml:space="preserve"> countries. The enterprise, which has been in operation for the past seven years now, is strategically positioned at Chikhwawa Boma. An extract of their accounting records for the year ending 31 March, 2013 reveal the following;</w:t>
      </w:r>
    </w:p>
    <w:p w:rsidR="00E73901" w:rsidRPr="00E73901" w:rsidRDefault="00E73901" w:rsidP="00E73901">
      <w:pPr>
        <w:autoSpaceDE w:val="0"/>
        <w:autoSpaceDN w:val="0"/>
        <w:adjustRightInd w:val="0"/>
        <w:ind w:left="7200"/>
        <w:jc w:val="both"/>
        <w:rPr>
          <w:rFonts w:ascii="Arial" w:hAnsi="Arial" w:cs="Arial"/>
          <w:color w:val="000000"/>
          <w:sz w:val="24"/>
          <w:szCs w:val="24"/>
        </w:rPr>
      </w:pPr>
      <w:r w:rsidRPr="00E73901">
        <w:rPr>
          <w:rFonts w:ascii="Arial" w:hAnsi="Arial" w:cs="Arial"/>
          <w:color w:val="000000"/>
          <w:sz w:val="24"/>
          <w:szCs w:val="24"/>
        </w:rPr>
        <w:t>K</w:t>
      </w:r>
    </w:p>
    <w:p w:rsidR="00E73901" w:rsidRPr="00E73901" w:rsidRDefault="001B15F5" w:rsidP="00FA23E0">
      <w:pPr>
        <w:autoSpaceDE w:val="0"/>
        <w:autoSpaceDN w:val="0"/>
        <w:adjustRightInd w:val="0"/>
        <w:spacing w:after="0"/>
        <w:ind w:firstLine="720"/>
        <w:jc w:val="both"/>
        <w:rPr>
          <w:rFonts w:ascii="Arial" w:hAnsi="Arial" w:cs="Arial"/>
          <w:color w:val="000000"/>
          <w:sz w:val="24"/>
          <w:szCs w:val="24"/>
        </w:rPr>
      </w:pPr>
      <w:r w:rsidRPr="00E73901">
        <w:rPr>
          <w:rFonts w:ascii="Arial" w:hAnsi="Arial" w:cs="Arial"/>
          <w:color w:val="000000"/>
          <w:sz w:val="24"/>
          <w:szCs w:val="24"/>
        </w:rPr>
        <w:t>Realized</w:t>
      </w:r>
      <w:r w:rsidR="00E73901" w:rsidRPr="00E73901">
        <w:rPr>
          <w:rFonts w:ascii="Arial" w:hAnsi="Arial" w:cs="Arial"/>
          <w:color w:val="000000"/>
          <w:sz w:val="24"/>
          <w:szCs w:val="24"/>
        </w:rPr>
        <w:t xml:space="preserve"> exchange gains</w:t>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t>200,900.00</w:t>
      </w:r>
    </w:p>
    <w:p w:rsidR="00E73901" w:rsidRPr="00E73901" w:rsidRDefault="001B15F5" w:rsidP="00FA23E0">
      <w:pPr>
        <w:autoSpaceDE w:val="0"/>
        <w:autoSpaceDN w:val="0"/>
        <w:adjustRightInd w:val="0"/>
        <w:spacing w:after="0"/>
        <w:ind w:firstLine="720"/>
        <w:jc w:val="both"/>
        <w:rPr>
          <w:rFonts w:ascii="Arial" w:hAnsi="Arial" w:cs="Arial"/>
          <w:color w:val="000000"/>
          <w:sz w:val="24"/>
          <w:szCs w:val="24"/>
        </w:rPr>
      </w:pPr>
      <w:r w:rsidRPr="00E73901">
        <w:rPr>
          <w:rFonts w:ascii="Arial" w:hAnsi="Arial" w:cs="Arial"/>
          <w:color w:val="000000"/>
          <w:sz w:val="24"/>
          <w:szCs w:val="24"/>
        </w:rPr>
        <w:t>Realized</w:t>
      </w:r>
      <w:r w:rsidR="00E73901" w:rsidRPr="00E73901">
        <w:rPr>
          <w:rFonts w:ascii="Arial" w:hAnsi="Arial" w:cs="Arial"/>
          <w:color w:val="000000"/>
          <w:sz w:val="24"/>
          <w:szCs w:val="24"/>
        </w:rPr>
        <w:t xml:space="preserve"> exchange losses</w:t>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t>350,100.00</w:t>
      </w:r>
    </w:p>
    <w:p w:rsidR="00E73901" w:rsidRPr="00E73901" w:rsidRDefault="001B15F5" w:rsidP="00FA23E0">
      <w:pPr>
        <w:autoSpaceDE w:val="0"/>
        <w:autoSpaceDN w:val="0"/>
        <w:adjustRightInd w:val="0"/>
        <w:spacing w:after="0"/>
        <w:ind w:firstLine="720"/>
        <w:jc w:val="both"/>
        <w:rPr>
          <w:rFonts w:ascii="Arial" w:hAnsi="Arial" w:cs="Arial"/>
          <w:color w:val="000000"/>
          <w:sz w:val="24"/>
          <w:szCs w:val="24"/>
        </w:rPr>
      </w:pPr>
      <w:r w:rsidRPr="00E73901">
        <w:rPr>
          <w:rFonts w:ascii="Arial" w:hAnsi="Arial" w:cs="Arial"/>
          <w:color w:val="000000"/>
          <w:sz w:val="24"/>
          <w:szCs w:val="24"/>
        </w:rPr>
        <w:t>Unrealized</w:t>
      </w:r>
      <w:r w:rsidR="00E73901" w:rsidRPr="00E73901">
        <w:rPr>
          <w:rFonts w:ascii="Arial" w:hAnsi="Arial" w:cs="Arial"/>
          <w:color w:val="000000"/>
          <w:sz w:val="24"/>
          <w:szCs w:val="24"/>
        </w:rPr>
        <w:t xml:space="preserve"> exchange gains</w:t>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t xml:space="preserve">  95,300.00</w:t>
      </w:r>
    </w:p>
    <w:p w:rsidR="00E73901" w:rsidRPr="00E73901" w:rsidRDefault="001B15F5" w:rsidP="00FA23E0">
      <w:pPr>
        <w:autoSpaceDE w:val="0"/>
        <w:autoSpaceDN w:val="0"/>
        <w:adjustRightInd w:val="0"/>
        <w:spacing w:after="0"/>
        <w:ind w:firstLine="720"/>
        <w:jc w:val="both"/>
        <w:rPr>
          <w:rFonts w:ascii="Arial" w:hAnsi="Arial" w:cs="Arial"/>
          <w:color w:val="000000"/>
          <w:sz w:val="24"/>
          <w:szCs w:val="24"/>
        </w:rPr>
      </w:pPr>
      <w:r w:rsidRPr="00E73901">
        <w:rPr>
          <w:rFonts w:ascii="Arial" w:hAnsi="Arial" w:cs="Arial"/>
          <w:color w:val="000000"/>
          <w:sz w:val="24"/>
          <w:szCs w:val="24"/>
        </w:rPr>
        <w:t>Unrealized</w:t>
      </w:r>
      <w:r w:rsidR="00E73901" w:rsidRPr="00E73901">
        <w:rPr>
          <w:rFonts w:ascii="Arial" w:hAnsi="Arial" w:cs="Arial"/>
          <w:color w:val="000000"/>
          <w:sz w:val="24"/>
          <w:szCs w:val="24"/>
        </w:rPr>
        <w:t xml:space="preserve"> exchange losses</w:t>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r>
      <w:r w:rsidR="00E73901" w:rsidRPr="00E73901">
        <w:rPr>
          <w:rFonts w:ascii="Arial" w:hAnsi="Arial" w:cs="Arial"/>
          <w:color w:val="000000"/>
          <w:sz w:val="24"/>
          <w:szCs w:val="24"/>
        </w:rPr>
        <w:tab/>
        <w:t>154,600.00</w:t>
      </w:r>
    </w:p>
    <w:p w:rsidR="00E73901" w:rsidRPr="00E73901" w:rsidRDefault="00E73901" w:rsidP="00E73901">
      <w:pPr>
        <w:autoSpaceDE w:val="0"/>
        <w:autoSpaceDN w:val="0"/>
        <w:adjustRightInd w:val="0"/>
        <w:jc w:val="both"/>
        <w:rPr>
          <w:rFonts w:ascii="Arial" w:hAnsi="Arial" w:cs="Arial"/>
          <w:color w:val="000000"/>
          <w:sz w:val="24"/>
          <w:szCs w:val="24"/>
        </w:rPr>
      </w:pPr>
    </w:p>
    <w:p w:rsidR="00E73901" w:rsidRPr="001B15F5" w:rsidRDefault="00E73901" w:rsidP="00252730">
      <w:pPr>
        <w:autoSpaceDE w:val="0"/>
        <w:autoSpaceDN w:val="0"/>
        <w:adjustRightInd w:val="0"/>
        <w:spacing w:after="0"/>
        <w:ind w:firstLine="720"/>
        <w:jc w:val="both"/>
        <w:rPr>
          <w:rFonts w:ascii="Arial" w:hAnsi="Arial" w:cs="Arial"/>
          <w:color w:val="000000"/>
          <w:sz w:val="24"/>
          <w:szCs w:val="24"/>
        </w:rPr>
      </w:pPr>
      <w:r w:rsidRPr="00E73901">
        <w:rPr>
          <w:rFonts w:ascii="Arial" w:hAnsi="Arial" w:cs="Arial"/>
          <w:b/>
          <w:color w:val="000000"/>
          <w:sz w:val="24"/>
          <w:szCs w:val="24"/>
        </w:rPr>
        <w:t>Required:</w:t>
      </w:r>
    </w:p>
    <w:p w:rsidR="00E73901" w:rsidRDefault="00E73901" w:rsidP="00252730">
      <w:pPr>
        <w:numPr>
          <w:ilvl w:val="0"/>
          <w:numId w:val="16"/>
        </w:numPr>
        <w:autoSpaceDE w:val="0"/>
        <w:autoSpaceDN w:val="0"/>
        <w:adjustRightInd w:val="0"/>
        <w:spacing w:after="0" w:line="240" w:lineRule="auto"/>
        <w:ind w:left="1080"/>
        <w:jc w:val="both"/>
        <w:rPr>
          <w:rFonts w:ascii="Arial" w:hAnsi="Arial" w:cs="Arial"/>
          <w:color w:val="000000"/>
          <w:sz w:val="24"/>
          <w:szCs w:val="24"/>
        </w:rPr>
      </w:pPr>
      <w:r w:rsidRPr="001B15F5">
        <w:rPr>
          <w:rFonts w:ascii="Arial" w:hAnsi="Arial" w:cs="Arial"/>
          <w:color w:val="000000"/>
          <w:sz w:val="24"/>
          <w:szCs w:val="24"/>
        </w:rPr>
        <w:t>State how these foreign exchange gains and losses will be treated in the computation of taxable income for Dyeratu enterprises, giving reasons for your treatment in each case.</w:t>
      </w:r>
      <w:r w:rsidR="00252730">
        <w:rPr>
          <w:rFonts w:ascii="Arial" w:hAnsi="Arial" w:cs="Arial"/>
          <w:color w:val="000000"/>
          <w:sz w:val="24"/>
          <w:szCs w:val="24"/>
        </w:rPr>
        <w:tab/>
      </w:r>
      <w:r w:rsidR="00252730">
        <w:rPr>
          <w:rFonts w:ascii="Arial" w:hAnsi="Arial" w:cs="Arial"/>
          <w:color w:val="000000"/>
          <w:sz w:val="24"/>
          <w:szCs w:val="24"/>
        </w:rPr>
        <w:tab/>
      </w:r>
      <w:r w:rsidR="00252730">
        <w:rPr>
          <w:rFonts w:ascii="Arial" w:hAnsi="Arial" w:cs="Arial"/>
          <w:color w:val="000000"/>
          <w:sz w:val="24"/>
          <w:szCs w:val="24"/>
        </w:rPr>
        <w:tab/>
      </w:r>
      <w:r w:rsidR="00252730">
        <w:rPr>
          <w:rFonts w:ascii="Arial" w:hAnsi="Arial" w:cs="Arial"/>
          <w:color w:val="000000"/>
          <w:sz w:val="24"/>
          <w:szCs w:val="24"/>
        </w:rPr>
        <w:tab/>
      </w:r>
      <w:r w:rsidR="00252730">
        <w:rPr>
          <w:rFonts w:ascii="Arial" w:hAnsi="Arial" w:cs="Arial"/>
          <w:color w:val="000000"/>
          <w:sz w:val="24"/>
          <w:szCs w:val="24"/>
        </w:rPr>
        <w:tab/>
        <w:t xml:space="preserve">                </w:t>
      </w:r>
      <w:r w:rsidR="00252730" w:rsidRPr="00252730">
        <w:rPr>
          <w:rFonts w:ascii="Arial" w:hAnsi="Arial" w:cs="Arial"/>
          <w:i/>
          <w:color w:val="000000"/>
          <w:sz w:val="24"/>
          <w:szCs w:val="24"/>
        </w:rPr>
        <w:t>(6 marks)</w:t>
      </w:r>
      <w:r w:rsidR="00252730">
        <w:rPr>
          <w:rFonts w:ascii="Arial" w:hAnsi="Arial" w:cs="Arial"/>
          <w:color w:val="000000"/>
          <w:sz w:val="24"/>
          <w:szCs w:val="24"/>
        </w:rPr>
        <w:tab/>
      </w:r>
    </w:p>
    <w:p w:rsidR="00252730" w:rsidRPr="001B15F5" w:rsidRDefault="00252730" w:rsidP="00252730">
      <w:pPr>
        <w:autoSpaceDE w:val="0"/>
        <w:autoSpaceDN w:val="0"/>
        <w:adjustRightInd w:val="0"/>
        <w:spacing w:after="0" w:line="240" w:lineRule="auto"/>
        <w:ind w:left="720"/>
        <w:jc w:val="both"/>
        <w:rPr>
          <w:rFonts w:ascii="Arial" w:hAnsi="Arial" w:cs="Arial"/>
          <w:color w:val="000000"/>
          <w:sz w:val="24"/>
          <w:szCs w:val="24"/>
        </w:rPr>
      </w:pPr>
    </w:p>
    <w:p w:rsidR="00E73901" w:rsidRPr="00E73901" w:rsidRDefault="00E73901" w:rsidP="00252730">
      <w:pPr>
        <w:numPr>
          <w:ilvl w:val="0"/>
          <w:numId w:val="16"/>
        </w:numPr>
        <w:autoSpaceDE w:val="0"/>
        <w:autoSpaceDN w:val="0"/>
        <w:adjustRightInd w:val="0"/>
        <w:spacing w:after="0" w:line="240" w:lineRule="auto"/>
        <w:ind w:left="1080"/>
        <w:jc w:val="both"/>
        <w:rPr>
          <w:rFonts w:ascii="Arial" w:hAnsi="Arial" w:cs="Arial"/>
          <w:color w:val="000000"/>
          <w:sz w:val="24"/>
          <w:szCs w:val="24"/>
        </w:rPr>
      </w:pPr>
      <w:r w:rsidRPr="00E73901">
        <w:rPr>
          <w:rFonts w:ascii="Arial" w:hAnsi="Arial" w:cs="Arial"/>
          <w:color w:val="000000"/>
          <w:sz w:val="24"/>
          <w:szCs w:val="24"/>
        </w:rPr>
        <w:t xml:space="preserve">The owner of Dyeratu enterprises, </w:t>
      </w:r>
      <w:r w:rsidR="001B15F5" w:rsidRPr="00E73901">
        <w:rPr>
          <w:rFonts w:ascii="Arial" w:hAnsi="Arial" w:cs="Arial"/>
          <w:color w:val="000000"/>
          <w:sz w:val="24"/>
          <w:szCs w:val="24"/>
        </w:rPr>
        <w:t>Mrs.</w:t>
      </w:r>
      <w:r w:rsidRPr="00E73901">
        <w:rPr>
          <w:rFonts w:ascii="Arial" w:hAnsi="Arial" w:cs="Arial"/>
          <w:color w:val="000000"/>
          <w:sz w:val="24"/>
          <w:szCs w:val="24"/>
        </w:rPr>
        <w:t xml:space="preserve"> Bereu, has found out from a colleague she met at a bridal shower that she can claim allowances against her business taxable income because she exports her products. She approaches you to advise her after learning that you have recently completed an advance taxation paper in Banking.</w:t>
      </w:r>
    </w:p>
    <w:p w:rsidR="00E73901" w:rsidRPr="00E73901" w:rsidRDefault="00E73901" w:rsidP="00252730">
      <w:pPr>
        <w:autoSpaceDE w:val="0"/>
        <w:autoSpaceDN w:val="0"/>
        <w:adjustRightInd w:val="0"/>
        <w:jc w:val="both"/>
        <w:rPr>
          <w:rFonts w:ascii="Arial" w:hAnsi="Arial" w:cs="Arial"/>
          <w:color w:val="000000"/>
          <w:sz w:val="24"/>
          <w:szCs w:val="24"/>
        </w:rPr>
      </w:pPr>
    </w:p>
    <w:p w:rsidR="00E73901" w:rsidRPr="001B15F5" w:rsidRDefault="00E73901" w:rsidP="00252730">
      <w:pPr>
        <w:autoSpaceDE w:val="0"/>
        <w:autoSpaceDN w:val="0"/>
        <w:adjustRightInd w:val="0"/>
        <w:spacing w:after="0"/>
        <w:ind w:firstLine="720"/>
        <w:jc w:val="both"/>
        <w:rPr>
          <w:rFonts w:ascii="Arial" w:hAnsi="Arial" w:cs="Arial"/>
          <w:color w:val="000000"/>
          <w:sz w:val="24"/>
          <w:szCs w:val="24"/>
        </w:rPr>
      </w:pPr>
      <w:r w:rsidRPr="00E73901">
        <w:rPr>
          <w:rFonts w:ascii="Arial" w:hAnsi="Arial" w:cs="Arial"/>
          <w:b/>
          <w:color w:val="000000"/>
          <w:sz w:val="24"/>
          <w:szCs w:val="24"/>
        </w:rPr>
        <w:t>Required:</w:t>
      </w:r>
    </w:p>
    <w:p w:rsidR="00E73901" w:rsidRDefault="00E73901" w:rsidP="001C7C0B">
      <w:pPr>
        <w:autoSpaceDE w:val="0"/>
        <w:autoSpaceDN w:val="0"/>
        <w:adjustRightInd w:val="0"/>
        <w:spacing w:after="0"/>
        <w:ind w:left="720"/>
        <w:jc w:val="both"/>
        <w:rPr>
          <w:rFonts w:ascii="Arial" w:hAnsi="Arial" w:cs="Arial"/>
          <w:i/>
          <w:color w:val="000000"/>
          <w:sz w:val="24"/>
          <w:szCs w:val="24"/>
        </w:rPr>
      </w:pPr>
      <w:r w:rsidRPr="001B15F5">
        <w:rPr>
          <w:rFonts w:ascii="Arial" w:hAnsi="Arial" w:cs="Arial"/>
          <w:color w:val="000000"/>
          <w:sz w:val="24"/>
          <w:szCs w:val="24"/>
        </w:rPr>
        <w:t xml:space="preserve">Advise </w:t>
      </w:r>
      <w:r w:rsidR="001B15F5" w:rsidRPr="001B15F5">
        <w:rPr>
          <w:rFonts w:ascii="Arial" w:hAnsi="Arial" w:cs="Arial"/>
          <w:color w:val="000000"/>
          <w:sz w:val="24"/>
          <w:szCs w:val="24"/>
        </w:rPr>
        <w:t>Mrs.</w:t>
      </w:r>
      <w:r w:rsidRPr="001B15F5">
        <w:rPr>
          <w:rFonts w:ascii="Arial" w:hAnsi="Arial" w:cs="Arial"/>
          <w:color w:val="000000"/>
          <w:sz w:val="24"/>
          <w:szCs w:val="24"/>
        </w:rPr>
        <w:t xml:space="preserve"> Bereu, what allowances she would be entitled under the Taxation Act as an exporter. Outline the other benefits that would accrue to her business. </w:t>
      </w:r>
      <w:r w:rsidRPr="001B15F5">
        <w:rPr>
          <w:rFonts w:ascii="Arial" w:hAnsi="Arial" w:cs="Arial"/>
          <w:color w:val="000000"/>
          <w:sz w:val="24"/>
          <w:szCs w:val="24"/>
        </w:rPr>
        <w:tab/>
      </w:r>
      <w:r w:rsidRP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r>
      <w:r w:rsidR="001B15F5">
        <w:rPr>
          <w:rFonts w:ascii="Arial" w:hAnsi="Arial" w:cs="Arial"/>
          <w:color w:val="000000"/>
          <w:sz w:val="24"/>
          <w:szCs w:val="24"/>
        </w:rPr>
        <w:tab/>
      </w:r>
      <w:r w:rsidR="001B15F5" w:rsidRPr="00FA23E0">
        <w:rPr>
          <w:rFonts w:ascii="Arial" w:hAnsi="Arial" w:cs="Arial"/>
          <w:i/>
          <w:color w:val="000000"/>
          <w:sz w:val="24"/>
          <w:szCs w:val="24"/>
        </w:rPr>
        <w:t xml:space="preserve">     </w:t>
      </w:r>
      <w:r w:rsidR="00252730">
        <w:rPr>
          <w:rFonts w:ascii="Arial" w:hAnsi="Arial" w:cs="Arial"/>
          <w:i/>
          <w:color w:val="000000"/>
          <w:sz w:val="24"/>
          <w:szCs w:val="24"/>
        </w:rPr>
        <w:t xml:space="preserve">          </w:t>
      </w:r>
      <w:r w:rsidR="001C7C0B">
        <w:rPr>
          <w:rFonts w:ascii="Arial" w:hAnsi="Arial" w:cs="Arial"/>
          <w:i/>
          <w:color w:val="000000"/>
          <w:sz w:val="24"/>
          <w:szCs w:val="24"/>
        </w:rPr>
        <w:tab/>
      </w:r>
      <w:r w:rsidR="001C7C0B">
        <w:rPr>
          <w:rFonts w:ascii="Arial" w:hAnsi="Arial" w:cs="Arial"/>
          <w:i/>
          <w:color w:val="000000"/>
          <w:sz w:val="24"/>
          <w:szCs w:val="24"/>
        </w:rPr>
        <w:tab/>
      </w:r>
      <w:r w:rsidR="001C7C0B">
        <w:rPr>
          <w:rFonts w:ascii="Arial" w:hAnsi="Arial" w:cs="Arial"/>
          <w:i/>
          <w:color w:val="000000"/>
          <w:sz w:val="24"/>
          <w:szCs w:val="24"/>
        </w:rPr>
        <w:tab/>
        <w:t xml:space="preserve">    </w:t>
      </w:r>
      <w:r w:rsidR="001B15F5" w:rsidRPr="00FA23E0">
        <w:rPr>
          <w:rFonts w:ascii="Arial" w:hAnsi="Arial" w:cs="Arial"/>
          <w:i/>
          <w:color w:val="000000"/>
          <w:sz w:val="24"/>
          <w:szCs w:val="24"/>
        </w:rPr>
        <w:t xml:space="preserve"> (</w:t>
      </w:r>
      <w:r w:rsidRPr="00FA23E0">
        <w:rPr>
          <w:rFonts w:ascii="Arial" w:hAnsi="Arial" w:cs="Arial"/>
          <w:i/>
          <w:color w:val="000000"/>
          <w:sz w:val="24"/>
          <w:szCs w:val="24"/>
        </w:rPr>
        <w:t xml:space="preserve">5 </w:t>
      </w:r>
      <w:r w:rsidR="001B15F5" w:rsidRPr="00FA23E0">
        <w:rPr>
          <w:rFonts w:ascii="Arial" w:hAnsi="Arial" w:cs="Arial"/>
          <w:i/>
          <w:color w:val="000000"/>
          <w:sz w:val="24"/>
          <w:szCs w:val="24"/>
        </w:rPr>
        <w:t>m</w:t>
      </w:r>
      <w:r w:rsidRPr="00FA23E0">
        <w:rPr>
          <w:rFonts w:ascii="Arial" w:hAnsi="Arial" w:cs="Arial"/>
          <w:i/>
          <w:color w:val="000000"/>
          <w:sz w:val="24"/>
          <w:szCs w:val="24"/>
        </w:rPr>
        <w:t>arks</w:t>
      </w:r>
      <w:r w:rsidR="001B15F5" w:rsidRPr="00FA23E0">
        <w:rPr>
          <w:rFonts w:ascii="Arial" w:hAnsi="Arial" w:cs="Arial"/>
          <w:i/>
          <w:color w:val="000000"/>
          <w:sz w:val="24"/>
          <w:szCs w:val="24"/>
        </w:rPr>
        <w:t>)</w:t>
      </w:r>
    </w:p>
    <w:p w:rsidR="00FA23E0" w:rsidRPr="00E73901" w:rsidRDefault="00FA23E0" w:rsidP="00252730">
      <w:pPr>
        <w:autoSpaceDE w:val="0"/>
        <w:autoSpaceDN w:val="0"/>
        <w:adjustRightInd w:val="0"/>
        <w:spacing w:after="0"/>
        <w:ind w:left="1080"/>
        <w:jc w:val="both"/>
        <w:rPr>
          <w:rFonts w:ascii="Arial" w:hAnsi="Arial" w:cs="Arial"/>
          <w:color w:val="000000"/>
          <w:sz w:val="24"/>
          <w:szCs w:val="24"/>
        </w:rPr>
      </w:pPr>
    </w:p>
    <w:p w:rsidR="00E73901" w:rsidRPr="00E73901" w:rsidRDefault="00E73901" w:rsidP="00E73901">
      <w:pPr>
        <w:numPr>
          <w:ilvl w:val="0"/>
          <w:numId w:val="15"/>
        </w:numPr>
        <w:autoSpaceDE w:val="0"/>
        <w:autoSpaceDN w:val="0"/>
        <w:adjustRightInd w:val="0"/>
        <w:spacing w:after="0" w:line="240" w:lineRule="auto"/>
        <w:jc w:val="both"/>
        <w:rPr>
          <w:rFonts w:ascii="Arial" w:hAnsi="Arial" w:cs="Arial"/>
          <w:color w:val="000000"/>
          <w:sz w:val="24"/>
          <w:szCs w:val="24"/>
        </w:rPr>
      </w:pPr>
      <w:r w:rsidRPr="00E73901">
        <w:rPr>
          <w:rFonts w:ascii="Arial" w:hAnsi="Arial" w:cs="Arial"/>
          <w:color w:val="000000"/>
          <w:sz w:val="24"/>
          <w:szCs w:val="24"/>
        </w:rPr>
        <w:t xml:space="preserve">The Taxation Act defines a Capital Loss as the excess of the basis or adjusted basis over the amount </w:t>
      </w:r>
      <w:r w:rsidR="001B15F5" w:rsidRPr="00E73901">
        <w:rPr>
          <w:rFonts w:ascii="Arial" w:hAnsi="Arial" w:cs="Arial"/>
          <w:color w:val="000000"/>
          <w:sz w:val="24"/>
          <w:szCs w:val="24"/>
        </w:rPr>
        <w:t>realized</w:t>
      </w:r>
      <w:r w:rsidRPr="00E73901">
        <w:rPr>
          <w:rFonts w:ascii="Arial" w:hAnsi="Arial" w:cs="Arial"/>
          <w:color w:val="000000"/>
          <w:sz w:val="24"/>
          <w:szCs w:val="24"/>
        </w:rPr>
        <w:t xml:space="preserve"> in the disposal of a capital asset.</w:t>
      </w:r>
    </w:p>
    <w:p w:rsidR="00E73901" w:rsidRPr="00E73901" w:rsidRDefault="00E73901" w:rsidP="00E73901">
      <w:pPr>
        <w:autoSpaceDE w:val="0"/>
        <w:autoSpaceDN w:val="0"/>
        <w:adjustRightInd w:val="0"/>
        <w:jc w:val="both"/>
        <w:rPr>
          <w:rFonts w:ascii="Arial" w:hAnsi="Arial" w:cs="Arial"/>
          <w:color w:val="000000"/>
          <w:sz w:val="24"/>
          <w:szCs w:val="24"/>
        </w:rPr>
      </w:pPr>
    </w:p>
    <w:p w:rsidR="00252730" w:rsidRDefault="00252730" w:rsidP="00E73901">
      <w:pPr>
        <w:autoSpaceDE w:val="0"/>
        <w:autoSpaceDN w:val="0"/>
        <w:adjustRightInd w:val="0"/>
        <w:ind w:firstLine="720"/>
        <w:jc w:val="both"/>
        <w:rPr>
          <w:rFonts w:ascii="Arial" w:hAnsi="Arial" w:cs="Arial"/>
          <w:b/>
          <w:color w:val="000000"/>
          <w:sz w:val="24"/>
          <w:szCs w:val="24"/>
        </w:rPr>
      </w:pPr>
    </w:p>
    <w:p w:rsidR="00252730" w:rsidRDefault="00252730" w:rsidP="00E73901">
      <w:pPr>
        <w:autoSpaceDE w:val="0"/>
        <w:autoSpaceDN w:val="0"/>
        <w:adjustRightInd w:val="0"/>
        <w:ind w:firstLine="720"/>
        <w:jc w:val="both"/>
        <w:rPr>
          <w:rFonts w:ascii="Arial" w:hAnsi="Arial" w:cs="Arial"/>
          <w:b/>
          <w:color w:val="000000"/>
          <w:sz w:val="24"/>
          <w:szCs w:val="24"/>
        </w:rPr>
      </w:pPr>
    </w:p>
    <w:p w:rsidR="00E73901" w:rsidRPr="00E73901" w:rsidRDefault="00E73901" w:rsidP="00252730">
      <w:pPr>
        <w:autoSpaceDE w:val="0"/>
        <w:autoSpaceDN w:val="0"/>
        <w:adjustRightInd w:val="0"/>
        <w:spacing w:after="0"/>
        <w:ind w:firstLine="720"/>
        <w:jc w:val="both"/>
        <w:rPr>
          <w:rFonts w:ascii="Arial" w:hAnsi="Arial" w:cs="Arial"/>
          <w:b/>
          <w:color w:val="000000"/>
          <w:sz w:val="24"/>
          <w:szCs w:val="24"/>
        </w:rPr>
      </w:pPr>
      <w:r w:rsidRPr="00E73901">
        <w:rPr>
          <w:rFonts w:ascii="Arial" w:hAnsi="Arial" w:cs="Arial"/>
          <w:b/>
          <w:color w:val="000000"/>
          <w:sz w:val="24"/>
          <w:szCs w:val="24"/>
        </w:rPr>
        <w:t>Required:</w:t>
      </w:r>
    </w:p>
    <w:p w:rsidR="00E73901" w:rsidRPr="00E73901" w:rsidRDefault="00E73901" w:rsidP="00252730">
      <w:pPr>
        <w:numPr>
          <w:ilvl w:val="0"/>
          <w:numId w:val="17"/>
        </w:numPr>
        <w:autoSpaceDE w:val="0"/>
        <w:autoSpaceDN w:val="0"/>
        <w:adjustRightInd w:val="0"/>
        <w:spacing w:after="0" w:line="240" w:lineRule="auto"/>
        <w:jc w:val="both"/>
        <w:rPr>
          <w:rFonts w:ascii="Arial" w:hAnsi="Arial" w:cs="Arial"/>
          <w:color w:val="000000"/>
          <w:sz w:val="24"/>
          <w:szCs w:val="24"/>
        </w:rPr>
      </w:pPr>
      <w:r w:rsidRPr="00E73901">
        <w:rPr>
          <w:rFonts w:ascii="Arial" w:hAnsi="Arial" w:cs="Arial"/>
          <w:color w:val="000000"/>
          <w:sz w:val="24"/>
          <w:szCs w:val="24"/>
        </w:rPr>
        <w:t xml:space="preserve">Define adjusted basis, amount realised and disposal in terms of the taxation Act. </w:t>
      </w:r>
      <w:r w:rsidRPr="00E73901">
        <w:rPr>
          <w:rFonts w:ascii="Arial" w:hAnsi="Arial" w:cs="Arial"/>
          <w:color w:val="000000"/>
          <w:sz w:val="24"/>
          <w:szCs w:val="24"/>
        </w:rPr>
        <w:tab/>
      </w:r>
      <w:r w:rsidRPr="00E73901">
        <w:rPr>
          <w:rFonts w:ascii="Arial" w:hAnsi="Arial" w:cs="Arial"/>
          <w:color w:val="000000"/>
          <w:sz w:val="24"/>
          <w:szCs w:val="24"/>
        </w:rPr>
        <w:tab/>
      </w:r>
      <w:r w:rsidRPr="00E73901">
        <w:rPr>
          <w:rFonts w:ascii="Arial" w:hAnsi="Arial" w:cs="Arial"/>
          <w:color w:val="000000"/>
          <w:sz w:val="24"/>
          <w:szCs w:val="24"/>
        </w:rPr>
        <w:tab/>
      </w:r>
      <w:r w:rsidRPr="00E73901">
        <w:rPr>
          <w:rFonts w:ascii="Arial" w:hAnsi="Arial" w:cs="Arial"/>
          <w:color w:val="000000"/>
          <w:sz w:val="24"/>
          <w:szCs w:val="24"/>
        </w:rPr>
        <w:tab/>
      </w:r>
      <w:r w:rsidRPr="00E73901">
        <w:rPr>
          <w:rFonts w:ascii="Arial" w:hAnsi="Arial" w:cs="Arial"/>
          <w:color w:val="000000"/>
          <w:sz w:val="24"/>
          <w:szCs w:val="24"/>
        </w:rPr>
        <w:tab/>
      </w:r>
      <w:r w:rsidRPr="00E73901">
        <w:rPr>
          <w:rFonts w:ascii="Arial" w:hAnsi="Arial" w:cs="Arial"/>
          <w:color w:val="000000"/>
          <w:sz w:val="24"/>
          <w:szCs w:val="24"/>
        </w:rPr>
        <w:tab/>
      </w:r>
      <w:r w:rsidRPr="00E73901">
        <w:rPr>
          <w:rFonts w:ascii="Arial" w:hAnsi="Arial" w:cs="Arial"/>
          <w:color w:val="000000"/>
          <w:sz w:val="24"/>
          <w:szCs w:val="24"/>
        </w:rPr>
        <w:tab/>
      </w:r>
      <w:r w:rsidRPr="00252730">
        <w:rPr>
          <w:rFonts w:ascii="Arial" w:hAnsi="Arial" w:cs="Arial"/>
          <w:i/>
          <w:color w:val="000000"/>
          <w:sz w:val="24"/>
          <w:szCs w:val="24"/>
        </w:rPr>
        <w:t xml:space="preserve">             </w:t>
      </w:r>
      <w:r w:rsidR="00252730">
        <w:rPr>
          <w:rFonts w:ascii="Arial" w:hAnsi="Arial" w:cs="Arial"/>
          <w:i/>
          <w:color w:val="000000"/>
          <w:sz w:val="24"/>
          <w:szCs w:val="24"/>
        </w:rPr>
        <w:t xml:space="preserve"> </w:t>
      </w:r>
      <w:r w:rsidRPr="00252730">
        <w:rPr>
          <w:rFonts w:ascii="Arial" w:hAnsi="Arial" w:cs="Arial"/>
          <w:i/>
          <w:color w:val="000000"/>
          <w:sz w:val="24"/>
          <w:szCs w:val="24"/>
        </w:rPr>
        <w:t xml:space="preserve">   (3 marks)</w:t>
      </w:r>
    </w:p>
    <w:p w:rsidR="00E73901" w:rsidRPr="00E73901" w:rsidRDefault="00E73901" w:rsidP="00E73901">
      <w:pPr>
        <w:autoSpaceDE w:val="0"/>
        <w:autoSpaceDN w:val="0"/>
        <w:adjustRightInd w:val="0"/>
        <w:spacing w:after="0" w:line="240" w:lineRule="auto"/>
        <w:ind w:left="1440"/>
        <w:jc w:val="both"/>
        <w:rPr>
          <w:rFonts w:ascii="Arial" w:hAnsi="Arial" w:cs="Arial"/>
          <w:color w:val="000000"/>
          <w:sz w:val="24"/>
          <w:szCs w:val="24"/>
        </w:rPr>
      </w:pPr>
    </w:p>
    <w:p w:rsidR="00E73901" w:rsidRPr="00252730" w:rsidRDefault="00E73901" w:rsidP="00E73901">
      <w:pPr>
        <w:numPr>
          <w:ilvl w:val="0"/>
          <w:numId w:val="17"/>
        </w:numPr>
        <w:autoSpaceDE w:val="0"/>
        <w:autoSpaceDN w:val="0"/>
        <w:adjustRightInd w:val="0"/>
        <w:spacing w:after="0" w:line="240" w:lineRule="auto"/>
        <w:jc w:val="both"/>
        <w:rPr>
          <w:rFonts w:ascii="Arial" w:hAnsi="Arial" w:cs="Arial"/>
          <w:i/>
          <w:color w:val="000000"/>
          <w:sz w:val="24"/>
          <w:szCs w:val="24"/>
        </w:rPr>
      </w:pPr>
      <w:r w:rsidRPr="00E73901">
        <w:rPr>
          <w:rFonts w:ascii="Arial" w:hAnsi="Arial" w:cs="Arial"/>
          <w:color w:val="000000"/>
          <w:sz w:val="24"/>
          <w:szCs w:val="24"/>
        </w:rPr>
        <w:t>State the rules governing the deductibility of a capital loss.</w:t>
      </w:r>
      <w:r w:rsidR="00252730">
        <w:rPr>
          <w:rFonts w:ascii="Arial" w:hAnsi="Arial" w:cs="Arial"/>
          <w:color w:val="000000"/>
          <w:sz w:val="24"/>
          <w:szCs w:val="24"/>
        </w:rPr>
        <w:t xml:space="preserve">          </w:t>
      </w:r>
      <w:r w:rsidR="00252730" w:rsidRPr="00252730">
        <w:rPr>
          <w:rFonts w:ascii="Arial" w:hAnsi="Arial" w:cs="Arial"/>
          <w:i/>
          <w:color w:val="000000"/>
          <w:sz w:val="24"/>
          <w:szCs w:val="24"/>
        </w:rPr>
        <w:t>(</w:t>
      </w:r>
      <w:r w:rsidR="00252730">
        <w:rPr>
          <w:rFonts w:ascii="Arial" w:hAnsi="Arial" w:cs="Arial"/>
          <w:i/>
          <w:color w:val="000000"/>
          <w:sz w:val="24"/>
          <w:szCs w:val="24"/>
        </w:rPr>
        <w:t>4</w:t>
      </w:r>
      <w:r w:rsidR="00252730" w:rsidRPr="00252730">
        <w:rPr>
          <w:rFonts w:ascii="Arial" w:hAnsi="Arial" w:cs="Arial"/>
          <w:i/>
          <w:color w:val="000000"/>
          <w:sz w:val="24"/>
          <w:szCs w:val="24"/>
        </w:rPr>
        <w:t xml:space="preserve"> marks)</w:t>
      </w:r>
    </w:p>
    <w:p w:rsidR="00E73901" w:rsidRPr="00252730" w:rsidRDefault="00252730" w:rsidP="00252730">
      <w:pPr>
        <w:ind w:left="7200"/>
        <w:jc w:val="both"/>
        <w:rPr>
          <w:rFonts w:ascii="Arial" w:hAnsi="Arial" w:cs="Arial"/>
          <w:b/>
          <w:sz w:val="24"/>
          <w:szCs w:val="24"/>
        </w:rPr>
      </w:pPr>
      <w:r w:rsidRPr="00252730">
        <w:rPr>
          <w:rFonts w:ascii="Arial" w:hAnsi="Arial" w:cs="Arial"/>
          <w:b/>
          <w:color w:val="000000"/>
          <w:sz w:val="24"/>
          <w:szCs w:val="24"/>
        </w:rPr>
        <w:t xml:space="preserve"> </w:t>
      </w:r>
      <w:r>
        <w:rPr>
          <w:rFonts w:ascii="Arial" w:hAnsi="Arial" w:cs="Arial"/>
          <w:b/>
          <w:color w:val="000000"/>
          <w:sz w:val="24"/>
          <w:szCs w:val="24"/>
        </w:rPr>
        <w:t xml:space="preserve"> </w:t>
      </w:r>
      <w:r w:rsidRPr="00252730">
        <w:rPr>
          <w:rFonts w:ascii="Arial" w:hAnsi="Arial" w:cs="Arial"/>
          <w:b/>
          <w:color w:val="000000"/>
          <w:sz w:val="24"/>
          <w:szCs w:val="24"/>
        </w:rPr>
        <w:t xml:space="preserve">  (Total</w:t>
      </w:r>
      <w:r w:rsidR="00E73901" w:rsidRPr="00252730">
        <w:rPr>
          <w:rFonts w:ascii="Arial" w:hAnsi="Arial" w:cs="Arial"/>
          <w:b/>
          <w:color w:val="000000"/>
          <w:sz w:val="24"/>
          <w:szCs w:val="24"/>
        </w:rPr>
        <w:t xml:space="preserve"> </w:t>
      </w:r>
      <w:r w:rsidRPr="00252730">
        <w:rPr>
          <w:rFonts w:ascii="Arial" w:hAnsi="Arial" w:cs="Arial"/>
          <w:b/>
          <w:color w:val="000000"/>
          <w:sz w:val="24"/>
          <w:szCs w:val="24"/>
        </w:rPr>
        <w:t xml:space="preserve">20 </w:t>
      </w:r>
      <w:r w:rsidR="00E73901" w:rsidRPr="00252730">
        <w:rPr>
          <w:rFonts w:ascii="Arial" w:hAnsi="Arial" w:cs="Arial"/>
          <w:b/>
          <w:color w:val="000000"/>
          <w:sz w:val="24"/>
          <w:szCs w:val="24"/>
        </w:rPr>
        <w:t>marks)</w:t>
      </w:r>
      <w:r w:rsidR="00E73901" w:rsidRPr="00252730">
        <w:rPr>
          <w:rFonts w:ascii="Arial" w:hAnsi="Arial" w:cs="Arial"/>
          <w:b/>
          <w:sz w:val="24"/>
          <w:szCs w:val="24"/>
        </w:rPr>
        <w:tab/>
      </w:r>
      <w:r w:rsidRPr="00252730">
        <w:rPr>
          <w:rFonts w:ascii="Arial" w:hAnsi="Arial" w:cs="Arial"/>
          <w:b/>
          <w:sz w:val="24"/>
          <w:szCs w:val="24"/>
        </w:rPr>
        <w:t xml:space="preserve">                  </w:t>
      </w:r>
    </w:p>
    <w:p w:rsidR="00E73901" w:rsidRPr="009C7E71" w:rsidRDefault="00E73901" w:rsidP="00CA1155">
      <w:pPr>
        <w:jc w:val="both"/>
        <w:rPr>
          <w:rFonts w:ascii="Arial" w:hAnsi="Arial" w:cs="Arial"/>
          <w:b/>
          <w:sz w:val="24"/>
          <w:szCs w:val="24"/>
        </w:rPr>
      </w:pPr>
    </w:p>
    <w:p w:rsidR="00252730" w:rsidRDefault="00252730" w:rsidP="00CA1155">
      <w:pPr>
        <w:jc w:val="center"/>
        <w:rPr>
          <w:rFonts w:ascii="Arial" w:hAnsi="Arial" w:cs="Arial"/>
          <w:b/>
          <w:sz w:val="32"/>
          <w:szCs w:val="32"/>
        </w:rPr>
      </w:pPr>
    </w:p>
    <w:p w:rsidR="00252730" w:rsidRDefault="00252730" w:rsidP="00CA1155">
      <w:pPr>
        <w:jc w:val="center"/>
        <w:rPr>
          <w:rFonts w:ascii="Arial" w:hAnsi="Arial" w:cs="Arial"/>
          <w:b/>
          <w:sz w:val="32"/>
          <w:szCs w:val="32"/>
        </w:rPr>
      </w:pPr>
    </w:p>
    <w:p w:rsidR="00CA1155" w:rsidRPr="00252730" w:rsidRDefault="00CA1155" w:rsidP="00CA1155">
      <w:pPr>
        <w:jc w:val="center"/>
        <w:rPr>
          <w:rFonts w:ascii="Arial" w:hAnsi="Arial" w:cs="Arial"/>
          <w:b/>
          <w:sz w:val="32"/>
          <w:szCs w:val="32"/>
        </w:rPr>
      </w:pPr>
      <w:r w:rsidRPr="00252730">
        <w:rPr>
          <w:rFonts w:ascii="Arial" w:hAnsi="Arial" w:cs="Arial"/>
          <w:b/>
          <w:sz w:val="32"/>
          <w:szCs w:val="32"/>
        </w:rPr>
        <w:t>END OF EXAMINATION PAPER</w:t>
      </w:r>
    </w:p>
    <w:p w:rsidR="00CA1155" w:rsidRPr="009C7E71" w:rsidRDefault="00CA1155" w:rsidP="00CA1155">
      <w:pPr>
        <w:jc w:val="both"/>
        <w:rPr>
          <w:rFonts w:ascii="Arial" w:hAnsi="Arial" w:cs="Arial"/>
          <w:b/>
          <w:sz w:val="24"/>
          <w:szCs w:val="24"/>
        </w:rPr>
      </w:pPr>
    </w:p>
    <w:p w:rsidR="001B15F5" w:rsidRDefault="001B15F5" w:rsidP="00CA1155">
      <w:pPr>
        <w:jc w:val="both"/>
        <w:rPr>
          <w:rFonts w:ascii="Arial" w:hAnsi="Arial" w:cs="Arial"/>
          <w:b/>
          <w:sz w:val="24"/>
          <w:szCs w:val="24"/>
        </w:rPr>
      </w:pPr>
    </w:p>
    <w:p w:rsidR="00E73901" w:rsidRDefault="00E73901" w:rsidP="00CA1155">
      <w:pPr>
        <w:jc w:val="both"/>
        <w:rPr>
          <w:rFonts w:ascii="Arial" w:hAnsi="Arial" w:cs="Arial"/>
          <w:b/>
          <w:sz w:val="24"/>
          <w:szCs w:val="24"/>
        </w:rPr>
      </w:pPr>
    </w:p>
    <w:p w:rsidR="001B15F5" w:rsidRDefault="001B15F5" w:rsidP="00CA1155">
      <w:pPr>
        <w:jc w:val="both"/>
        <w:rPr>
          <w:rFonts w:ascii="Arial" w:hAnsi="Arial" w:cs="Arial"/>
          <w:b/>
          <w:sz w:val="24"/>
          <w:szCs w:val="24"/>
        </w:rPr>
      </w:pPr>
    </w:p>
    <w:p w:rsidR="001B15F5" w:rsidRDefault="001B15F5" w:rsidP="00CA1155">
      <w:pPr>
        <w:jc w:val="both"/>
        <w:rPr>
          <w:rFonts w:ascii="Arial" w:hAnsi="Arial" w:cs="Arial"/>
          <w:b/>
          <w:sz w:val="24"/>
          <w:szCs w:val="24"/>
        </w:rPr>
      </w:pPr>
    </w:p>
    <w:p w:rsidR="001B15F5" w:rsidRDefault="001B15F5" w:rsidP="00CA1155">
      <w:pPr>
        <w:jc w:val="both"/>
        <w:rPr>
          <w:rFonts w:ascii="Arial" w:hAnsi="Arial" w:cs="Arial"/>
          <w:b/>
          <w:sz w:val="24"/>
          <w:szCs w:val="24"/>
        </w:rPr>
      </w:pPr>
    </w:p>
    <w:p w:rsidR="001B15F5" w:rsidRDefault="001B15F5" w:rsidP="00CA1155">
      <w:pPr>
        <w:jc w:val="both"/>
        <w:rPr>
          <w:rFonts w:ascii="Arial" w:hAnsi="Arial" w:cs="Arial"/>
          <w:b/>
          <w:sz w:val="24"/>
          <w:szCs w:val="24"/>
        </w:rPr>
      </w:pPr>
    </w:p>
    <w:p w:rsidR="001B15F5" w:rsidRDefault="001B15F5" w:rsidP="001B15F5">
      <w:pPr>
        <w:jc w:val="both"/>
        <w:rPr>
          <w:rFonts w:ascii="Trebuchet MS" w:hAnsi="Trebuchet MS"/>
          <w:b/>
        </w:rPr>
      </w:pPr>
    </w:p>
    <w:p w:rsidR="00252730" w:rsidRDefault="00252730" w:rsidP="001B15F5">
      <w:pPr>
        <w:jc w:val="both"/>
        <w:rPr>
          <w:rFonts w:ascii="Trebuchet MS" w:hAnsi="Trebuchet MS"/>
          <w:b/>
        </w:rPr>
      </w:pPr>
    </w:p>
    <w:p w:rsidR="00252730" w:rsidRDefault="00252730" w:rsidP="001B15F5">
      <w:pPr>
        <w:jc w:val="both"/>
        <w:rPr>
          <w:rFonts w:ascii="Trebuchet MS" w:hAnsi="Trebuchet MS"/>
          <w:b/>
        </w:rPr>
      </w:pPr>
    </w:p>
    <w:p w:rsidR="00252730" w:rsidRDefault="00252730" w:rsidP="001B15F5">
      <w:pPr>
        <w:jc w:val="both"/>
        <w:rPr>
          <w:rFonts w:ascii="Trebuchet MS" w:hAnsi="Trebuchet MS"/>
          <w:b/>
        </w:rPr>
      </w:pPr>
    </w:p>
    <w:p w:rsidR="00252730" w:rsidRDefault="00252730" w:rsidP="001B15F5">
      <w:pPr>
        <w:jc w:val="both"/>
        <w:rPr>
          <w:rFonts w:ascii="Trebuchet MS" w:hAnsi="Trebuchet MS"/>
          <w:b/>
        </w:rPr>
      </w:pPr>
    </w:p>
    <w:p w:rsidR="00252730" w:rsidRDefault="00252730" w:rsidP="001B15F5">
      <w:pPr>
        <w:jc w:val="both"/>
        <w:rPr>
          <w:rFonts w:ascii="Trebuchet MS" w:hAnsi="Trebuchet MS"/>
          <w:b/>
        </w:rPr>
      </w:pPr>
    </w:p>
    <w:p w:rsidR="00252730" w:rsidRDefault="00252730" w:rsidP="001B15F5">
      <w:pPr>
        <w:jc w:val="both"/>
        <w:rPr>
          <w:rFonts w:ascii="Trebuchet MS" w:hAnsi="Trebuchet MS"/>
          <w:b/>
        </w:rPr>
      </w:pPr>
    </w:p>
    <w:p w:rsidR="00252730" w:rsidRDefault="00252730" w:rsidP="001B15F5">
      <w:pPr>
        <w:jc w:val="both"/>
        <w:rPr>
          <w:rFonts w:ascii="Trebuchet MS" w:hAnsi="Trebuchet MS"/>
          <w:b/>
        </w:rPr>
      </w:pPr>
    </w:p>
    <w:p w:rsidR="00252730" w:rsidRDefault="00252730" w:rsidP="001B15F5">
      <w:pPr>
        <w:jc w:val="both"/>
        <w:rPr>
          <w:rFonts w:ascii="Trebuchet MS" w:hAnsi="Trebuchet MS"/>
          <w:b/>
        </w:rPr>
      </w:pPr>
    </w:p>
    <w:p w:rsidR="00252730" w:rsidRDefault="00252730" w:rsidP="001B15F5">
      <w:pPr>
        <w:jc w:val="both"/>
        <w:rPr>
          <w:rFonts w:ascii="Trebuchet MS" w:hAnsi="Trebuchet MS"/>
          <w:b/>
        </w:rPr>
      </w:pPr>
    </w:p>
    <w:p w:rsidR="001B15F5" w:rsidRDefault="001B15F5" w:rsidP="001B15F5">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lastRenderedPageBreak/>
        <w:t>TAX RATES AND ALLOWANCES</w:t>
      </w:r>
    </w:p>
    <w:p w:rsidR="001B15F5" w:rsidRDefault="001B15F5" w:rsidP="001B15F5">
      <w:pPr>
        <w:autoSpaceDE w:val="0"/>
        <w:autoSpaceDN w:val="0"/>
        <w:adjustRightInd w:val="0"/>
        <w:jc w:val="center"/>
        <w:rPr>
          <w:rFonts w:ascii="Trebuchet MS" w:hAnsi="Trebuchet MS" w:cs="Gautami"/>
          <w:b/>
          <w:bCs/>
          <w:color w:val="FFFFFF" w:themeColor="background1"/>
          <w:sz w:val="2"/>
          <w:szCs w:val="2"/>
        </w:rPr>
      </w:pPr>
    </w:p>
    <w:p w:rsidR="001B15F5" w:rsidRDefault="001B15F5" w:rsidP="001B15F5">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Income Tax Rates: Individuals</w:t>
      </w:r>
    </w:p>
    <w:p w:rsidR="001B15F5" w:rsidRDefault="001B15F5" w:rsidP="001B15F5">
      <w:pPr>
        <w:autoSpaceDE w:val="0"/>
        <w:autoSpaceDN w:val="0"/>
        <w:adjustRightInd w:val="0"/>
        <w:jc w:val="center"/>
        <w:rPr>
          <w:rFonts w:ascii="Trebuchet MS" w:hAnsi="Trebuchet MS" w:cs="Gautami"/>
          <w:b/>
          <w:bCs/>
          <w:color w:val="FFFFFF" w:themeColor="background1"/>
        </w:rPr>
      </w:pPr>
    </w:p>
    <w:p w:rsidR="001B15F5" w:rsidRDefault="001B15F5" w:rsidP="001B15F5">
      <w:pPr>
        <w:pBdr>
          <w:top w:val="single" w:sz="4" w:space="1" w:color="auto"/>
          <w:left w:val="single" w:sz="4" w:space="0" w:color="auto"/>
          <w:bottom w:val="single" w:sz="4" w:space="1" w:color="auto"/>
          <w:right w:val="single" w:sz="4" w:space="4" w:color="auto"/>
        </w:pBdr>
        <w:shd w:val="clear" w:color="auto" w:fill="F2F2F2" w:themeFill="background1" w:themeFillShade="F2"/>
        <w:autoSpaceDE w:val="0"/>
        <w:autoSpaceDN w:val="0"/>
        <w:adjustRightInd w:val="0"/>
        <w:ind w:left="720" w:firstLine="720"/>
        <w:rPr>
          <w:rFonts w:ascii="Trebuchet MS" w:hAnsi="Trebuchet MS" w:cs="Gautami"/>
        </w:rPr>
      </w:pPr>
      <w:r>
        <w:rPr>
          <w:rFonts w:ascii="Trebuchet MS" w:hAnsi="Trebuchet MS" w:cs="Gautami"/>
        </w:rPr>
        <w:t>Cumulative</w:t>
      </w:r>
      <w:r>
        <w:rPr>
          <w:rFonts w:ascii="Trebuchet MS" w:hAnsi="Trebuchet MS" w:cs="Gautami"/>
        </w:rPr>
        <w:tab/>
      </w:r>
      <w:r>
        <w:rPr>
          <w:rFonts w:ascii="Trebuchet MS" w:hAnsi="Trebuchet MS" w:cs="Gautami"/>
        </w:rPr>
        <w:tab/>
      </w:r>
      <w:r>
        <w:rPr>
          <w:rFonts w:ascii="Trebuchet MS" w:hAnsi="Trebuchet MS" w:cs="Gautami"/>
        </w:rPr>
        <w:tab/>
        <w:t xml:space="preserve">Tax Rate </w:t>
      </w:r>
      <w:r>
        <w:rPr>
          <w:rFonts w:ascii="Trebuchet MS" w:hAnsi="Trebuchet MS" w:cs="Gautami"/>
        </w:rPr>
        <w:tab/>
      </w:r>
      <w:r>
        <w:rPr>
          <w:rFonts w:ascii="Trebuchet MS" w:hAnsi="Trebuchet MS" w:cs="Gautami"/>
        </w:rPr>
        <w:tab/>
      </w:r>
      <w:r>
        <w:rPr>
          <w:rFonts w:ascii="Trebuchet MS" w:hAnsi="Trebuchet MS" w:cs="Gautami"/>
        </w:rPr>
        <w:tab/>
        <w:t>MK</w:t>
      </w:r>
    </w:p>
    <w:p w:rsidR="001B15F5" w:rsidRDefault="001B15F5" w:rsidP="001B15F5">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  0 – 180, 000 </w:t>
      </w:r>
      <w:r>
        <w:rPr>
          <w:rFonts w:ascii="Trebuchet MS" w:hAnsi="Trebuchet MS" w:cs="Gautami"/>
          <w:color w:val="000000"/>
        </w:rPr>
        <w:tab/>
      </w:r>
      <w:r>
        <w:rPr>
          <w:rFonts w:ascii="Trebuchet MS" w:hAnsi="Trebuchet MS" w:cs="Gautami"/>
          <w:color w:val="000000"/>
        </w:rPr>
        <w:tab/>
      </w:r>
      <w:r w:rsidR="00252730">
        <w:rPr>
          <w:rFonts w:ascii="Trebuchet MS" w:hAnsi="Trebuchet MS" w:cs="Gautami"/>
          <w:color w:val="000000"/>
        </w:rPr>
        <w:tab/>
      </w:r>
      <w:r>
        <w:rPr>
          <w:rFonts w:ascii="Trebuchet MS" w:hAnsi="Trebuchet MS" w:cs="Gautami"/>
          <w:color w:val="000000"/>
        </w:rPr>
        <w:t xml:space="preserve"> 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p>
    <w:p w:rsidR="001B15F5" w:rsidRDefault="001B15F5" w:rsidP="001B15F5">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180, 001 – 240, 000 </w:t>
      </w:r>
      <w:r>
        <w:rPr>
          <w:rFonts w:ascii="Trebuchet MS" w:hAnsi="Trebuchet MS" w:cs="Gautami"/>
          <w:color w:val="000000"/>
        </w:rPr>
        <w:tab/>
      </w:r>
      <w:r>
        <w:rPr>
          <w:rFonts w:ascii="Trebuchet MS" w:hAnsi="Trebuchet MS" w:cs="Gautami"/>
          <w:color w:val="000000"/>
        </w:rPr>
        <w:tab/>
        <w:t xml:space="preserve">15% </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9,000</w:t>
      </w:r>
    </w:p>
    <w:p w:rsidR="001B15F5" w:rsidRDefault="001B15F5" w:rsidP="001B15F5">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r>
        <w:rPr>
          <w:rFonts w:ascii="Trebuchet MS" w:hAnsi="Trebuchet MS" w:cs="Gautami"/>
          <w:color w:val="000000"/>
        </w:rPr>
        <w:t xml:space="preserve">240, 001+ </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30%</w:t>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r>
      <w:r>
        <w:rPr>
          <w:rFonts w:ascii="Trebuchet MS" w:hAnsi="Trebuchet MS" w:cs="Gautami"/>
          <w:color w:val="000000"/>
        </w:rPr>
        <w:tab/>
        <w:t xml:space="preserve"> –</w:t>
      </w:r>
    </w:p>
    <w:p w:rsidR="001B15F5" w:rsidRDefault="001B15F5" w:rsidP="001B15F5">
      <w:pPr>
        <w:pBdr>
          <w:top w:val="single" w:sz="4" w:space="1" w:color="auto"/>
          <w:left w:val="single" w:sz="4" w:space="0" w:color="auto"/>
          <w:bottom w:val="single" w:sz="4" w:space="1" w:color="auto"/>
          <w:right w:val="single" w:sz="4" w:space="4" w:color="auto"/>
        </w:pBdr>
        <w:autoSpaceDE w:val="0"/>
        <w:autoSpaceDN w:val="0"/>
        <w:adjustRightInd w:val="0"/>
        <w:ind w:left="720" w:firstLine="720"/>
        <w:rPr>
          <w:rFonts w:ascii="Trebuchet MS" w:hAnsi="Trebuchet MS" w:cs="Gautami"/>
          <w:color w:val="000000"/>
        </w:rPr>
      </w:pPr>
    </w:p>
    <w:p w:rsidR="001B15F5" w:rsidRDefault="001B15F5" w:rsidP="001B15F5">
      <w:pPr>
        <w:autoSpaceDE w:val="0"/>
        <w:autoSpaceDN w:val="0"/>
        <w:adjustRightInd w:val="0"/>
        <w:jc w:val="center"/>
        <w:rPr>
          <w:rFonts w:ascii="Trebuchet MS" w:hAnsi="Trebuchet MS" w:cs="Gautami"/>
          <w:b/>
          <w:color w:val="FFFFFF" w:themeColor="background1"/>
        </w:rPr>
      </w:pPr>
    </w:p>
    <w:p w:rsidR="001B15F5" w:rsidRDefault="001B15F5" w:rsidP="001B15F5">
      <w:pPr>
        <w:shd w:val="clear" w:color="auto" w:fill="000000" w:themeFill="text1"/>
        <w:autoSpaceDE w:val="0"/>
        <w:autoSpaceDN w:val="0"/>
        <w:adjustRightInd w:val="0"/>
        <w:jc w:val="center"/>
        <w:rPr>
          <w:rFonts w:ascii="Trebuchet MS" w:hAnsi="Trebuchet MS" w:cs="Gautami"/>
          <w:b/>
          <w:color w:val="FFFFFF" w:themeColor="background1"/>
        </w:rPr>
      </w:pPr>
      <w:r>
        <w:rPr>
          <w:rFonts w:ascii="Trebuchet MS" w:hAnsi="Trebuchet MS" w:cs="Gautami"/>
          <w:b/>
          <w:color w:val="FFFFFF" w:themeColor="background1"/>
        </w:rPr>
        <w:t>Investment Allowances</w:t>
      </w:r>
    </w:p>
    <w:p w:rsidR="001B15F5" w:rsidRDefault="001B15F5" w:rsidP="001B15F5">
      <w:pPr>
        <w:autoSpaceDE w:val="0"/>
        <w:autoSpaceDN w:val="0"/>
        <w:adjustRightInd w:val="0"/>
        <w:jc w:val="center"/>
        <w:rPr>
          <w:rFonts w:ascii="Trebuchet MS" w:hAnsi="Trebuchet MS" w:cs="Gautami"/>
          <w:b/>
          <w:color w:val="FFFFFF" w:themeColor="background1"/>
        </w:rPr>
      </w:pPr>
    </w:p>
    <w:p w:rsidR="001B15F5" w:rsidRDefault="001B15F5" w:rsidP="001B15F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color w:val="000000"/>
        </w:rPr>
      </w:pPr>
      <w:r>
        <w:rPr>
          <w:rFonts w:ascii="Trebuchet MS" w:hAnsi="Trebuchet MS" w:cs="Gautami"/>
          <w:color w:val="000000"/>
        </w:rPr>
        <w:t>New</w:t>
      </w:r>
      <w:r w:rsidR="00252730">
        <w:rPr>
          <w:rFonts w:ascii="Trebuchet MS" w:hAnsi="Trebuchet MS" w:cs="Gautami"/>
          <w:color w:val="000000"/>
        </w:rPr>
        <w:t xml:space="preserve">  </w:t>
      </w:r>
      <w:r>
        <w:rPr>
          <w:rFonts w:ascii="Trebuchet MS" w:hAnsi="Trebuchet MS" w:cs="Gautami"/>
          <w:color w:val="000000"/>
        </w:rPr>
        <w:t xml:space="preserve"> </w:t>
      </w:r>
      <w:r>
        <w:rPr>
          <w:rFonts w:ascii="Trebuchet MS" w:hAnsi="Trebuchet MS" w:cs="Gautami"/>
          <w:color w:val="000000"/>
        </w:rPr>
        <w:tab/>
      </w:r>
      <w:r>
        <w:rPr>
          <w:rFonts w:ascii="Trebuchet MS" w:hAnsi="Trebuchet MS" w:cs="Gautami"/>
          <w:color w:val="000000"/>
        </w:rPr>
        <w:tab/>
        <w:t>100%</w:t>
      </w:r>
    </w:p>
    <w:p w:rsidR="001B15F5" w:rsidRDefault="001B15F5" w:rsidP="001B15F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color w:val="000000"/>
        </w:rPr>
      </w:pPr>
      <w:r>
        <w:rPr>
          <w:rFonts w:ascii="Trebuchet MS" w:hAnsi="Trebuchet MS" w:cs="Gautami"/>
          <w:color w:val="000000"/>
        </w:rPr>
        <w:t>Second hand  40%</w:t>
      </w:r>
    </w:p>
    <w:p w:rsidR="001B15F5" w:rsidRDefault="001B15F5" w:rsidP="001B15F5">
      <w:pPr>
        <w:autoSpaceDE w:val="0"/>
        <w:autoSpaceDN w:val="0"/>
        <w:adjustRightInd w:val="0"/>
        <w:jc w:val="center"/>
        <w:rPr>
          <w:rFonts w:ascii="Trebuchet MS" w:hAnsi="Trebuchet MS" w:cs="Gautami"/>
          <w:b/>
          <w:bCs/>
          <w:color w:val="000000"/>
        </w:rPr>
      </w:pPr>
    </w:p>
    <w:p w:rsidR="001B15F5" w:rsidRDefault="001B15F5" w:rsidP="001B15F5">
      <w:pPr>
        <w:shd w:val="clear" w:color="auto" w:fill="000000" w:themeFill="text1"/>
        <w:autoSpaceDE w:val="0"/>
        <w:autoSpaceDN w:val="0"/>
        <w:adjustRightInd w:val="0"/>
        <w:jc w:val="center"/>
        <w:rPr>
          <w:rFonts w:ascii="Trebuchet MS" w:hAnsi="Trebuchet MS" w:cs="Gautami"/>
          <w:b/>
          <w:bCs/>
          <w:color w:val="FFFFFF" w:themeColor="background1"/>
        </w:rPr>
      </w:pPr>
      <w:r>
        <w:rPr>
          <w:rFonts w:ascii="Trebuchet MS" w:hAnsi="Trebuchet MS" w:cs="Gautami"/>
          <w:b/>
          <w:bCs/>
          <w:color w:val="FFFFFF" w:themeColor="background1"/>
        </w:rPr>
        <w:t>Provisional Tax Penalty Rates</w:t>
      </w:r>
    </w:p>
    <w:p w:rsidR="001B15F5" w:rsidRDefault="001B15F5" w:rsidP="001B15F5">
      <w:pPr>
        <w:autoSpaceDE w:val="0"/>
        <w:autoSpaceDN w:val="0"/>
        <w:adjustRightInd w:val="0"/>
        <w:jc w:val="center"/>
        <w:rPr>
          <w:rFonts w:ascii="Trebuchet MS" w:hAnsi="Trebuchet MS" w:cs="Gautami"/>
          <w:b/>
          <w:bCs/>
          <w:color w:val="FFFFFF" w:themeColor="background1"/>
        </w:rPr>
      </w:pPr>
    </w:p>
    <w:p w:rsidR="001B15F5" w:rsidRDefault="001B15F5" w:rsidP="001B15F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rPr>
          <w:rFonts w:ascii="Trebuchet MS" w:hAnsi="Trebuchet MS" w:cs="Gautami"/>
          <w:bCs/>
          <w:color w:val="000000"/>
        </w:rPr>
      </w:pPr>
      <w:r>
        <w:rPr>
          <w:rFonts w:ascii="Trebuchet MS" w:hAnsi="Trebuchet MS" w:cs="Gautami"/>
          <w:bCs/>
          <w:color w:val="000000"/>
        </w:rPr>
        <w:t>If the amount of Provisional Tax unpaid as a percentage of total tax liability</w:t>
      </w:r>
    </w:p>
    <w:p w:rsidR="001B15F5" w:rsidRDefault="001B15F5" w:rsidP="001B15F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rebuchet MS" w:hAnsi="Trebuchet MS" w:cs="Gautami"/>
          <w:b/>
          <w:bCs/>
          <w:color w:val="000000"/>
        </w:rPr>
      </w:pPr>
      <w:r>
        <w:rPr>
          <w:rFonts w:ascii="Trebuchet MS" w:hAnsi="Trebuchet MS" w:cs="Gautami"/>
          <w:b/>
          <w:bCs/>
          <w:color w:val="000000"/>
        </w:rPr>
        <w:t>Penalty</w:t>
      </w:r>
    </w:p>
    <w:p w:rsidR="001B15F5" w:rsidRDefault="001B15F5" w:rsidP="001B15F5">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r>
        <w:rPr>
          <w:rFonts w:ascii="Trebuchet MS" w:hAnsi="Trebuchet MS" w:cs="Gautami"/>
          <w:bCs/>
          <w:color w:val="000000"/>
        </w:rPr>
        <w:t xml:space="preserve">Does not exceed 10%. </w:t>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t>Nil.</w:t>
      </w:r>
    </w:p>
    <w:p w:rsidR="001B15F5" w:rsidRDefault="001B15F5" w:rsidP="001B15F5">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r>
        <w:rPr>
          <w:rFonts w:ascii="Trebuchet MS" w:hAnsi="Trebuchet MS" w:cs="Gautami"/>
          <w:bCs/>
          <w:color w:val="000000"/>
        </w:rPr>
        <w:t>Exceeds 10% but does not exceed 50%.</w:t>
      </w:r>
      <w:r>
        <w:rPr>
          <w:rFonts w:ascii="Trebuchet MS" w:hAnsi="Trebuchet MS" w:cs="Gautami"/>
          <w:bCs/>
          <w:color w:val="000000"/>
        </w:rPr>
        <w:tab/>
        <w:t>25% of the unpaid amount of provisional tax.</w:t>
      </w:r>
    </w:p>
    <w:p w:rsidR="001B15F5" w:rsidRPr="008A6B61" w:rsidRDefault="001B15F5" w:rsidP="001B15F5">
      <w:pPr>
        <w:pBdr>
          <w:top w:val="single" w:sz="4" w:space="1" w:color="auto"/>
          <w:left w:val="single" w:sz="4" w:space="4" w:color="auto"/>
          <w:bottom w:val="single" w:sz="4" w:space="1" w:color="auto"/>
          <w:right w:val="single" w:sz="4" w:space="4" w:color="auto"/>
        </w:pBdr>
        <w:autoSpaceDE w:val="0"/>
        <w:autoSpaceDN w:val="0"/>
        <w:adjustRightInd w:val="0"/>
        <w:rPr>
          <w:rFonts w:ascii="Trebuchet MS" w:hAnsi="Trebuchet MS" w:cs="Gautami"/>
          <w:bCs/>
          <w:color w:val="000000"/>
        </w:rPr>
      </w:pPr>
      <w:r>
        <w:rPr>
          <w:rFonts w:ascii="Trebuchet MS" w:hAnsi="Trebuchet MS" w:cs="Gautami"/>
          <w:bCs/>
          <w:color w:val="000000"/>
        </w:rPr>
        <w:t>Exceeds 50%.</w:t>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r>
      <w:r>
        <w:rPr>
          <w:rFonts w:ascii="Trebuchet MS" w:hAnsi="Trebuchet MS" w:cs="Gautami"/>
          <w:bCs/>
          <w:color w:val="000000"/>
        </w:rPr>
        <w:tab/>
        <w:t>30% of the unpaid amount of provisional tax.</w:t>
      </w:r>
    </w:p>
    <w:p w:rsidR="00CE0BED" w:rsidRPr="008F6CA0" w:rsidRDefault="00CE0BED" w:rsidP="00CE0BED">
      <w:pPr>
        <w:jc w:val="both"/>
        <w:rPr>
          <w:rFonts w:ascii="Arial" w:hAnsi="Arial" w:cs="Arial"/>
          <w:b/>
          <w:sz w:val="24"/>
          <w:szCs w:val="24"/>
        </w:rPr>
      </w:pPr>
    </w:p>
    <w:sectPr w:rsidR="00CE0BED" w:rsidRPr="008F6CA0" w:rsidSect="00DE10DA">
      <w:footerReference w:type="default" r:id="rId9"/>
      <w:pgSz w:w="12240" w:h="15840"/>
      <w:pgMar w:top="99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96B" w:rsidRDefault="002C096B" w:rsidP="00514899">
      <w:pPr>
        <w:spacing w:after="0" w:line="240" w:lineRule="auto"/>
      </w:pPr>
      <w:r>
        <w:separator/>
      </w:r>
    </w:p>
  </w:endnote>
  <w:endnote w:type="continuationSeparator" w:id="1">
    <w:p w:rsidR="002C096B" w:rsidRDefault="002C096B" w:rsidP="00514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autami">
    <w:panose1 w:val="020B0502040204020203"/>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01" w:rsidRPr="00C03A04" w:rsidRDefault="00E73901" w:rsidP="001A7D2B">
    <w:pPr>
      <w:pStyle w:val="Footer"/>
      <w:pBdr>
        <w:top w:val="thinThickSmallGap" w:sz="24" w:space="1" w:color="622423"/>
      </w:pBdr>
      <w:tabs>
        <w:tab w:val="clear" w:pos="4680"/>
      </w:tabs>
      <w:rPr>
        <w:rFonts w:ascii="Arial" w:hAnsi="Arial" w:cs="Arial"/>
        <w:b/>
      </w:rPr>
    </w:pPr>
    <w:r w:rsidRPr="00C03A04">
      <w:rPr>
        <w:rFonts w:ascii="Arial" w:hAnsi="Arial" w:cs="Arial"/>
        <w:b/>
      </w:rPr>
      <w:t>A qualification examined by the Institute of Bankers in Malawi</w:t>
    </w:r>
    <w:r w:rsidRPr="00C03A04">
      <w:rPr>
        <w:rFonts w:ascii="Arial" w:hAnsi="Arial" w:cs="Arial"/>
        <w:b/>
      </w:rPr>
      <w:tab/>
      <w:t xml:space="preserve">Page </w:t>
    </w:r>
    <w:r w:rsidR="0047464F" w:rsidRPr="00C03A04">
      <w:rPr>
        <w:rFonts w:ascii="Arial" w:hAnsi="Arial" w:cs="Arial"/>
        <w:b/>
      </w:rPr>
      <w:fldChar w:fldCharType="begin"/>
    </w:r>
    <w:r w:rsidRPr="00C03A04">
      <w:rPr>
        <w:rFonts w:ascii="Arial" w:hAnsi="Arial" w:cs="Arial"/>
        <w:b/>
      </w:rPr>
      <w:instrText xml:space="preserve"> PAGE   \* MERGEFORMAT </w:instrText>
    </w:r>
    <w:r w:rsidR="0047464F" w:rsidRPr="00C03A04">
      <w:rPr>
        <w:rFonts w:ascii="Arial" w:hAnsi="Arial" w:cs="Arial"/>
        <w:b/>
      </w:rPr>
      <w:fldChar w:fldCharType="separate"/>
    </w:r>
    <w:r w:rsidR="002B2DF1">
      <w:rPr>
        <w:rFonts w:ascii="Arial" w:hAnsi="Arial" w:cs="Arial"/>
        <w:b/>
        <w:noProof/>
      </w:rPr>
      <w:t>12</w:t>
    </w:r>
    <w:r w:rsidR="0047464F" w:rsidRPr="00C03A04">
      <w:rPr>
        <w:rFonts w:ascii="Arial" w:hAnsi="Arial" w:cs="Arial"/>
        <w:b/>
      </w:rPr>
      <w:fldChar w:fldCharType="end"/>
    </w:r>
  </w:p>
  <w:p w:rsidR="00E73901" w:rsidRPr="00C71916" w:rsidRDefault="00E73901">
    <w:pPr>
      <w:pStyle w:val="Footer"/>
      <w:rPr>
        <w:rFonts w:cs="Calibri"/>
        <w:b/>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96B" w:rsidRDefault="002C096B" w:rsidP="00514899">
      <w:pPr>
        <w:spacing w:after="0" w:line="240" w:lineRule="auto"/>
      </w:pPr>
      <w:r>
        <w:separator/>
      </w:r>
    </w:p>
  </w:footnote>
  <w:footnote w:type="continuationSeparator" w:id="1">
    <w:p w:rsidR="002C096B" w:rsidRDefault="002C096B" w:rsidP="00514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49"/>
    <w:multiLevelType w:val="hybridMultilevel"/>
    <w:tmpl w:val="C952C498"/>
    <w:lvl w:ilvl="0" w:tplc="7FBE1B9C">
      <w:start w:val="1"/>
      <w:numFmt w:val="lowerRoman"/>
      <w:lvlText w:val="(%1)"/>
      <w:lvlJc w:val="lef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11A94279"/>
    <w:multiLevelType w:val="hybridMultilevel"/>
    <w:tmpl w:val="4546DD6C"/>
    <w:lvl w:ilvl="0" w:tplc="8A5690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E304F7"/>
    <w:multiLevelType w:val="hybridMultilevel"/>
    <w:tmpl w:val="985A1DCA"/>
    <w:lvl w:ilvl="0" w:tplc="DDFA6BDC">
      <w:start w:val="1"/>
      <w:numFmt w:val="lowerLetter"/>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16945CFC"/>
    <w:multiLevelType w:val="hybridMultilevel"/>
    <w:tmpl w:val="88D02A7C"/>
    <w:lvl w:ilvl="0" w:tplc="CCAA4B72">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16A57C5D"/>
    <w:multiLevelType w:val="hybridMultilevel"/>
    <w:tmpl w:val="02642148"/>
    <w:lvl w:ilvl="0" w:tplc="2C0AD46A">
      <w:start w:val="1"/>
      <w:numFmt w:val="decimal"/>
      <w:lvlText w:val="%1)"/>
      <w:lvlJc w:val="left"/>
      <w:pPr>
        <w:ind w:left="2160" w:hanging="360"/>
      </w:pPr>
      <w:rPr>
        <w:i w:val="0"/>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5">
    <w:nsid w:val="1F25771F"/>
    <w:multiLevelType w:val="hybridMultilevel"/>
    <w:tmpl w:val="3CCCC070"/>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8E7387"/>
    <w:multiLevelType w:val="hybridMultilevel"/>
    <w:tmpl w:val="B7ACC872"/>
    <w:lvl w:ilvl="0" w:tplc="C3B466DE">
      <w:start w:val="1"/>
      <w:numFmt w:val="lowerRoman"/>
      <w:lvlText w:val="(%1)"/>
      <w:lvlJc w:val="left"/>
      <w:pPr>
        <w:ind w:left="1800" w:hanging="360"/>
      </w:pPr>
      <w:rPr>
        <w:rFonts w:hint="default"/>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nsid w:val="301142C8"/>
    <w:multiLevelType w:val="hybridMultilevel"/>
    <w:tmpl w:val="5D7276AE"/>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nsid w:val="33CF3F7E"/>
    <w:multiLevelType w:val="hybridMultilevel"/>
    <w:tmpl w:val="D2F8EF80"/>
    <w:lvl w:ilvl="0" w:tplc="B4D60478">
      <w:start w:val="1"/>
      <w:numFmt w:val="lowerRoman"/>
      <w:lvlText w:val="(%1)"/>
      <w:lvlJc w:val="left"/>
      <w:pPr>
        <w:ind w:left="1440" w:hanging="360"/>
      </w:pPr>
      <w:rPr>
        <w:rFonts w:hint="default"/>
        <w:i w:val="0"/>
      </w:rPr>
    </w:lvl>
    <w:lvl w:ilvl="1" w:tplc="AD6CB13C">
      <w:start w:val="1"/>
      <w:numFmt w:val="decimal"/>
      <w:lvlText w:val="%2)"/>
      <w:lvlJc w:val="left"/>
      <w:pPr>
        <w:ind w:left="2160" w:hanging="360"/>
      </w:pPr>
      <w:rPr>
        <w:i w:val="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nsid w:val="36006148"/>
    <w:multiLevelType w:val="hybridMultilevel"/>
    <w:tmpl w:val="8E980020"/>
    <w:lvl w:ilvl="0" w:tplc="F54C2B2A">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BE20B61"/>
    <w:multiLevelType w:val="hybridMultilevel"/>
    <w:tmpl w:val="7A20BAD0"/>
    <w:lvl w:ilvl="0" w:tplc="54E431BA">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EB862AD"/>
    <w:multiLevelType w:val="hybridMultilevel"/>
    <w:tmpl w:val="AA6ED666"/>
    <w:lvl w:ilvl="0" w:tplc="DDFA6BD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EA033A"/>
    <w:multiLevelType w:val="hybridMultilevel"/>
    <w:tmpl w:val="9F82B7A8"/>
    <w:lvl w:ilvl="0" w:tplc="8A569026">
      <w:start w:val="1"/>
      <w:numFmt w:val="lowerLetter"/>
      <w:lvlText w:val="(%1)"/>
      <w:lvlJc w:val="left"/>
      <w:pPr>
        <w:ind w:left="720" w:hanging="360"/>
      </w:pPr>
      <w:rPr>
        <w:rFonts w:hint="default"/>
      </w:rPr>
    </w:lvl>
    <w:lvl w:ilvl="1" w:tplc="68AC046A">
      <w:start w:val="1"/>
      <w:numFmt w:val="lowerRoman"/>
      <w:lvlText w:val="(%2)"/>
      <w:lvlJc w:val="left"/>
      <w:pPr>
        <w:ind w:left="1440" w:hanging="360"/>
      </w:pPr>
      <w:rPr>
        <w:rFonts w:hint="default"/>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41C6F7E"/>
    <w:multiLevelType w:val="hybridMultilevel"/>
    <w:tmpl w:val="F398B65E"/>
    <w:lvl w:ilvl="0" w:tplc="72A21846">
      <w:start w:val="2"/>
      <w:numFmt w:val="lowerLetter"/>
      <w:lvlText w:val="(%1)"/>
      <w:lvlJc w:val="left"/>
      <w:pPr>
        <w:ind w:left="360" w:hanging="360"/>
      </w:pPr>
      <w:rPr>
        <w:rFonts w:hint="default"/>
        <w:b w:val="0"/>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4">
    <w:nsid w:val="5A6C2858"/>
    <w:multiLevelType w:val="hybridMultilevel"/>
    <w:tmpl w:val="DB6EBAC4"/>
    <w:lvl w:ilvl="0" w:tplc="6F98B48E">
      <w:start w:val="1"/>
      <w:numFmt w:val="lowerRoman"/>
      <w:lvlText w:val="(%1)"/>
      <w:lvlJc w:val="left"/>
      <w:pPr>
        <w:ind w:left="1440" w:hanging="360"/>
      </w:pPr>
      <w:rPr>
        <w:i w:val="0"/>
      </w:r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nsid w:val="5CDD5B43"/>
    <w:multiLevelType w:val="hybridMultilevel"/>
    <w:tmpl w:val="DBFE5464"/>
    <w:lvl w:ilvl="0" w:tplc="54E431B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097A05"/>
    <w:multiLevelType w:val="hybridMultilevel"/>
    <w:tmpl w:val="49F4A714"/>
    <w:lvl w:ilvl="0" w:tplc="144E60C4">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6A900C8"/>
    <w:multiLevelType w:val="hybridMultilevel"/>
    <w:tmpl w:val="E2544916"/>
    <w:lvl w:ilvl="0" w:tplc="B6C05732">
      <w:start w:val="1"/>
      <w:numFmt w:val="lowerRoman"/>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nsid w:val="7B257BEB"/>
    <w:multiLevelType w:val="hybridMultilevel"/>
    <w:tmpl w:val="75C0BEC2"/>
    <w:lvl w:ilvl="0" w:tplc="B75CBBA8">
      <w:start w:val="1"/>
      <w:numFmt w:val="lowerLetter"/>
      <w:lvlText w:val="(%1)"/>
      <w:lvlJc w:val="left"/>
      <w:pPr>
        <w:ind w:left="720" w:hanging="360"/>
      </w:pPr>
      <w:rPr>
        <w:rFonts w:hint="default"/>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0"/>
  </w:num>
  <w:num w:numId="17">
    <w:abstractNumId w:val="16"/>
  </w:num>
  <w:num w:numId="18">
    <w:abstractNumId w:val="6"/>
  </w:num>
  <w:num w:numId="19">
    <w:abstractNumId w:val="0"/>
  </w:num>
  <w:num w:numId="20">
    <w:abstractNumId w:val="13"/>
  </w:num>
  <w:num w:numId="21">
    <w:abstractNumId w:val="2"/>
  </w:num>
  <w:num w:numId="22">
    <w:abstractNumId w:val="15"/>
  </w:num>
  <w:num w:numId="23">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34C5C"/>
    <w:rsid w:val="00020163"/>
    <w:rsid w:val="000958BD"/>
    <w:rsid w:val="000B5E95"/>
    <w:rsid w:val="000C64CD"/>
    <w:rsid w:val="000D0826"/>
    <w:rsid w:val="000E2701"/>
    <w:rsid w:val="000F3268"/>
    <w:rsid w:val="00187239"/>
    <w:rsid w:val="001A45E6"/>
    <w:rsid w:val="001A7D2B"/>
    <w:rsid w:val="001B15F5"/>
    <w:rsid w:val="001C7C0B"/>
    <w:rsid w:val="001E5679"/>
    <w:rsid w:val="0023262A"/>
    <w:rsid w:val="00252730"/>
    <w:rsid w:val="0029100C"/>
    <w:rsid w:val="002B2DF1"/>
    <w:rsid w:val="002C096B"/>
    <w:rsid w:val="00313184"/>
    <w:rsid w:val="00334C5C"/>
    <w:rsid w:val="00377BC7"/>
    <w:rsid w:val="003A02AC"/>
    <w:rsid w:val="003C317E"/>
    <w:rsid w:val="00400DC6"/>
    <w:rsid w:val="00411816"/>
    <w:rsid w:val="00440D4A"/>
    <w:rsid w:val="004412BF"/>
    <w:rsid w:val="00447515"/>
    <w:rsid w:val="0047464F"/>
    <w:rsid w:val="004C368A"/>
    <w:rsid w:val="004D0933"/>
    <w:rsid w:val="004D1DF8"/>
    <w:rsid w:val="004E50CC"/>
    <w:rsid w:val="00503E98"/>
    <w:rsid w:val="00514899"/>
    <w:rsid w:val="005148A1"/>
    <w:rsid w:val="00573B81"/>
    <w:rsid w:val="00615270"/>
    <w:rsid w:val="00631632"/>
    <w:rsid w:val="00632FE9"/>
    <w:rsid w:val="00640672"/>
    <w:rsid w:val="006C08E4"/>
    <w:rsid w:val="0070662A"/>
    <w:rsid w:val="007216B0"/>
    <w:rsid w:val="007736BD"/>
    <w:rsid w:val="007873C8"/>
    <w:rsid w:val="00787F21"/>
    <w:rsid w:val="007A2534"/>
    <w:rsid w:val="007D272E"/>
    <w:rsid w:val="007D3BA7"/>
    <w:rsid w:val="007E2914"/>
    <w:rsid w:val="007F4769"/>
    <w:rsid w:val="00841EDF"/>
    <w:rsid w:val="00854012"/>
    <w:rsid w:val="00865E3C"/>
    <w:rsid w:val="008A4144"/>
    <w:rsid w:val="008C0216"/>
    <w:rsid w:val="008C2D40"/>
    <w:rsid w:val="008E1750"/>
    <w:rsid w:val="00920ECE"/>
    <w:rsid w:val="009311CD"/>
    <w:rsid w:val="00931D55"/>
    <w:rsid w:val="009A1EAA"/>
    <w:rsid w:val="009A7D18"/>
    <w:rsid w:val="009B211C"/>
    <w:rsid w:val="009C7E71"/>
    <w:rsid w:val="009D6249"/>
    <w:rsid w:val="00A26677"/>
    <w:rsid w:val="00A44501"/>
    <w:rsid w:val="00A629FE"/>
    <w:rsid w:val="00A77C20"/>
    <w:rsid w:val="00AB097A"/>
    <w:rsid w:val="00AC0179"/>
    <w:rsid w:val="00BD0E78"/>
    <w:rsid w:val="00BD59BA"/>
    <w:rsid w:val="00C03A04"/>
    <w:rsid w:val="00C57D97"/>
    <w:rsid w:val="00CA1155"/>
    <w:rsid w:val="00CE0476"/>
    <w:rsid w:val="00CE0BED"/>
    <w:rsid w:val="00CF2D59"/>
    <w:rsid w:val="00CF5220"/>
    <w:rsid w:val="00D1214E"/>
    <w:rsid w:val="00DD1019"/>
    <w:rsid w:val="00DD6908"/>
    <w:rsid w:val="00DD7E42"/>
    <w:rsid w:val="00DE10DA"/>
    <w:rsid w:val="00E04755"/>
    <w:rsid w:val="00E2004B"/>
    <w:rsid w:val="00E704BE"/>
    <w:rsid w:val="00E73901"/>
    <w:rsid w:val="00E9154F"/>
    <w:rsid w:val="00EA0D8A"/>
    <w:rsid w:val="00ED3A8A"/>
    <w:rsid w:val="00F33DDF"/>
    <w:rsid w:val="00F416BE"/>
    <w:rsid w:val="00F466C3"/>
    <w:rsid w:val="00F560C0"/>
    <w:rsid w:val="00F80696"/>
    <w:rsid w:val="00F93E32"/>
    <w:rsid w:val="00FA23E0"/>
    <w:rsid w:val="00FD2F9D"/>
    <w:rsid w:val="00FE04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C5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34C5C"/>
    <w:rPr>
      <w:sz w:val="22"/>
      <w:szCs w:val="22"/>
    </w:rPr>
  </w:style>
  <w:style w:type="paragraph" w:styleId="ListParagraph">
    <w:name w:val="List Paragraph"/>
    <w:basedOn w:val="Normal"/>
    <w:uiPriority w:val="34"/>
    <w:qFormat/>
    <w:rsid w:val="00334C5C"/>
    <w:pPr>
      <w:ind w:left="720"/>
      <w:contextualSpacing/>
    </w:pPr>
  </w:style>
  <w:style w:type="paragraph" w:styleId="NormalWeb">
    <w:name w:val="Normal (Web)"/>
    <w:basedOn w:val="Normal"/>
    <w:uiPriority w:val="99"/>
    <w:unhideWhenUsed/>
    <w:rsid w:val="00334C5C"/>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unhideWhenUsed/>
    <w:rsid w:val="00334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5C"/>
    <w:rPr>
      <w:rFonts w:ascii="Calibri" w:eastAsia="Calibri" w:hAnsi="Calibri" w:cs="Times New Roman"/>
    </w:rPr>
  </w:style>
  <w:style w:type="character" w:customStyle="1" w:styleId="apple-style-span">
    <w:name w:val="apple-style-span"/>
    <w:basedOn w:val="DefaultParagraphFont"/>
    <w:rsid w:val="00334C5C"/>
  </w:style>
  <w:style w:type="character" w:customStyle="1" w:styleId="apple-converted-space">
    <w:name w:val="apple-converted-space"/>
    <w:basedOn w:val="DefaultParagraphFont"/>
    <w:rsid w:val="00334C5C"/>
  </w:style>
  <w:style w:type="character" w:styleId="Hyperlink">
    <w:name w:val="Hyperlink"/>
    <w:basedOn w:val="DefaultParagraphFont"/>
    <w:uiPriority w:val="99"/>
    <w:semiHidden/>
    <w:unhideWhenUsed/>
    <w:rsid w:val="00334C5C"/>
    <w:rPr>
      <w:color w:val="0000FF"/>
      <w:u w:val="single"/>
    </w:rPr>
  </w:style>
  <w:style w:type="paragraph" w:customStyle="1" w:styleId="Default">
    <w:name w:val="Default"/>
    <w:rsid w:val="00334C5C"/>
    <w:pPr>
      <w:autoSpaceDE w:val="0"/>
      <w:autoSpaceDN w:val="0"/>
      <w:adjustRightInd w:val="0"/>
    </w:pPr>
    <w:rPr>
      <w:rFonts w:ascii="Arial" w:hAnsi="Arial" w:cs="Arial"/>
      <w:color w:val="000000"/>
      <w:sz w:val="24"/>
      <w:szCs w:val="24"/>
    </w:rPr>
  </w:style>
  <w:style w:type="character" w:customStyle="1" w:styleId="a">
    <w:name w:val="a"/>
    <w:basedOn w:val="DefaultParagraphFont"/>
    <w:rsid w:val="00334C5C"/>
  </w:style>
  <w:style w:type="character" w:customStyle="1" w:styleId="l6">
    <w:name w:val="l6"/>
    <w:basedOn w:val="DefaultParagraphFont"/>
    <w:rsid w:val="00334C5C"/>
  </w:style>
  <w:style w:type="character" w:customStyle="1" w:styleId="mw-headline">
    <w:name w:val="mw-headline"/>
    <w:basedOn w:val="DefaultParagraphFont"/>
    <w:rsid w:val="00334C5C"/>
  </w:style>
  <w:style w:type="paragraph" w:customStyle="1" w:styleId="OmniPage15">
    <w:name w:val="OmniPage #15"/>
    <w:basedOn w:val="Normal"/>
    <w:rsid w:val="00334C5C"/>
    <w:pPr>
      <w:spacing w:after="0" w:line="240" w:lineRule="exact"/>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334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5C"/>
    <w:rPr>
      <w:rFonts w:ascii="Tahoma" w:eastAsia="Calibri" w:hAnsi="Tahoma" w:cs="Tahoma"/>
      <w:sz w:val="16"/>
      <w:szCs w:val="16"/>
    </w:rPr>
  </w:style>
  <w:style w:type="paragraph" w:styleId="Header">
    <w:name w:val="header"/>
    <w:basedOn w:val="Normal"/>
    <w:link w:val="HeaderChar"/>
    <w:uiPriority w:val="99"/>
    <w:semiHidden/>
    <w:unhideWhenUsed/>
    <w:rsid w:val="00C03A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3A04"/>
    <w:rPr>
      <w:rFonts w:ascii="Calibri" w:eastAsia="Calibri" w:hAnsi="Calibri" w:cs="Times New Roman"/>
    </w:rPr>
  </w:style>
  <w:style w:type="character" w:customStyle="1" w:styleId="NoSpacingChar">
    <w:name w:val="No Spacing Char"/>
    <w:basedOn w:val="DefaultParagraphFont"/>
    <w:link w:val="NoSpacing"/>
    <w:uiPriority w:val="1"/>
    <w:locked/>
    <w:rsid w:val="00CE0BED"/>
    <w:rPr>
      <w:sz w:val="22"/>
      <w:szCs w:val="22"/>
    </w:rPr>
  </w:style>
  <w:style w:type="table" w:styleId="TableGrid">
    <w:name w:val="Table Grid"/>
    <w:basedOn w:val="TableNormal"/>
    <w:uiPriority w:val="59"/>
    <w:rsid w:val="00CE0BED"/>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C5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34C5C"/>
    <w:rPr>
      <w:sz w:val="22"/>
      <w:szCs w:val="22"/>
    </w:rPr>
  </w:style>
  <w:style w:type="paragraph" w:styleId="ListParagraph">
    <w:name w:val="List Paragraph"/>
    <w:basedOn w:val="Normal"/>
    <w:uiPriority w:val="34"/>
    <w:qFormat/>
    <w:rsid w:val="00334C5C"/>
    <w:pPr>
      <w:ind w:left="720"/>
      <w:contextualSpacing/>
    </w:pPr>
  </w:style>
  <w:style w:type="paragraph" w:styleId="NormalWeb">
    <w:name w:val="Normal (Web)"/>
    <w:basedOn w:val="Normal"/>
    <w:uiPriority w:val="99"/>
    <w:unhideWhenUsed/>
    <w:rsid w:val="00334C5C"/>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unhideWhenUsed/>
    <w:rsid w:val="00334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5C"/>
    <w:rPr>
      <w:rFonts w:ascii="Calibri" w:eastAsia="Calibri" w:hAnsi="Calibri" w:cs="Times New Roman"/>
    </w:rPr>
  </w:style>
  <w:style w:type="character" w:customStyle="1" w:styleId="apple-style-span">
    <w:name w:val="apple-style-span"/>
    <w:basedOn w:val="DefaultParagraphFont"/>
    <w:rsid w:val="00334C5C"/>
  </w:style>
  <w:style w:type="character" w:customStyle="1" w:styleId="apple-converted-space">
    <w:name w:val="apple-converted-space"/>
    <w:basedOn w:val="DefaultParagraphFont"/>
    <w:rsid w:val="00334C5C"/>
  </w:style>
  <w:style w:type="character" w:styleId="Hyperlink">
    <w:name w:val="Hyperlink"/>
    <w:basedOn w:val="DefaultParagraphFont"/>
    <w:uiPriority w:val="99"/>
    <w:semiHidden/>
    <w:unhideWhenUsed/>
    <w:rsid w:val="00334C5C"/>
    <w:rPr>
      <w:color w:val="0000FF"/>
      <w:u w:val="single"/>
    </w:rPr>
  </w:style>
  <w:style w:type="paragraph" w:customStyle="1" w:styleId="Default">
    <w:name w:val="Default"/>
    <w:rsid w:val="00334C5C"/>
    <w:pPr>
      <w:autoSpaceDE w:val="0"/>
      <w:autoSpaceDN w:val="0"/>
      <w:adjustRightInd w:val="0"/>
    </w:pPr>
    <w:rPr>
      <w:rFonts w:ascii="Arial" w:hAnsi="Arial" w:cs="Arial"/>
      <w:color w:val="000000"/>
      <w:sz w:val="24"/>
      <w:szCs w:val="24"/>
    </w:rPr>
  </w:style>
  <w:style w:type="character" w:customStyle="1" w:styleId="a">
    <w:name w:val="a"/>
    <w:basedOn w:val="DefaultParagraphFont"/>
    <w:rsid w:val="00334C5C"/>
  </w:style>
  <w:style w:type="character" w:customStyle="1" w:styleId="l6">
    <w:name w:val="l6"/>
    <w:basedOn w:val="DefaultParagraphFont"/>
    <w:rsid w:val="00334C5C"/>
  </w:style>
  <w:style w:type="character" w:customStyle="1" w:styleId="mw-headline">
    <w:name w:val="mw-headline"/>
    <w:basedOn w:val="DefaultParagraphFont"/>
    <w:rsid w:val="00334C5C"/>
  </w:style>
  <w:style w:type="paragraph" w:customStyle="1" w:styleId="OmniPage15">
    <w:name w:val="OmniPage #15"/>
    <w:basedOn w:val="Normal"/>
    <w:rsid w:val="00334C5C"/>
    <w:pPr>
      <w:spacing w:after="0" w:line="240" w:lineRule="exact"/>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334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5C"/>
    <w:rPr>
      <w:rFonts w:ascii="Tahoma" w:eastAsia="Calibri" w:hAnsi="Tahoma" w:cs="Tahoma"/>
      <w:sz w:val="16"/>
      <w:szCs w:val="16"/>
    </w:rPr>
  </w:style>
  <w:style w:type="paragraph" w:styleId="Header">
    <w:name w:val="header"/>
    <w:basedOn w:val="Normal"/>
    <w:link w:val="HeaderChar"/>
    <w:uiPriority w:val="99"/>
    <w:semiHidden/>
    <w:unhideWhenUsed/>
    <w:rsid w:val="00C03A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3A04"/>
    <w:rPr>
      <w:rFonts w:ascii="Calibri" w:eastAsia="Calibri" w:hAnsi="Calibri" w:cs="Times New Roman"/>
    </w:rPr>
  </w:style>
  <w:style w:type="character" w:customStyle="1" w:styleId="NoSpacingChar">
    <w:name w:val="No Spacing Char"/>
    <w:basedOn w:val="DefaultParagraphFont"/>
    <w:link w:val="NoSpacing"/>
    <w:uiPriority w:val="1"/>
    <w:locked/>
    <w:rsid w:val="00CE0BED"/>
    <w:rPr>
      <w:sz w:val="22"/>
      <w:szCs w:val="22"/>
    </w:rPr>
  </w:style>
  <w:style w:type="table" w:styleId="TableGrid">
    <w:name w:val="Table Grid"/>
    <w:basedOn w:val="TableNormal"/>
    <w:uiPriority w:val="59"/>
    <w:rsid w:val="00CE0BED"/>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60242-0737-4D8A-A7BB-D447A9269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2216</Words>
  <Characters>12634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14821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lyness</cp:lastModifiedBy>
  <cp:revision>2</cp:revision>
  <cp:lastPrinted>2013-05-08T06:24:00Z</cp:lastPrinted>
  <dcterms:created xsi:type="dcterms:W3CDTF">2013-10-30T06:45:00Z</dcterms:created>
  <dcterms:modified xsi:type="dcterms:W3CDTF">2013-10-30T06:45:00Z</dcterms:modified>
</cp:coreProperties>
</file>