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BE8" w:rsidRPr="005C275F" w:rsidRDefault="00587728" w:rsidP="00E63BE8">
      <w:pPr>
        <w:autoSpaceDE w:val="0"/>
        <w:autoSpaceDN w:val="0"/>
        <w:adjustRightInd w:val="0"/>
        <w:spacing w:after="0" w:line="240" w:lineRule="auto"/>
        <w:jc w:val="center"/>
        <w:rPr>
          <w:rFonts w:ascii="Arial" w:hAnsi="Arial" w:cs="Arial"/>
          <w:b/>
          <w:bCs/>
          <w:sz w:val="27"/>
          <w:szCs w:val="27"/>
        </w:rPr>
      </w:pPr>
      <w:r w:rsidRPr="005C275F">
        <w:rPr>
          <w:rFonts w:ascii="Arial Narrow" w:hAnsi="Arial Narrow" w:cs="Arial"/>
          <w:noProof/>
          <w:lang w:val="en-US"/>
        </w:rPr>
        <w:drawing>
          <wp:inline distT="0" distB="0" distL="0" distR="0">
            <wp:extent cx="1028700" cy="10477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8700" cy="1047750"/>
                    </a:xfrm>
                    <a:prstGeom prst="rect">
                      <a:avLst/>
                    </a:prstGeom>
                    <a:noFill/>
                    <a:ln>
                      <a:noFill/>
                    </a:ln>
                  </pic:spPr>
                </pic:pic>
              </a:graphicData>
            </a:graphic>
          </wp:inline>
        </w:drawing>
      </w:r>
    </w:p>
    <w:p w:rsidR="00E63BE8" w:rsidRPr="005C275F" w:rsidRDefault="00E63BE8" w:rsidP="00E63BE8">
      <w:pPr>
        <w:autoSpaceDE w:val="0"/>
        <w:autoSpaceDN w:val="0"/>
        <w:adjustRightInd w:val="0"/>
        <w:spacing w:after="0" w:line="240" w:lineRule="auto"/>
        <w:jc w:val="both"/>
        <w:rPr>
          <w:rFonts w:ascii="Arial" w:hAnsi="Arial" w:cs="Arial"/>
          <w:b/>
          <w:bCs/>
          <w:sz w:val="27"/>
          <w:szCs w:val="27"/>
        </w:rPr>
      </w:pPr>
    </w:p>
    <w:p w:rsidR="00E63BE8" w:rsidRPr="005C275F" w:rsidRDefault="00E63BE8" w:rsidP="00E63BE8">
      <w:pPr>
        <w:autoSpaceDE w:val="0"/>
        <w:autoSpaceDN w:val="0"/>
        <w:adjustRightInd w:val="0"/>
        <w:spacing w:after="0" w:line="240" w:lineRule="auto"/>
        <w:jc w:val="center"/>
        <w:rPr>
          <w:rFonts w:ascii="Arial" w:hAnsi="Arial" w:cs="Arial"/>
          <w:b/>
          <w:bCs/>
          <w:sz w:val="32"/>
          <w:szCs w:val="32"/>
        </w:rPr>
      </w:pPr>
      <w:r w:rsidRPr="005C275F">
        <w:rPr>
          <w:rFonts w:ascii="Arial" w:hAnsi="Arial" w:cs="Arial"/>
          <w:b/>
          <w:bCs/>
          <w:sz w:val="32"/>
          <w:szCs w:val="32"/>
        </w:rPr>
        <w:t>INSTITUTE OF BANKERS IN MALAWI</w:t>
      </w:r>
    </w:p>
    <w:p w:rsidR="00E63BE8" w:rsidRPr="005C275F" w:rsidRDefault="00E63BE8" w:rsidP="00E63BE8">
      <w:pPr>
        <w:autoSpaceDE w:val="0"/>
        <w:autoSpaceDN w:val="0"/>
        <w:adjustRightInd w:val="0"/>
        <w:spacing w:after="0" w:line="240" w:lineRule="auto"/>
        <w:jc w:val="center"/>
        <w:rPr>
          <w:rFonts w:ascii="Arial" w:hAnsi="Arial" w:cs="Arial"/>
          <w:b/>
          <w:bCs/>
          <w:sz w:val="36"/>
          <w:szCs w:val="36"/>
        </w:rPr>
      </w:pPr>
    </w:p>
    <w:p w:rsidR="00E63BE8" w:rsidRPr="005C275F" w:rsidRDefault="00ED2424" w:rsidP="00E63BE8">
      <w:pPr>
        <w:autoSpaceDE w:val="0"/>
        <w:autoSpaceDN w:val="0"/>
        <w:adjustRightInd w:val="0"/>
        <w:spacing w:after="0" w:line="240" w:lineRule="auto"/>
        <w:jc w:val="center"/>
        <w:rPr>
          <w:rFonts w:ascii="Arial" w:hAnsi="Arial" w:cs="Arial"/>
          <w:b/>
          <w:bCs/>
          <w:sz w:val="28"/>
          <w:szCs w:val="28"/>
        </w:rPr>
      </w:pPr>
      <w:r>
        <w:rPr>
          <w:rFonts w:ascii="Arial" w:hAnsi="Arial" w:cs="Arial"/>
          <w:b/>
          <w:bCs/>
          <w:sz w:val="28"/>
          <w:szCs w:val="28"/>
        </w:rPr>
        <w:t xml:space="preserve">ADVANCED </w:t>
      </w:r>
      <w:r w:rsidR="00E63BE8" w:rsidRPr="005C275F">
        <w:rPr>
          <w:rFonts w:ascii="Arial" w:hAnsi="Arial" w:cs="Arial"/>
          <w:b/>
          <w:bCs/>
          <w:sz w:val="28"/>
          <w:szCs w:val="28"/>
        </w:rPr>
        <w:t>DIPLOMA IN BANKING EXAMINATION</w:t>
      </w:r>
    </w:p>
    <w:p w:rsidR="00E63BE8" w:rsidRPr="005C275F" w:rsidRDefault="00E63BE8" w:rsidP="00E63BE8">
      <w:pPr>
        <w:autoSpaceDE w:val="0"/>
        <w:autoSpaceDN w:val="0"/>
        <w:adjustRightInd w:val="0"/>
        <w:spacing w:after="0" w:line="240" w:lineRule="auto"/>
        <w:jc w:val="center"/>
        <w:rPr>
          <w:rFonts w:ascii="Arial" w:hAnsi="Arial" w:cs="Arial"/>
          <w:b/>
          <w:bCs/>
          <w:sz w:val="28"/>
          <w:szCs w:val="28"/>
        </w:rPr>
      </w:pPr>
    </w:p>
    <w:p w:rsidR="00E63BE8" w:rsidRPr="005C275F" w:rsidRDefault="00847642" w:rsidP="001D190E">
      <w:pPr>
        <w:autoSpaceDE w:val="0"/>
        <w:autoSpaceDN w:val="0"/>
        <w:adjustRightInd w:val="0"/>
        <w:spacing w:after="0" w:line="240" w:lineRule="auto"/>
        <w:rPr>
          <w:rFonts w:ascii="Arial" w:hAnsi="Arial" w:cs="Arial"/>
          <w:b/>
          <w:bCs/>
          <w:sz w:val="28"/>
          <w:szCs w:val="28"/>
        </w:rPr>
      </w:pPr>
      <w:r>
        <w:rPr>
          <w:rFonts w:ascii="Arial" w:hAnsi="Arial" w:cs="Arial"/>
          <w:b/>
          <w:bCs/>
          <w:sz w:val="28"/>
          <w:szCs w:val="28"/>
        </w:rPr>
        <w:t xml:space="preserve">SUBJECT: </w:t>
      </w:r>
      <w:r w:rsidR="001D190E">
        <w:rPr>
          <w:rFonts w:ascii="Arial" w:hAnsi="Arial" w:cs="Arial"/>
          <w:b/>
          <w:bCs/>
          <w:sz w:val="28"/>
          <w:szCs w:val="28"/>
        </w:rPr>
        <w:t>TAXA</w:t>
      </w:r>
      <w:r w:rsidR="008E3591">
        <w:rPr>
          <w:rFonts w:ascii="Arial" w:hAnsi="Arial" w:cs="Arial"/>
          <w:b/>
          <w:bCs/>
          <w:sz w:val="28"/>
          <w:szCs w:val="28"/>
        </w:rPr>
        <w:t>T</w:t>
      </w:r>
      <w:r w:rsidR="001D190E">
        <w:rPr>
          <w:rFonts w:ascii="Arial" w:hAnsi="Arial" w:cs="Arial"/>
          <w:b/>
          <w:bCs/>
          <w:sz w:val="28"/>
          <w:szCs w:val="28"/>
        </w:rPr>
        <w:t xml:space="preserve">ION 2 </w:t>
      </w:r>
      <w:r w:rsidR="00E63BE8">
        <w:rPr>
          <w:rFonts w:ascii="Arial" w:hAnsi="Arial" w:cs="Arial"/>
          <w:b/>
          <w:bCs/>
          <w:sz w:val="28"/>
          <w:szCs w:val="28"/>
        </w:rPr>
        <w:t xml:space="preserve"> (IOBM – </w:t>
      </w:r>
      <w:r w:rsidR="00B155FF">
        <w:rPr>
          <w:rFonts w:ascii="Arial" w:hAnsi="Arial" w:cs="Arial"/>
          <w:b/>
          <w:bCs/>
          <w:sz w:val="28"/>
          <w:szCs w:val="28"/>
        </w:rPr>
        <w:t>AD</w:t>
      </w:r>
      <w:r>
        <w:rPr>
          <w:rFonts w:ascii="Arial" w:hAnsi="Arial" w:cs="Arial"/>
          <w:b/>
          <w:bCs/>
          <w:sz w:val="28"/>
          <w:szCs w:val="28"/>
        </w:rPr>
        <w:t xml:space="preserve">  </w:t>
      </w:r>
      <w:r w:rsidR="00E63BE8" w:rsidRPr="005C275F">
        <w:rPr>
          <w:rFonts w:ascii="Arial" w:hAnsi="Arial" w:cs="Arial"/>
          <w:b/>
          <w:bCs/>
          <w:sz w:val="28"/>
          <w:szCs w:val="28"/>
        </w:rPr>
        <w:t>)</w:t>
      </w:r>
    </w:p>
    <w:p w:rsidR="00E63BE8" w:rsidRPr="005C275F" w:rsidRDefault="00E63BE8" w:rsidP="00E63BE8">
      <w:pPr>
        <w:autoSpaceDE w:val="0"/>
        <w:autoSpaceDN w:val="0"/>
        <w:adjustRightInd w:val="0"/>
        <w:spacing w:after="0" w:line="240" w:lineRule="auto"/>
        <w:jc w:val="center"/>
        <w:rPr>
          <w:rFonts w:ascii="Arial" w:hAnsi="Arial" w:cs="Arial"/>
          <w:b/>
          <w:bCs/>
          <w:sz w:val="28"/>
          <w:szCs w:val="28"/>
        </w:rPr>
      </w:pPr>
    </w:p>
    <w:p w:rsidR="00410713" w:rsidRPr="00F923D9" w:rsidRDefault="00410713" w:rsidP="00410713">
      <w:pPr>
        <w:autoSpaceDE w:val="0"/>
        <w:autoSpaceDN w:val="0"/>
        <w:adjustRightInd w:val="0"/>
        <w:jc w:val="both"/>
        <w:rPr>
          <w:rFonts w:ascii="Arial" w:hAnsi="Arial" w:cs="Arial"/>
          <w:b/>
          <w:bCs/>
          <w:sz w:val="24"/>
          <w:szCs w:val="24"/>
        </w:rPr>
      </w:pPr>
      <w:r w:rsidRPr="00F923D9">
        <w:rPr>
          <w:rFonts w:ascii="Arial" w:hAnsi="Arial" w:cs="Arial"/>
          <w:b/>
          <w:bCs/>
          <w:sz w:val="24"/>
          <w:szCs w:val="24"/>
        </w:rPr>
        <w:t xml:space="preserve">Date: </w:t>
      </w:r>
      <w:r w:rsidR="00BA11EA">
        <w:rPr>
          <w:rFonts w:ascii="Arial" w:hAnsi="Arial" w:cs="Arial"/>
          <w:b/>
          <w:bCs/>
          <w:sz w:val="24"/>
          <w:szCs w:val="24"/>
        </w:rPr>
        <w:t>Wednesday, 11</w:t>
      </w:r>
      <w:r w:rsidR="00BA11EA" w:rsidRPr="00BA11EA">
        <w:rPr>
          <w:rFonts w:ascii="Arial" w:hAnsi="Arial" w:cs="Arial"/>
          <w:b/>
          <w:bCs/>
          <w:sz w:val="24"/>
          <w:szCs w:val="24"/>
          <w:vertAlign w:val="superscript"/>
        </w:rPr>
        <w:t>th</w:t>
      </w:r>
      <w:r w:rsidR="00BA11EA">
        <w:rPr>
          <w:rFonts w:ascii="Arial" w:hAnsi="Arial" w:cs="Arial"/>
          <w:b/>
          <w:bCs/>
          <w:sz w:val="24"/>
          <w:szCs w:val="24"/>
        </w:rPr>
        <w:t xml:space="preserve"> May</w:t>
      </w:r>
      <w:r w:rsidR="00223F92">
        <w:rPr>
          <w:rFonts w:ascii="Arial" w:hAnsi="Arial" w:cs="Arial"/>
          <w:b/>
          <w:bCs/>
          <w:sz w:val="24"/>
          <w:szCs w:val="24"/>
        </w:rPr>
        <w:t xml:space="preserve"> </w:t>
      </w:r>
      <w:r w:rsidR="0049525B">
        <w:rPr>
          <w:rFonts w:ascii="Arial" w:hAnsi="Arial" w:cs="Arial"/>
          <w:b/>
          <w:bCs/>
          <w:sz w:val="24"/>
          <w:szCs w:val="24"/>
        </w:rPr>
        <w:t>2016</w:t>
      </w:r>
    </w:p>
    <w:p w:rsidR="00410713" w:rsidRPr="00F923D9" w:rsidRDefault="00410713" w:rsidP="00410713">
      <w:pPr>
        <w:autoSpaceDE w:val="0"/>
        <w:autoSpaceDN w:val="0"/>
        <w:adjustRightInd w:val="0"/>
        <w:jc w:val="both"/>
        <w:rPr>
          <w:rFonts w:ascii="Arial" w:hAnsi="Arial" w:cs="Arial"/>
          <w:b/>
          <w:bCs/>
          <w:sz w:val="24"/>
          <w:szCs w:val="24"/>
        </w:rPr>
      </w:pPr>
      <w:r w:rsidRPr="00F923D9">
        <w:rPr>
          <w:rFonts w:ascii="Arial" w:hAnsi="Arial" w:cs="Arial"/>
          <w:b/>
          <w:bCs/>
          <w:sz w:val="24"/>
          <w:szCs w:val="24"/>
        </w:rPr>
        <w:t>Time Allocated: 3 hours</w:t>
      </w:r>
      <w:r w:rsidRPr="00F923D9">
        <w:rPr>
          <w:rFonts w:ascii="Arial" w:hAnsi="Arial" w:cs="Arial"/>
          <w:b/>
          <w:bCs/>
          <w:sz w:val="24"/>
          <w:szCs w:val="24"/>
        </w:rPr>
        <w:tab/>
        <w:t xml:space="preserve"> (</w:t>
      </w:r>
      <w:r w:rsidR="00BA11EA">
        <w:rPr>
          <w:rFonts w:ascii="Arial" w:hAnsi="Arial" w:cs="Arial"/>
          <w:b/>
          <w:bCs/>
          <w:sz w:val="24"/>
          <w:szCs w:val="24"/>
        </w:rPr>
        <w:t>08:00</w:t>
      </w:r>
      <w:r w:rsidRPr="00F923D9">
        <w:rPr>
          <w:rFonts w:ascii="Arial" w:hAnsi="Arial" w:cs="Arial"/>
          <w:b/>
          <w:bCs/>
          <w:sz w:val="24"/>
          <w:szCs w:val="24"/>
        </w:rPr>
        <w:t xml:space="preserve"> – </w:t>
      </w:r>
      <w:r w:rsidR="00BA11EA">
        <w:rPr>
          <w:rFonts w:ascii="Arial" w:hAnsi="Arial" w:cs="Arial"/>
          <w:b/>
          <w:bCs/>
          <w:sz w:val="24"/>
          <w:szCs w:val="24"/>
        </w:rPr>
        <w:t>11:00</w:t>
      </w:r>
      <w:r w:rsidR="003D566B">
        <w:rPr>
          <w:rFonts w:ascii="Arial" w:hAnsi="Arial" w:cs="Arial"/>
          <w:b/>
          <w:bCs/>
          <w:sz w:val="24"/>
          <w:szCs w:val="24"/>
        </w:rPr>
        <w:t xml:space="preserve"> Hours</w:t>
      </w:r>
      <w:r w:rsidRPr="00F923D9">
        <w:rPr>
          <w:rFonts w:ascii="Arial" w:hAnsi="Arial" w:cs="Arial"/>
          <w:b/>
          <w:bCs/>
          <w:sz w:val="24"/>
          <w:szCs w:val="24"/>
        </w:rPr>
        <w:t>)</w:t>
      </w:r>
      <w:r w:rsidRPr="00F923D9">
        <w:rPr>
          <w:rFonts w:ascii="Arial" w:hAnsi="Arial" w:cs="Arial"/>
          <w:bCs/>
          <w:sz w:val="24"/>
          <w:szCs w:val="24"/>
        </w:rPr>
        <w:t xml:space="preserve"> </w:t>
      </w:r>
      <w:r w:rsidRPr="00F923D9">
        <w:rPr>
          <w:rFonts w:ascii="Arial" w:hAnsi="Arial" w:cs="Arial"/>
          <w:bCs/>
          <w:sz w:val="24"/>
          <w:szCs w:val="24"/>
        </w:rPr>
        <w:tab/>
      </w:r>
    </w:p>
    <w:p w:rsidR="00E63BE8" w:rsidRPr="005C275F" w:rsidRDefault="00E63BE8" w:rsidP="00E63BE8">
      <w:pPr>
        <w:autoSpaceDE w:val="0"/>
        <w:autoSpaceDN w:val="0"/>
        <w:adjustRightInd w:val="0"/>
        <w:spacing w:after="0" w:line="240" w:lineRule="auto"/>
        <w:jc w:val="both"/>
        <w:rPr>
          <w:rFonts w:ascii="Arial" w:hAnsi="Arial" w:cs="Arial"/>
          <w:b/>
          <w:bCs/>
        </w:rPr>
      </w:pPr>
    </w:p>
    <w:p w:rsidR="00E63BE8" w:rsidRPr="005C275F" w:rsidRDefault="00587728" w:rsidP="00E63BE8">
      <w:pPr>
        <w:autoSpaceDE w:val="0"/>
        <w:autoSpaceDN w:val="0"/>
        <w:adjustRightInd w:val="0"/>
        <w:spacing w:after="0" w:line="240" w:lineRule="auto"/>
        <w:jc w:val="both"/>
        <w:rPr>
          <w:rFonts w:ascii="Arial" w:hAnsi="Arial" w:cs="Arial"/>
          <w:b/>
          <w:bCs/>
          <w:sz w:val="27"/>
          <w:szCs w:val="27"/>
        </w:rPr>
      </w:pPr>
      <w:r w:rsidRPr="005C275F">
        <w:rPr>
          <w:rFonts w:ascii="Arial" w:hAnsi="Arial" w:cs="Arial"/>
          <w:b/>
          <w:bCs/>
          <w:noProof/>
          <w:sz w:val="27"/>
          <w:szCs w:val="27"/>
          <w:lang w:val="en-US"/>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5486400" cy="0"/>
                <wp:effectExtent l="19050" t="19050" r="1905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line w14:anchorId="4DEEA01C"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6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uyH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" strokeweight="2.25pt"/>
            </w:pict>
          </mc:Fallback>
        </mc:AlternateContent>
      </w:r>
    </w:p>
    <w:p w:rsidR="00E63BE8" w:rsidRPr="005C275F"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sz w:val="24"/>
          <w:szCs w:val="24"/>
        </w:rPr>
      </w:pPr>
      <w:r w:rsidRPr="00542779">
        <w:rPr>
          <w:rFonts w:ascii="Arial" w:hAnsi="Arial" w:cs="Arial"/>
          <w:b/>
          <w:bCs/>
          <w:sz w:val="24"/>
          <w:szCs w:val="24"/>
        </w:rPr>
        <w:t>INSTRUCTIONS TO CANDIDATES</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Cs/>
          <w:sz w:val="24"/>
          <w:szCs w:val="24"/>
        </w:rPr>
      </w:pPr>
      <w:r w:rsidRPr="00542779">
        <w:rPr>
          <w:rFonts w:ascii="Arial" w:hAnsi="Arial" w:cs="Arial"/>
          <w:bCs/>
          <w:sz w:val="24"/>
          <w:szCs w:val="24"/>
        </w:rPr>
        <w:t xml:space="preserve">1 </w:t>
      </w:r>
      <w:r w:rsidRPr="00542779">
        <w:rPr>
          <w:rFonts w:ascii="Arial" w:hAnsi="Arial" w:cs="Arial"/>
          <w:bCs/>
          <w:sz w:val="24"/>
          <w:szCs w:val="24"/>
        </w:rPr>
        <w:tab/>
        <w:t xml:space="preserve">This paper consists of </w:t>
      </w:r>
      <w:r w:rsidRPr="00542779">
        <w:rPr>
          <w:rFonts w:ascii="Arial" w:hAnsi="Arial" w:cs="Arial"/>
          <w:b/>
          <w:bCs/>
          <w:sz w:val="24"/>
          <w:szCs w:val="24"/>
        </w:rPr>
        <w:t>TWO</w:t>
      </w:r>
      <w:r w:rsidRPr="00542779">
        <w:rPr>
          <w:rFonts w:ascii="Arial" w:hAnsi="Arial" w:cs="Arial"/>
          <w:bCs/>
          <w:sz w:val="24"/>
          <w:szCs w:val="24"/>
        </w:rPr>
        <w:t xml:space="preserve"> Sections, A and B.</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Cs/>
          <w:sz w:val="24"/>
          <w:szCs w:val="24"/>
        </w:rPr>
      </w:pPr>
      <w:r w:rsidRPr="00542779">
        <w:rPr>
          <w:rFonts w:ascii="Arial" w:hAnsi="Arial" w:cs="Arial"/>
          <w:bCs/>
          <w:sz w:val="24"/>
          <w:szCs w:val="24"/>
        </w:rPr>
        <w:t xml:space="preserve">2 </w:t>
      </w:r>
      <w:r w:rsidRPr="00542779">
        <w:rPr>
          <w:rFonts w:ascii="Arial" w:hAnsi="Arial" w:cs="Arial"/>
          <w:bCs/>
          <w:sz w:val="24"/>
          <w:szCs w:val="24"/>
        </w:rPr>
        <w:tab/>
        <w:t>Section A consists of 4 questions, each question carries 15 marks.</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720"/>
        <w:jc w:val="both"/>
        <w:rPr>
          <w:rFonts w:ascii="Arial" w:hAnsi="Arial" w:cs="Arial"/>
          <w:bCs/>
          <w:sz w:val="24"/>
          <w:szCs w:val="24"/>
        </w:rPr>
      </w:pPr>
      <w:r w:rsidRPr="00542779">
        <w:rPr>
          <w:rFonts w:ascii="Arial" w:hAnsi="Arial" w:cs="Arial"/>
          <w:bCs/>
          <w:sz w:val="24"/>
          <w:szCs w:val="24"/>
        </w:rPr>
        <w:t xml:space="preserve">Answer </w:t>
      </w:r>
      <w:r w:rsidRPr="00542779">
        <w:rPr>
          <w:rFonts w:ascii="Arial" w:hAnsi="Arial" w:cs="Arial"/>
          <w:b/>
          <w:bCs/>
          <w:sz w:val="24"/>
          <w:szCs w:val="24"/>
        </w:rPr>
        <w:t>ALL</w:t>
      </w:r>
      <w:r w:rsidRPr="00542779">
        <w:rPr>
          <w:rFonts w:ascii="Arial" w:hAnsi="Arial" w:cs="Arial"/>
          <w:bCs/>
          <w:sz w:val="24"/>
          <w:szCs w:val="24"/>
        </w:rPr>
        <w:t xml:space="preserve"> questions.</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720"/>
        <w:jc w:val="both"/>
        <w:rPr>
          <w:rFonts w:ascii="Arial" w:hAnsi="Arial" w:cs="Arial"/>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r w:rsidRPr="00542779">
        <w:rPr>
          <w:rFonts w:ascii="Arial" w:hAnsi="Arial" w:cs="Arial"/>
          <w:bCs/>
          <w:sz w:val="24"/>
          <w:szCs w:val="24"/>
        </w:rPr>
        <w:t xml:space="preserve">3 </w:t>
      </w:r>
      <w:r w:rsidRPr="00542779">
        <w:rPr>
          <w:rFonts w:ascii="Arial" w:hAnsi="Arial" w:cs="Arial"/>
          <w:bCs/>
          <w:sz w:val="24"/>
          <w:szCs w:val="24"/>
        </w:rPr>
        <w:tab/>
        <w:t xml:space="preserve">Section B consists of 4 questions each question carries 20 marks. Answer </w:t>
      </w:r>
      <w:r w:rsidRPr="00542779">
        <w:rPr>
          <w:rFonts w:ascii="Arial" w:hAnsi="Arial" w:cs="Arial"/>
          <w:b/>
          <w:bCs/>
          <w:sz w:val="24"/>
          <w:szCs w:val="24"/>
        </w:rPr>
        <w:t>ANY TWO</w:t>
      </w:r>
      <w:r w:rsidRPr="00542779">
        <w:rPr>
          <w:rFonts w:ascii="Arial" w:hAnsi="Arial" w:cs="Arial"/>
          <w:bCs/>
          <w:sz w:val="24"/>
          <w:szCs w:val="24"/>
        </w:rPr>
        <w:t xml:space="preserve"> questions.</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r w:rsidRPr="00542779">
        <w:rPr>
          <w:rFonts w:ascii="Arial" w:hAnsi="Arial" w:cs="Arial"/>
          <w:bCs/>
          <w:sz w:val="24"/>
          <w:szCs w:val="24"/>
        </w:rPr>
        <w:t>4</w:t>
      </w:r>
      <w:r w:rsidRPr="00542779">
        <w:rPr>
          <w:rFonts w:ascii="Arial" w:hAnsi="Arial" w:cs="Arial"/>
          <w:bCs/>
          <w:sz w:val="24"/>
          <w:szCs w:val="24"/>
        </w:rPr>
        <w:tab/>
        <w:t xml:space="preserve">You will be allowed </w:t>
      </w:r>
      <w:r w:rsidRPr="00542779">
        <w:rPr>
          <w:rFonts w:ascii="Arial" w:hAnsi="Arial" w:cs="Arial"/>
          <w:b/>
          <w:bCs/>
          <w:sz w:val="24"/>
          <w:szCs w:val="24"/>
        </w:rPr>
        <w:t>10 minutes</w:t>
      </w:r>
      <w:r w:rsidRPr="00542779">
        <w:rPr>
          <w:rFonts w:ascii="Arial" w:hAnsi="Arial" w:cs="Arial"/>
          <w:bCs/>
          <w:sz w:val="24"/>
          <w:szCs w:val="24"/>
        </w:rPr>
        <w:t xml:space="preserve"> to go through the paper before the start of the examination, you may write on this paper but not in the answer book.</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r w:rsidRPr="00542779">
        <w:rPr>
          <w:rFonts w:ascii="Arial" w:hAnsi="Arial" w:cs="Arial"/>
          <w:bCs/>
          <w:sz w:val="24"/>
          <w:szCs w:val="24"/>
        </w:rPr>
        <w:t>5</w:t>
      </w:r>
      <w:r w:rsidRPr="00542779">
        <w:rPr>
          <w:rFonts w:ascii="Arial" w:hAnsi="Arial" w:cs="Arial"/>
          <w:bCs/>
          <w:sz w:val="24"/>
          <w:szCs w:val="24"/>
        </w:rPr>
        <w:tab/>
        <w:t>Begin each answer on a new page.</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
          <w:bCs/>
          <w:sz w:val="24"/>
          <w:szCs w:val="24"/>
        </w:rPr>
      </w:pPr>
      <w:r w:rsidRPr="00542779">
        <w:rPr>
          <w:rFonts w:ascii="Arial" w:hAnsi="Arial" w:cs="Arial"/>
          <w:bCs/>
          <w:sz w:val="24"/>
          <w:szCs w:val="24"/>
        </w:rPr>
        <w:t>6</w:t>
      </w:r>
      <w:r w:rsidRPr="00542779">
        <w:rPr>
          <w:rFonts w:ascii="Arial" w:hAnsi="Arial" w:cs="Arial"/>
          <w:bCs/>
          <w:sz w:val="24"/>
          <w:szCs w:val="24"/>
        </w:rPr>
        <w:tab/>
      </w:r>
      <w:r w:rsidRPr="00542779">
        <w:rPr>
          <w:rFonts w:ascii="Arial" w:hAnsi="Arial" w:cs="Arial"/>
          <w:b/>
          <w:bCs/>
          <w:sz w:val="24"/>
          <w:szCs w:val="24"/>
        </w:rPr>
        <w:t>Please write your examination number on each answer book used. Answer books without examination numbers will not be marked.</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p>
    <w:p w:rsidR="003D566B" w:rsidRPr="00AB7D10" w:rsidRDefault="003D566B" w:rsidP="003D566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sz w:val="24"/>
          <w:szCs w:val="24"/>
        </w:rPr>
      </w:pPr>
      <w:r w:rsidRPr="00AB7D10">
        <w:rPr>
          <w:rFonts w:ascii="Arial" w:hAnsi="Arial" w:cs="Arial"/>
          <w:bCs/>
          <w:sz w:val="24"/>
          <w:szCs w:val="24"/>
        </w:rPr>
        <w:t>7</w:t>
      </w:r>
      <w:r w:rsidRPr="00AB7D10">
        <w:rPr>
          <w:rFonts w:ascii="Arial" w:hAnsi="Arial" w:cs="Arial"/>
          <w:bCs/>
          <w:sz w:val="24"/>
          <w:szCs w:val="24"/>
        </w:rPr>
        <w:tab/>
        <w:t>All persons writing examinations without payment will risk expulsion from the Institute.</w:t>
      </w:r>
    </w:p>
    <w:p w:rsidR="003D566B" w:rsidRPr="00AB7D10" w:rsidRDefault="003D566B" w:rsidP="003D566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sz w:val="24"/>
          <w:szCs w:val="24"/>
        </w:rPr>
      </w:pPr>
      <w:r w:rsidRPr="00AB7D10">
        <w:rPr>
          <w:rFonts w:ascii="Arial" w:hAnsi="Arial" w:cs="Arial"/>
          <w:bCs/>
          <w:sz w:val="24"/>
          <w:szCs w:val="24"/>
        </w:rPr>
        <w:t>8</w:t>
      </w:r>
      <w:r w:rsidRPr="00AB7D10">
        <w:rPr>
          <w:rFonts w:ascii="Arial" w:hAnsi="Arial" w:cs="Arial"/>
          <w:bCs/>
          <w:sz w:val="24"/>
          <w:szCs w:val="24"/>
        </w:rPr>
        <w:tab/>
        <w:t>If you are caught cheating, you will be automatically disqualified in all subjects seated this semester.</w:t>
      </w:r>
    </w:p>
    <w:p w:rsidR="00E63BE8" w:rsidRPr="00542779" w:rsidRDefault="003D566B" w:rsidP="003D566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sz w:val="24"/>
          <w:szCs w:val="24"/>
        </w:rPr>
      </w:pPr>
      <w:r w:rsidRPr="00AB7D10">
        <w:rPr>
          <w:rFonts w:ascii="Arial" w:hAnsi="Arial" w:cs="Arial"/>
          <w:bCs/>
          <w:sz w:val="24"/>
          <w:szCs w:val="24"/>
        </w:rPr>
        <w:t>9</w:t>
      </w:r>
      <w:r w:rsidRPr="00AB7D10">
        <w:rPr>
          <w:rFonts w:ascii="Arial" w:hAnsi="Arial" w:cs="Arial"/>
          <w:bCs/>
          <w:sz w:val="24"/>
          <w:szCs w:val="24"/>
        </w:rPr>
        <w:tab/>
      </w:r>
      <w:r w:rsidRPr="00AB7D10">
        <w:rPr>
          <w:rFonts w:ascii="Arial" w:hAnsi="Arial" w:cs="Arial"/>
          <w:bCs/>
          <w:sz w:val="24"/>
          <w:szCs w:val="24"/>
          <w:u w:val="single"/>
        </w:rPr>
        <w:t>DO NOT</w:t>
      </w:r>
      <w:r w:rsidRPr="00AB7D10">
        <w:rPr>
          <w:rFonts w:ascii="Arial" w:hAnsi="Arial" w:cs="Arial"/>
          <w:bCs/>
          <w:sz w:val="24"/>
          <w:szCs w:val="24"/>
        </w:rPr>
        <w:t xml:space="preserve"> open this question paper until instructed to do so.</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sz w:val="24"/>
          <w:szCs w:val="24"/>
        </w:rPr>
      </w:pPr>
    </w:p>
    <w:p w:rsidR="00024047" w:rsidRPr="006800D1" w:rsidRDefault="00E63BE8" w:rsidP="00024047">
      <w:pPr>
        <w:pStyle w:val="NoSpacing"/>
        <w:spacing w:line="276" w:lineRule="auto"/>
        <w:jc w:val="both"/>
        <w:rPr>
          <w:rFonts w:ascii="Arial" w:hAnsi="Arial" w:cs="Arial"/>
          <w:b/>
          <w:sz w:val="28"/>
          <w:szCs w:val="28"/>
        </w:rPr>
      </w:pPr>
      <w:r>
        <w:rPr>
          <w:b/>
        </w:rPr>
        <w:br w:type="page"/>
      </w:r>
      <w:r w:rsidR="00024047" w:rsidRPr="006800D1">
        <w:rPr>
          <w:rFonts w:ascii="Arial" w:hAnsi="Arial" w:cs="Arial"/>
          <w:b/>
          <w:sz w:val="28"/>
          <w:szCs w:val="28"/>
        </w:rPr>
        <w:lastRenderedPageBreak/>
        <w:t>SECTION A</w:t>
      </w:r>
      <w:r w:rsidR="00024047" w:rsidRPr="006800D1">
        <w:rPr>
          <w:rFonts w:ascii="Arial" w:hAnsi="Arial" w:cs="Arial"/>
          <w:b/>
          <w:sz w:val="28"/>
          <w:szCs w:val="28"/>
        </w:rPr>
        <w:tab/>
      </w:r>
      <w:r w:rsidR="00024047" w:rsidRPr="006800D1">
        <w:rPr>
          <w:rFonts w:ascii="Arial" w:hAnsi="Arial" w:cs="Arial"/>
          <w:b/>
          <w:sz w:val="28"/>
          <w:szCs w:val="28"/>
        </w:rPr>
        <w:tab/>
        <w:t>(60 MARKS)</w:t>
      </w:r>
    </w:p>
    <w:p w:rsidR="00024047" w:rsidRPr="005C275F" w:rsidRDefault="00024047" w:rsidP="00024047">
      <w:pPr>
        <w:pStyle w:val="NoSpacing"/>
        <w:spacing w:line="276" w:lineRule="auto"/>
        <w:jc w:val="both"/>
        <w:rPr>
          <w:rFonts w:ascii="Arial" w:hAnsi="Arial" w:cs="Arial"/>
          <w:sz w:val="24"/>
          <w:szCs w:val="24"/>
        </w:rPr>
      </w:pPr>
    </w:p>
    <w:p w:rsidR="00024047" w:rsidRPr="005C275F" w:rsidRDefault="00024047" w:rsidP="00024047">
      <w:pPr>
        <w:pStyle w:val="NoSpacing"/>
        <w:spacing w:line="276" w:lineRule="auto"/>
        <w:jc w:val="both"/>
        <w:rPr>
          <w:rFonts w:ascii="Arial" w:hAnsi="Arial" w:cs="Arial"/>
          <w:sz w:val="24"/>
          <w:szCs w:val="24"/>
        </w:rPr>
      </w:pPr>
      <w:r w:rsidRPr="005C275F">
        <w:rPr>
          <w:rFonts w:ascii="Arial" w:hAnsi="Arial" w:cs="Arial"/>
          <w:sz w:val="24"/>
          <w:szCs w:val="24"/>
        </w:rPr>
        <w:t xml:space="preserve">Answer </w:t>
      </w:r>
      <w:r w:rsidRPr="005C275F">
        <w:rPr>
          <w:rFonts w:ascii="Arial" w:hAnsi="Arial" w:cs="Arial"/>
          <w:b/>
          <w:sz w:val="24"/>
          <w:szCs w:val="24"/>
          <w:u w:val="single"/>
        </w:rPr>
        <w:t>ALL</w:t>
      </w:r>
      <w:r w:rsidRPr="005C275F">
        <w:rPr>
          <w:rFonts w:ascii="Arial" w:hAnsi="Arial" w:cs="Arial"/>
          <w:sz w:val="24"/>
          <w:szCs w:val="24"/>
        </w:rPr>
        <w:t xml:space="preserve"> questions from this section.</w:t>
      </w:r>
    </w:p>
    <w:p w:rsidR="001D190E" w:rsidRPr="002D5ABF" w:rsidRDefault="001D190E" w:rsidP="001D190E">
      <w:pPr>
        <w:jc w:val="both"/>
        <w:rPr>
          <w:rFonts w:ascii="Arial Narrow" w:hAnsi="Arial Narrow" w:cs="Tahoma"/>
          <w:sz w:val="24"/>
          <w:szCs w:val="24"/>
        </w:rPr>
      </w:pPr>
    </w:p>
    <w:p w:rsidR="001D190E" w:rsidRPr="001D190E" w:rsidRDefault="001D190E" w:rsidP="001D190E">
      <w:pPr>
        <w:jc w:val="both"/>
        <w:rPr>
          <w:rFonts w:ascii="Arial" w:hAnsi="Arial" w:cs="Arial"/>
          <w:b/>
          <w:sz w:val="24"/>
          <w:szCs w:val="24"/>
        </w:rPr>
      </w:pPr>
      <w:r w:rsidRPr="001D190E">
        <w:rPr>
          <w:rFonts w:ascii="Arial" w:hAnsi="Arial" w:cs="Arial"/>
          <w:b/>
          <w:sz w:val="24"/>
          <w:szCs w:val="24"/>
        </w:rPr>
        <w:t>Q</w:t>
      </w:r>
      <w:r w:rsidR="00DE1772">
        <w:rPr>
          <w:rFonts w:ascii="Arial" w:hAnsi="Arial" w:cs="Arial"/>
          <w:b/>
          <w:sz w:val="24"/>
          <w:szCs w:val="24"/>
        </w:rPr>
        <w:t>UESTION 1</w:t>
      </w:r>
    </w:p>
    <w:p w:rsidR="001D190E" w:rsidRPr="001D190E" w:rsidRDefault="001D190E" w:rsidP="005A74D3">
      <w:pPr>
        <w:numPr>
          <w:ilvl w:val="0"/>
          <w:numId w:val="11"/>
        </w:numPr>
        <w:ind w:left="360"/>
        <w:jc w:val="both"/>
        <w:rPr>
          <w:rFonts w:ascii="Arial" w:hAnsi="Arial" w:cs="Arial"/>
          <w:sz w:val="24"/>
          <w:szCs w:val="24"/>
        </w:rPr>
      </w:pPr>
      <w:r w:rsidRPr="001D190E">
        <w:rPr>
          <w:rFonts w:ascii="Arial" w:hAnsi="Arial" w:cs="Arial"/>
          <w:sz w:val="24"/>
          <w:szCs w:val="24"/>
        </w:rPr>
        <w:t>Section 6 of the Taxation Act requires that Officers working under this Act observe secrecy.</w:t>
      </w:r>
    </w:p>
    <w:p w:rsidR="001D190E" w:rsidRPr="001D190E" w:rsidRDefault="001D190E" w:rsidP="001D190E">
      <w:pPr>
        <w:pStyle w:val="NoSpacing"/>
        <w:ind w:firstLine="360"/>
        <w:jc w:val="both"/>
        <w:rPr>
          <w:rFonts w:ascii="Arial" w:hAnsi="Arial" w:cs="Arial"/>
          <w:b/>
          <w:sz w:val="24"/>
          <w:szCs w:val="24"/>
        </w:rPr>
      </w:pPr>
      <w:r w:rsidRPr="001D190E">
        <w:rPr>
          <w:rFonts w:ascii="Arial" w:hAnsi="Arial" w:cs="Arial"/>
          <w:b/>
          <w:sz w:val="24"/>
          <w:szCs w:val="24"/>
        </w:rPr>
        <w:t>Required:</w:t>
      </w:r>
    </w:p>
    <w:p w:rsidR="001D190E" w:rsidRPr="001D190E" w:rsidRDefault="001D190E" w:rsidP="001D190E">
      <w:pPr>
        <w:pStyle w:val="NoSpacing"/>
        <w:ind w:firstLine="720"/>
        <w:jc w:val="both"/>
        <w:rPr>
          <w:rFonts w:ascii="Arial" w:hAnsi="Arial" w:cs="Arial"/>
          <w:b/>
          <w:sz w:val="24"/>
          <w:szCs w:val="24"/>
        </w:rPr>
      </w:pPr>
    </w:p>
    <w:p w:rsidR="00BA11EA" w:rsidRPr="00BA11EA" w:rsidRDefault="001D190E" w:rsidP="005A74D3">
      <w:pPr>
        <w:pStyle w:val="NoSpacing"/>
        <w:numPr>
          <w:ilvl w:val="0"/>
          <w:numId w:val="12"/>
        </w:numPr>
        <w:ind w:left="720"/>
        <w:jc w:val="both"/>
        <w:rPr>
          <w:rFonts w:ascii="Arial" w:hAnsi="Arial" w:cs="Arial"/>
          <w:i/>
          <w:sz w:val="24"/>
          <w:szCs w:val="24"/>
        </w:rPr>
      </w:pPr>
      <w:r w:rsidRPr="001D190E">
        <w:rPr>
          <w:rFonts w:ascii="Arial" w:hAnsi="Arial" w:cs="Arial"/>
          <w:sz w:val="24"/>
          <w:szCs w:val="24"/>
        </w:rPr>
        <w:t xml:space="preserve">Explain the administrative procedures that a person taking up office under the Act must undergo and implications of not following these procedures. </w:t>
      </w:r>
    </w:p>
    <w:p w:rsidR="00BA11EA" w:rsidRDefault="00BA11EA" w:rsidP="00BA11EA">
      <w:pPr>
        <w:pStyle w:val="NoSpacing"/>
        <w:ind w:left="720"/>
        <w:jc w:val="both"/>
        <w:rPr>
          <w:rFonts w:ascii="Arial" w:hAnsi="Arial" w:cs="Arial"/>
          <w:i/>
          <w:sz w:val="24"/>
          <w:szCs w:val="24"/>
        </w:rPr>
      </w:pPr>
      <w:r>
        <w:rPr>
          <w:rFonts w:ascii="Arial" w:hAnsi="Arial" w:cs="Arial"/>
          <w:sz w:val="24"/>
          <w:szCs w:val="24"/>
        </w:rPr>
        <w:t xml:space="preserve">                                                                                                             </w:t>
      </w:r>
      <w:r w:rsidR="008E3591" w:rsidRPr="008E3591">
        <w:rPr>
          <w:rFonts w:ascii="Arial" w:hAnsi="Arial" w:cs="Arial"/>
          <w:i/>
          <w:sz w:val="24"/>
          <w:szCs w:val="24"/>
        </w:rPr>
        <w:t>(3 marks)</w:t>
      </w:r>
    </w:p>
    <w:p w:rsidR="001D190E" w:rsidRPr="008E3591" w:rsidRDefault="001D190E" w:rsidP="00BA11EA">
      <w:pPr>
        <w:pStyle w:val="NoSpacing"/>
        <w:ind w:left="720"/>
        <w:jc w:val="both"/>
        <w:rPr>
          <w:rFonts w:ascii="Arial" w:hAnsi="Arial" w:cs="Arial"/>
          <w:i/>
          <w:sz w:val="24"/>
          <w:szCs w:val="24"/>
        </w:rPr>
      </w:pPr>
      <w:r w:rsidRPr="008E3591">
        <w:rPr>
          <w:rFonts w:ascii="Arial" w:hAnsi="Arial" w:cs="Arial"/>
          <w:i/>
          <w:sz w:val="24"/>
          <w:szCs w:val="24"/>
        </w:rPr>
        <w:tab/>
      </w:r>
      <w:r w:rsidRPr="008E3591">
        <w:rPr>
          <w:rFonts w:ascii="Arial" w:hAnsi="Arial" w:cs="Arial"/>
          <w:i/>
          <w:sz w:val="24"/>
          <w:szCs w:val="24"/>
        </w:rPr>
        <w:tab/>
      </w:r>
    </w:p>
    <w:p w:rsidR="001D190E" w:rsidRPr="001D190E" w:rsidRDefault="001D190E" w:rsidP="005A74D3">
      <w:pPr>
        <w:pStyle w:val="NoSpacing"/>
        <w:numPr>
          <w:ilvl w:val="0"/>
          <w:numId w:val="12"/>
        </w:numPr>
        <w:ind w:left="720"/>
        <w:jc w:val="both"/>
        <w:rPr>
          <w:rFonts w:ascii="Arial" w:hAnsi="Arial" w:cs="Arial"/>
          <w:sz w:val="24"/>
          <w:szCs w:val="24"/>
        </w:rPr>
      </w:pPr>
      <w:r w:rsidRPr="001D190E">
        <w:rPr>
          <w:rFonts w:ascii="Arial" w:hAnsi="Arial" w:cs="Arial"/>
          <w:sz w:val="24"/>
          <w:szCs w:val="24"/>
        </w:rPr>
        <w:t xml:space="preserve">List </w:t>
      </w:r>
      <w:r w:rsidRPr="008E3591">
        <w:rPr>
          <w:rFonts w:ascii="Arial" w:hAnsi="Arial" w:cs="Arial"/>
          <w:b/>
          <w:sz w:val="24"/>
          <w:szCs w:val="24"/>
          <w:u w:val="single"/>
        </w:rPr>
        <w:t>five</w:t>
      </w:r>
      <w:r w:rsidRPr="001D190E">
        <w:rPr>
          <w:rFonts w:ascii="Arial" w:hAnsi="Arial" w:cs="Arial"/>
          <w:sz w:val="24"/>
          <w:szCs w:val="24"/>
        </w:rPr>
        <w:t xml:space="preserve"> circumstances when the duty to observe secrecy can be waived</w:t>
      </w:r>
      <w:r w:rsidR="008E3591">
        <w:rPr>
          <w:rFonts w:ascii="Arial" w:hAnsi="Arial" w:cs="Arial"/>
          <w:sz w:val="24"/>
          <w:szCs w:val="24"/>
        </w:rPr>
        <w:t>.</w:t>
      </w:r>
      <w:r w:rsidRPr="001D190E">
        <w:rPr>
          <w:rFonts w:ascii="Arial" w:hAnsi="Arial" w:cs="Arial"/>
          <w:sz w:val="24"/>
          <w:szCs w:val="24"/>
        </w:rPr>
        <w:tab/>
      </w:r>
      <w:r w:rsidRPr="001D190E">
        <w:rPr>
          <w:rFonts w:ascii="Arial" w:hAnsi="Arial" w:cs="Arial"/>
          <w:sz w:val="24"/>
          <w:szCs w:val="24"/>
        </w:rPr>
        <w:tab/>
      </w:r>
      <w:r w:rsidR="008E3591">
        <w:rPr>
          <w:rFonts w:ascii="Arial" w:hAnsi="Arial" w:cs="Arial"/>
          <w:sz w:val="24"/>
          <w:szCs w:val="24"/>
        </w:rPr>
        <w:tab/>
      </w:r>
      <w:r w:rsidR="008E3591">
        <w:rPr>
          <w:rFonts w:ascii="Arial" w:hAnsi="Arial" w:cs="Arial"/>
          <w:sz w:val="24"/>
          <w:szCs w:val="24"/>
        </w:rPr>
        <w:tab/>
      </w:r>
      <w:r w:rsidR="008E3591">
        <w:rPr>
          <w:rFonts w:ascii="Arial" w:hAnsi="Arial" w:cs="Arial"/>
          <w:sz w:val="24"/>
          <w:szCs w:val="24"/>
        </w:rPr>
        <w:tab/>
      </w:r>
      <w:r w:rsidR="008E3591">
        <w:rPr>
          <w:rFonts w:ascii="Arial" w:hAnsi="Arial" w:cs="Arial"/>
          <w:sz w:val="24"/>
          <w:szCs w:val="24"/>
        </w:rPr>
        <w:tab/>
      </w:r>
      <w:r w:rsidR="008E3591">
        <w:rPr>
          <w:rFonts w:ascii="Arial" w:hAnsi="Arial" w:cs="Arial"/>
          <w:sz w:val="24"/>
          <w:szCs w:val="24"/>
        </w:rPr>
        <w:tab/>
      </w:r>
      <w:r w:rsidR="008E3591">
        <w:rPr>
          <w:rFonts w:ascii="Arial" w:hAnsi="Arial" w:cs="Arial"/>
          <w:sz w:val="24"/>
          <w:szCs w:val="24"/>
        </w:rPr>
        <w:tab/>
      </w:r>
      <w:r w:rsidR="008E3591">
        <w:rPr>
          <w:rFonts w:ascii="Arial" w:hAnsi="Arial" w:cs="Arial"/>
          <w:sz w:val="24"/>
          <w:szCs w:val="24"/>
        </w:rPr>
        <w:tab/>
      </w:r>
      <w:r w:rsidR="008E3591">
        <w:rPr>
          <w:rFonts w:ascii="Arial" w:hAnsi="Arial" w:cs="Arial"/>
          <w:sz w:val="24"/>
          <w:szCs w:val="24"/>
        </w:rPr>
        <w:tab/>
      </w:r>
      <w:r w:rsidR="008E3591" w:rsidRPr="008E3591">
        <w:rPr>
          <w:rFonts w:ascii="Arial" w:hAnsi="Arial" w:cs="Arial"/>
          <w:i/>
          <w:sz w:val="24"/>
          <w:szCs w:val="24"/>
        </w:rPr>
        <w:t xml:space="preserve">         </w:t>
      </w:r>
      <w:r w:rsidR="00BA11EA">
        <w:rPr>
          <w:rFonts w:ascii="Arial" w:hAnsi="Arial" w:cs="Arial"/>
          <w:i/>
          <w:sz w:val="24"/>
          <w:szCs w:val="24"/>
        </w:rPr>
        <w:t xml:space="preserve"> </w:t>
      </w:r>
      <w:r w:rsidR="008E3591" w:rsidRPr="008E3591">
        <w:rPr>
          <w:rFonts w:ascii="Arial" w:hAnsi="Arial" w:cs="Arial"/>
          <w:i/>
          <w:sz w:val="24"/>
          <w:szCs w:val="24"/>
        </w:rPr>
        <w:t xml:space="preserve">  (5 marks)</w:t>
      </w:r>
    </w:p>
    <w:p w:rsidR="001D190E" w:rsidRPr="001D190E" w:rsidRDefault="001D190E" w:rsidP="005A74D3">
      <w:pPr>
        <w:pStyle w:val="ListParagraph"/>
        <w:numPr>
          <w:ilvl w:val="0"/>
          <w:numId w:val="11"/>
        </w:numPr>
        <w:ind w:left="360"/>
        <w:jc w:val="both"/>
        <w:rPr>
          <w:rFonts w:ascii="Arial" w:hAnsi="Arial" w:cs="Arial"/>
          <w:sz w:val="24"/>
          <w:szCs w:val="24"/>
        </w:rPr>
      </w:pPr>
      <w:r w:rsidRPr="001D190E">
        <w:rPr>
          <w:rFonts w:ascii="Arial" w:hAnsi="Arial" w:cs="Arial"/>
          <w:color w:val="000000"/>
          <w:sz w:val="24"/>
          <w:szCs w:val="24"/>
        </w:rPr>
        <w:t xml:space="preserve">The Taxation Act Chapter 41:01 provides for several incentives to taxpayers pursuing different </w:t>
      </w:r>
      <w:r w:rsidRPr="001D190E">
        <w:rPr>
          <w:rFonts w:ascii="Arial" w:hAnsi="Arial" w:cs="Arial"/>
          <w:sz w:val="24"/>
          <w:szCs w:val="24"/>
        </w:rPr>
        <w:t>Section 58 to 65 of the Malawi Taxation Act, set out the provisions for the taxation of “special trades and cases”.</w:t>
      </w:r>
    </w:p>
    <w:p w:rsidR="001D190E" w:rsidRPr="001D190E" w:rsidRDefault="001D190E" w:rsidP="001D190E">
      <w:pPr>
        <w:jc w:val="both"/>
        <w:rPr>
          <w:rFonts w:ascii="Arial" w:hAnsi="Arial" w:cs="Arial"/>
          <w:sz w:val="24"/>
          <w:szCs w:val="24"/>
        </w:rPr>
      </w:pPr>
      <w:r w:rsidRPr="001D190E">
        <w:rPr>
          <w:rFonts w:ascii="Arial" w:hAnsi="Arial" w:cs="Arial"/>
          <w:b/>
          <w:sz w:val="24"/>
          <w:szCs w:val="24"/>
        </w:rPr>
        <w:t>Required</w:t>
      </w:r>
      <w:r w:rsidRPr="001D190E">
        <w:rPr>
          <w:rFonts w:ascii="Arial" w:hAnsi="Arial" w:cs="Arial"/>
          <w:sz w:val="24"/>
          <w:szCs w:val="24"/>
        </w:rPr>
        <w:t>:</w:t>
      </w:r>
    </w:p>
    <w:p w:rsidR="001D190E" w:rsidRPr="001D190E" w:rsidRDefault="001D190E" w:rsidP="005A74D3">
      <w:pPr>
        <w:pStyle w:val="ListParagraph"/>
        <w:numPr>
          <w:ilvl w:val="0"/>
          <w:numId w:val="22"/>
        </w:numPr>
        <w:jc w:val="both"/>
        <w:rPr>
          <w:rFonts w:ascii="Arial" w:hAnsi="Arial" w:cs="Arial"/>
          <w:sz w:val="24"/>
          <w:szCs w:val="24"/>
        </w:rPr>
      </w:pPr>
      <w:r w:rsidRPr="00DE1772">
        <w:rPr>
          <w:rFonts w:ascii="Arial" w:hAnsi="Arial" w:cs="Arial"/>
          <w:sz w:val="24"/>
          <w:szCs w:val="24"/>
        </w:rPr>
        <w:t>In terms of the Malawi Taxation rules, why are farming, cooperatives, clubs and societies included under special trades?</w:t>
      </w:r>
      <w:r w:rsidRPr="00DE1772">
        <w:rPr>
          <w:rFonts w:ascii="Arial" w:hAnsi="Arial" w:cs="Arial"/>
          <w:sz w:val="24"/>
          <w:szCs w:val="24"/>
        </w:rPr>
        <w:tab/>
      </w:r>
      <w:r w:rsidRPr="00DE1772">
        <w:rPr>
          <w:rFonts w:ascii="Arial" w:hAnsi="Arial" w:cs="Arial"/>
          <w:sz w:val="24"/>
          <w:szCs w:val="24"/>
        </w:rPr>
        <w:tab/>
      </w:r>
      <w:r w:rsidR="008E3591" w:rsidRPr="00DE1772">
        <w:rPr>
          <w:rFonts w:ascii="Arial" w:hAnsi="Arial" w:cs="Arial"/>
          <w:sz w:val="24"/>
          <w:szCs w:val="24"/>
        </w:rPr>
        <w:tab/>
      </w:r>
      <w:r w:rsidR="008E3591">
        <w:rPr>
          <w:rFonts w:ascii="Arial" w:hAnsi="Arial" w:cs="Arial"/>
          <w:sz w:val="24"/>
          <w:szCs w:val="24"/>
        </w:rPr>
        <w:tab/>
      </w:r>
      <w:r w:rsidR="00DE1772">
        <w:rPr>
          <w:rFonts w:ascii="Arial" w:hAnsi="Arial" w:cs="Arial"/>
          <w:sz w:val="24"/>
          <w:szCs w:val="24"/>
        </w:rPr>
        <w:t xml:space="preserve"> </w:t>
      </w:r>
      <w:r w:rsidR="008E3591" w:rsidRPr="00312787">
        <w:rPr>
          <w:rFonts w:ascii="Arial" w:hAnsi="Arial" w:cs="Arial"/>
          <w:i/>
          <w:sz w:val="24"/>
          <w:szCs w:val="24"/>
        </w:rPr>
        <w:t>(2 marks)</w:t>
      </w:r>
      <w:r w:rsidRPr="00312787">
        <w:rPr>
          <w:rFonts w:ascii="Arial" w:hAnsi="Arial" w:cs="Arial"/>
          <w:i/>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p>
    <w:p w:rsidR="001D190E" w:rsidRPr="001D190E" w:rsidRDefault="001D190E" w:rsidP="001D190E">
      <w:pPr>
        <w:pStyle w:val="ListParagraph"/>
        <w:jc w:val="both"/>
        <w:rPr>
          <w:rFonts w:ascii="Arial" w:hAnsi="Arial" w:cs="Arial"/>
          <w:sz w:val="24"/>
          <w:szCs w:val="24"/>
        </w:rPr>
      </w:pPr>
    </w:p>
    <w:p w:rsidR="001D190E" w:rsidRPr="008E3591" w:rsidRDefault="001D190E" w:rsidP="005A74D3">
      <w:pPr>
        <w:pStyle w:val="ListParagraph"/>
        <w:numPr>
          <w:ilvl w:val="0"/>
          <w:numId w:val="22"/>
        </w:numPr>
        <w:jc w:val="both"/>
        <w:rPr>
          <w:rFonts w:ascii="Arial" w:hAnsi="Arial" w:cs="Arial"/>
          <w:b/>
          <w:sz w:val="24"/>
          <w:szCs w:val="24"/>
        </w:rPr>
      </w:pPr>
      <w:r w:rsidRPr="001D190E">
        <w:rPr>
          <w:rFonts w:ascii="Arial" w:hAnsi="Arial" w:cs="Arial"/>
          <w:sz w:val="24"/>
          <w:szCs w:val="24"/>
        </w:rPr>
        <w:t>Explain the special basis that tax payers who are engaged in timber growing operations may use to determine their taxable income.</w:t>
      </w:r>
      <w:r w:rsidR="008E3591">
        <w:rPr>
          <w:rFonts w:ascii="Arial" w:hAnsi="Arial" w:cs="Arial"/>
          <w:sz w:val="24"/>
          <w:szCs w:val="24"/>
        </w:rPr>
        <w:tab/>
      </w:r>
      <w:r w:rsidR="008E3591">
        <w:rPr>
          <w:rFonts w:ascii="Arial" w:hAnsi="Arial" w:cs="Arial"/>
          <w:sz w:val="24"/>
          <w:szCs w:val="24"/>
        </w:rPr>
        <w:tab/>
      </w:r>
      <w:r w:rsidR="008E3591" w:rsidRPr="00312787">
        <w:rPr>
          <w:rFonts w:ascii="Arial" w:hAnsi="Arial" w:cs="Arial"/>
          <w:i/>
          <w:sz w:val="24"/>
          <w:szCs w:val="24"/>
        </w:rPr>
        <w:t>(5 marks)</w:t>
      </w:r>
      <w:r w:rsidRPr="001D190E">
        <w:rPr>
          <w:rFonts w:ascii="Arial" w:hAnsi="Arial" w:cs="Arial"/>
          <w:sz w:val="24"/>
          <w:szCs w:val="24"/>
        </w:rPr>
        <w:tab/>
      </w:r>
      <w:r w:rsidRPr="001D190E">
        <w:rPr>
          <w:rFonts w:ascii="Arial" w:hAnsi="Arial" w:cs="Arial"/>
          <w:sz w:val="24"/>
          <w:szCs w:val="24"/>
        </w:rPr>
        <w:tab/>
      </w:r>
      <w:r w:rsidR="008E3591">
        <w:rPr>
          <w:rFonts w:ascii="Arial" w:hAnsi="Arial" w:cs="Arial"/>
          <w:sz w:val="24"/>
          <w:szCs w:val="24"/>
        </w:rPr>
        <w:tab/>
      </w:r>
      <w:r w:rsidR="008E3591">
        <w:rPr>
          <w:rFonts w:ascii="Arial" w:hAnsi="Arial" w:cs="Arial"/>
          <w:sz w:val="24"/>
          <w:szCs w:val="24"/>
        </w:rPr>
        <w:tab/>
      </w:r>
      <w:r w:rsidR="008E3591">
        <w:rPr>
          <w:rFonts w:ascii="Arial" w:hAnsi="Arial" w:cs="Arial"/>
          <w:sz w:val="24"/>
          <w:szCs w:val="24"/>
        </w:rPr>
        <w:tab/>
      </w:r>
      <w:r w:rsidR="008E3591">
        <w:rPr>
          <w:rFonts w:ascii="Arial" w:hAnsi="Arial" w:cs="Arial"/>
          <w:sz w:val="24"/>
          <w:szCs w:val="24"/>
        </w:rPr>
        <w:tab/>
      </w:r>
      <w:r w:rsidR="008E3591">
        <w:rPr>
          <w:rFonts w:ascii="Arial" w:hAnsi="Arial" w:cs="Arial"/>
          <w:sz w:val="24"/>
          <w:szCs w:val="24"/>
        </w:rPr>
        <w:tab/>
      </w:r>
      <w:r w:rsidR="008E3591">
        <w:rPr>
          <w:rFonts w:ascii="Arial" w:hAnsi="Arial" w:cs="Arial"/>
          <w:sz w:val="24"/>
          <w:szCs w:val="24"/>
        </w:rPr>
        <w:tab/>
        <w:t xml:space="preserve">          </w:t>
      </w:r>
      <w:r w:rsidR="008E3591" w:rsidRPr="008E3591">
        <w:rPr>
          <w:rFonts w:ascii="Arial" w:hAnsi="Arial" w:cs="Arial"/>
          <w:b/>
          <w:sz w:val="24"/>
          <w:szCs w:val="24"/>
        </w:rPr>
        <w:t>(Total 15 marks)</w:t>
      </w:r>
    </w:p>
    <w:p w:rsidR="001D190E" w:rsidRPr="001D190E" w:rsidRDefault="001D190E" w:rsidP="001D190E">
      <w:pPr>
        <w:autoSpaceDE w:val="0"/>
        <w:autoSpaceDN w:val="0"/>
        <w:adjustRightInd w:val="0"/>
        <w:spacing w:after="0" w:line="240" w:lineRule="auto"/>
        <w:ind w:left="6480" w:firstLine="720"/>
        <w:jc w:val="both"/>
        <w:rPr>
          <w:rFonts w:ascii="Arial" w:hAnsi="Arial" w:cs="Arial"/>
          <w:b/>
          <w:color w:val="000000"/>
          <w:sz w:val="24"/>
          <w:szCs w:val="24"/>
        </w:rPr>
      </w:pPr>
    </w:p>
    <w:p w:rsidR="001D190E" w:rsidRPr="001D190E" w:rsidRDefault="001D190E" w:rsidP="001D190E">
      <w:pPr>
        <w:jc w:val="both"/>
        <w:rPr>
          <w:rFonts w:ascii="Arial" w:hAnsi="Arial" w:cs="Arial"/>
          <w:b/>
          <w:sz w:val="24"/>
          <w:szCs w:val="24"/>
        </w:rPr>
      </w:pPr>
      <w:r w:rsidRPr="001D190E">
        <w:rPr>
          <w:rFonts w:ascii="Arial" w:hAnsi="Arial" w:cs="Arial"/>
          <w:b/>
          <w:sz w:val="24"/>
          <w:szCs w:val="24"/>
        </w:rPr>
        <w:t>Q</w:t>
      </w:r>
      <w:r w:rsidR="008E3591">
        <w:rPr>
          <w:rFonts w:ascii="Arial" w:hAnsi="Arial" w:cs="Arial"/>
          <w:b/>
          <w:sz w:val="24"/>
          <w:szCs w:val="24"/>
        </w:rPr>
        <w:t>UESTION 2</w:t>
      </w:r>
    </w:p>
    <w:p w:rsidR="001D190E" w:rsidRPr="001D190E" w:rsidRDefault="001D190E" w:rsidP="001D190E">
      <w:pPr>
        <w:autoSpaceDE w:val="0"/>
        <w:autoSpaceDN w:val="0"/>
        <w:adjustRightInd w:val="0"/>
        <w:jc w:val="both"/>
        <w:rPr>
          <w:rFonts w:ascii="Arial" w:hAnsi="Arial" w:cs="Arial"/>
          <w:bCs/>
          <w:sz w:val="24"/>
          <w:szCs w:val="24"/>
        </w:rPr>
      </w:pPr>
      <w:r w:rsidRPr="001D190E">
        <w:rPr>
          <w:rFonts w:ascii="Arial" w:hAnsi="Arial" w:cs="Arial"/>
          <w:b/>
          <w:bCs/>
          <w:sz w:val="24"/>
          <w:szCs w:val="24"/>
        </w:rPr>
        <w:t>Petulo investments</w:t>
      </w:r>
      <w:r w:rsidRPr="001D190E">
        <w:rPr>
          <w:rFonts w:ascii="Arial" w:hAnsi="Arial" w:cs="Arial"/>
          <w:bCs/>
          <w:sz w:val="24"/>
          <w:szCs w:val="24"/>
        </w:rPr>
        <w:t xml:space="preserve"> has been in business for a long time buying and selling ethanol. the following are the transactions for the year ended 30 June, 2015</w:t>
      </w:r>
    </w:p>
    <w:p w:rsidR="001D190E" w:rsidRPr="001D190E" w:rsidRDefault="001D190E" w:rsidP="001D190E">
      <w:pPr>
        <w:autoSpaceDE w:val="0"/>
        <w:autoSpaceDN w:val="0"/>
        <w:adjustRightInd w:val="0"/>
        <w:jc w:val="both"/>
        <w:rPr>
          <w:rFonts w:ascii="Arial" w:hAnsi="Arial" w:cs="Arial"/>
          <w:bCs/>
          <w:sz w:val="24"/>
          <w:szCs w:val="24"/>
        </w:rPr>
      </w:pPr>
      <w:r w:rsidRPr="001D190E">
        <w:rPr>
          <w:rFonts w:ascii="Arial" w:hAnsi="Arial" w:cs="Arial"/>
          <w:bCs/>
          <w:sz w:val="24"/>
          <w:szCs w:val="24"/>
        </w:rPr>
        <w:t>Comprehensive Income Statement for the Year ended 30 June, 2015.</w:t>
      </w:r>
    </w:p>
    <w:p w:rsidR="001D190E" w:rsidRDefault="001D190E" w:rsidP="001D190E">
      <w:pPr>
        <w:autoSpaceDE w:val="0"/>
        <w:autoSpaceDN w:val="0"/>
        <w:adjustRightInd w:val="0"/>
        <w:jc w:val="both"/>
        <w:rPr>
          <w:rFonts w:ascii="Arial" w:hAnsi="Arial" w:cs="Arial"/>
          <w:bCs/>
          <w:sz w:val="24"/>
          <w:szCs w:val="24"/>
        </w:rPr>
      </w:pPr>
    </w:p>
    <w:p w:rsidR="00BA11EA" w:rsidRPr="001D190E" w:rsidRDefault="00BA11EA" w:rsidP="001D190E">
      <w:pPr>
        <w:autoSpaceDE w:val="0"/>
        <w:autoSpaceDN w:val="0"/>
        <w:adjustRightInd w:val="0"/>
        <w:jc w:val="both"/>
        <w:rPr>
          <w:rFonts w:ascii="Arial" w:hAnsi="Arial" w:cs="Arial"/>
          <w:bCs/>
          <w:sz w:val="24"/>
          <w:szCs w:val="24"/>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38"/>
        <w:gridCol w:w="1710"/>
        <w:gridCol w:w="1754"/>
      </w:tblGrid>
      <w:tr w:rsidR="001D190E" w:rsidRPr="001D190E" w:rsidTr="008B5983">
        <w:tc>
          <w:tcPr>
            <w:tcW w:w="4338" w:type="dxa"/>
            <w:tcBorders>
              <w:top w:val="single" w:sz="4" w:space="0" w:color="000000"/>
              <w:left w:val="single" w:sz="4" w:space="0" w:color="000000"/>
              <w:bottom w:val="single" w:sz="4" w:space="0" w:color="000000"/>
              <w:right w:val="single" w:sz="4" w:space="0" w:color="000000"/>
            </w:tcBorders>
            <w:shd w:val="clear" w:color="auto" w:fill="F2F2F2"/>
            <w:hideMark/>
          </w:tcPr>
          <w:p w:rsidR="001D190E" w:rsidRPr="001D190E" w:rsidRDefault="001D190E" w:rsidP="008B5983">
            <w:pPr>
              <w:autoSpaceDE w:val="0"/>
              <w:autoSpaceDN w:val="0"/>
              <w:adjustRightInd w:val="0"/>
              <w:jc w:val="center"/>
              <w:rPr>
                <w:rFonts w:ascii="Arial" w:hAnsi="Arial" w:cs="Arial"/>
                <w:b/>
                <w:bCs/>
                <w:sz w:val="24"/>
                <w:szCs w:val="24"/>
              </w:rPr>
            </w:pPr>
            <w:r w:rsidRPr="001D190E">
              <w:rPr>
                <w:rFonts w:ascii="Arial" w:hAnsi="Arial" w:cs="Arial"/>
                <w:b/>
                <w:bCs/>
                <w:sz w:val="24"/>
                <w:szCs w:val="24"/>
              </w:rPr>
              <w:lastRenderedPageBreak/>
              <w:t>Item</w:t>
            </w:r>
          </w:p>
        </w:tc>
        <w:tc>
          <w:tcPr>
            <w:tcW w:w="1710" w:type="dxa"/>
            <w:tcBorders>
              <w:top w:val="single" w:sz="4" w:space="0" w:color="000000"/>
              <w:left w:val="single" w:sz="4" w:space="0" w:color="000000"/>
              <w:bottom w:val="single" w:sz="4" w:space="0" w:color="000000"/>
              <w:right w:val="single" w:sz="4" w:space="0" w:color="000000"/>
            </w:tcBorders>
            <w:shd w:val="clear" w:color="auto" w:fill="F2F2F2"/>
            <w:hideMark/>
          </w:tcPr>
          <w:p w:rsidR="001D190E" w:rsidRPr="001D190E" w:rsidRDefault="001D190E" w:rsidP="008B5983">
            <w:pPr>
              <w:autoSpaceDE w:val="0"/>
              <w:autoSpaceDN w:val="0"/>
              <w:adjustRightInd w:val="0"/>
              <w:jc w:val="center"/>
              <w:rPr>
                <w:rFonts w:ascii="Arial" w:hAnsi="Arial" w:cs="Arial"/>
                <w:b/>
                <w:bCs/>
                <w:sz w:val="24"/>
                <w:szCs w:val="24"/>
              </w:rPr>
            </w:pPr>
            <w:r w:rsidRPr="001D190E">
              <w:rPr>
                <w:rFonts w:ascii="Arial" w:hAnsi="Arial" w:cs="Arial"/>
                <w:b/>
                <w:bCs/>
                <w:sz w:val="24"/>
                <w:szCs w:val="24"/>
              </w:rPr>
              <w:t>K</w:t>
            </w:r>
          </w:p>
        </w:tc>
        <w:tc>
          <w:tcPr>
            <w:tcW w:w="1754" w:type="dxa"/>
            <w:tcBorders>
              <w:top w:val="single" w:sz="4" w:space="0" w:color="000000"/>
              <w:left w:val="single" w:sz="4" w:space="0" w:color="000000"/>
              <w:bottom w:val="single" w:sz="4" w:space="0" w:color="000000"/>
              <w:right w:val="single" w:sz="4" w:space="0" w:color="000000"/>
            </w:tcBorders>
            <w:shd w:val="clear" w:color="auto" w:fill="F2F2F2"/>
            <w:hideMark/>
          </w:tcPr>
          <w:p w:rsidR="001D190E" w:rsidRPr="001D190E" w:rsidRDefault="001D190E" w:rsidP="008B5983">
            <w:pPr>
              <w:autoSpaceDE w:val="0"/>
              <w:autoSpaceDN w:val="0"/>
              <w:adjustRightInd w:val="0"/>
              <w:jc w:val="center"/>
              <w:rPr>
                <w:rFonts w:ascii="Arial" w:hAnsi="Arial" w:cs="Arial"/>
                <w:b/>
                <w:bCs/>
                <w:sz w:val="24"/>
                <w:szCs w:val="24"/>
              </w:rPr>
            </w:pPr>
            <w:r w:rsidRPr="001D190E">
              <w:rPr>
                <w:rFonts w:ascii="Arial" w:hAnsi="Arial" w:cs="Arial"/>
                <w:b/>
                <w:bCs/>
                <w:sz w:val="24"/>
                <w:szCs w:val="24"/>
              </w:rPr>
              <w:t>K</w:t>
            </w:r>
          </w:p>
        </w:tc>
      </w:tr>
      <w:tr w:rsidR="001D190E" w:rsidRPr="001D190E" w:rsidTr="008B5983">
        <w:tc>
          <w:tcPr>
            <w:tcW w:w="4338"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both"/>
              <w:rPr>
                <w:rFonts w:ascii="Arial" w:hAnsi="Arial" w:cs="Arial"/>
                <w:bCs/>
                <w:sz w:val="24"/>
                <w:szCs w:val="24"/>
              </w:rPr>
            </w:pPr>
            <w:r w:rsidRPr="001D190E">
              <w:rPr>
                <w:rFonts w:ascii="Arial" w:hAnsi="Arial" w:cs="Arial"/>
                <w:bCs/>
                <w:sz w:val="24"/>
                <w:szCs w:val="24"/>
              </w:rPr>
              <w:t xml:space="preserve">Sales </w:t>
            </w:r>
          </w:p>
        </w:tc>
        <w:tc>
          <w:tcPr>
            <w:tcW w:w="1710" w:type="dxa"/>
            <w:tcBorders>
              <w:top w:val="single" w:sz="4" w:space="0" w:color="000000"/>
              <w:left w:val="single" w:sz="4" w:space="0" w:color="000000"/>
              <w:bottom w:val="single" w:sz="4" w:space="0" w:color="000000"/>
              <w:right w:val="single" w:sz="4" w:space="0" w:color="000000"/>
            </w:tcBorders>
          </w:tcPr>
          <w:p w:rsidR="001D190E" w:rsidRPr="001D190E" w:rsidRDefault="001D190E" w:rsidP="008B5983">
            <w:pPr>
              <w:autoSpaceDE w:val="0"/>
              <w:autoSpaceDN w:val="0"/>
              <w:adjustRightInd w:val="0"/>
              <w:jc w:val="right"/>
              <w:rPr>
                <w:rFonts w:ascii="Arial" w:hAnsi="Arial" w:cs="Arial"/>
                <w:bCs/>
                <w:sz w:val="24"/>
                <w:szCs w:val="24"/>
              </w:rPr>
            </w:pPr>
          </w:p>
        </w:tc>
        <w:tc>
          <w:tcPr>
            <w:tcW w:w="1754"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right"/>
              <w:rPr>
                <w:rFonts w:ascii="Arial" w:hAnsi="Arial" w:cs="Arial"/>
                <w:bCs/>
                <w:sz w:val="24"/>
                <w:szCs w:val="24"/>
              </w:rPr>
            </w:pPr>
            <w:r w:rsidRPr="001D190E">
              <w:rPr>
                <w:rFonts w:ascii="Arial" w:hAnsi="Arial" w:cs="Arial"/>
                <w:bCs/>
                <w:sz w:val="24"/>
                <w:szCs w:val="24"/>
              </w:rPr>
              <w:t>34, 600 ,500</w:t>
            </w:r>
          </w:p>
        </w:tc>
      </w:tr>
      <w:tr w:rsidR="001D190E" w:rsidRPr="001D190E" w:rsidTr="008B5983">
        <w:tc>
          <w:tcPr>
            <w:tcW w:w="4338"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both"/>
              <w:rPr>
                <w:rFonts w:ascii="Arial" w:hAnsi="Arial" w:cs="Arial"/>
                <w:bCs/>
                <w:sz w:val="24"/>
                <w:szCs w:val="24"/>
              </w:rPr>
            </w:pPr>
            <w:r w:rsidRPr="001D190E">
              <w:rPr>
                <w:rFonts w:ascii="Arial" w:hAnsi="Arial" w:cs="Arial"/>
                <w:bCs/>
                <w:sz w:val="24"/>
                <w:szCs w:val="24"/>
              </w:rPr>
              <w:t>Cost of sales</w:t>
            </w:r>
          </w:p>
        </w:tc>
        <w:tc>
          <w:tcPr>
            <w:tcW w:w="1710" w:type="dxa"/>
            <w:tcBorders>
              <w:top w:val="single" w:sz="4" w:space="0" w:color="000000"/>
              <w:left w:val="single" w:sz="4" w:space="0" w:color="000000"/>
              <w:bottom w:val="single" w:sz="4" w:space="0" w:color="000000"/>
              <w:right w:val="single" w:sz="4" w:space="0" w:color="000000"/>
            </w:tcBorders>
          </w:tcPr>
          <w:p w:rsidR="001D190E" w:rsidRPr="001D190E" w:rsidRDefault="001D190E" w:rsidP="008B5983">
            <w:pPr>
              <w:autoSpaceDE w:val="0"/>
              <w:autoSpaceDN w:val="0"/>
              <w:adjustRightInd w:val="0"/>
              <w:jc w:val="right"/>
              <w:rPr>
                <w:rFonts w:ascii="Arial" w:hAnsi="Arial" w:cs="Arial"/>
                <w:bCs/>
                <w:sz w:val="24"/>
                <w:szCs w:val="24"/>
              </w:rPr>
            </w:pPr>
          </w:p>
        </w:tc>
        <w:tc>
          <w:tcPr>
            <w:tcW w:w="1754"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right"/>
              <w:rPr>
                <w:rFonts w:ascii="Arial" w:hAnsi="Arial" w:cs="Arial"/>
                <w:bCs/>
                <w:sz w:val="24"/>
                <w:szCs w:val="24"/>
              </w:rPr>
            </w:pPr>
            <w:r w:rsidRPr="001D190E">
              <w:rPr>
                <w:rFonts w:ascii="Arial" w:hAnsi="Arial" w:cs="Arial"/>
                <w:bCs/>
                <w:sz w:val="24"/>
                <w:szCs w:val="24"/>
              </w:rPr>
              <w:t>[24, 021, 600]</w:t>
            </w:r>
          </w:p>
        </w:tc>
      </w:tr>
      <w:tr w:rsidR="001D190E" w:rsidRPr="001D190E" w:rsidTr="008B5983">
        <w:tc>
          <w:tcPr>
            <w:tcW w:w="4338"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both"/>
              <w:rPr>
                <w:rFonts w:ascii="Arial" w:hAnsi="Arial" w:cs="Arial"/>
                <w:bCs/>
                <w:sz w:val="24"/>
                <w:szCs w:val="24"/>
              </w:rPr>
            </w:pPr>
            <w:r w:rsidRPr="001D190E">
              <w:rPr>
                <w:rFonts w:ascii="Arial" w:hAnsi="Arial" w:cs="Arial"/>
                <w:bCs/>
                <w:sz w:val="24"/>
                <w:szCs w:val="24"/>
              </w:rPr>
              <w:t>Gross Profit</w:t>
            </w:r>
          </w:p>
        </w:tc>
        <w:tc>
          <w:tcPr>
            <w:tcW w:w="1710" w:type="dxa"/>
            <w:tcBorders>
              <w:top w:val="single" w:sz="4" w:space="0" w:color="000000"/>
              <w:left w:val="single" w:sz="4" w:space="0" w:color="000000"/>
              <w:bottom w:val="single" w:sz="4" w:space="0" w:color="000000"/>
              <w:right w:val="single" w:sz="4" w:space="0" w:color="000000"/>
            </w:tcBorders>
          </w:tcPr>
          <w:p w:rsidR="001D190E" w:rsidRPr="001D190E" w:rsidRDefault="001D190E" w:rsidP="008B5983">
            <w:pPr>
              <w:autoSpaceDE w:val="0"/>
              <w:autoSpaceDN w:val="0"/>
              <w:adjustRightInd w:val="0"/>
              <w:jc w:val="right"/>
              <w:rPr>
                <w:rFonts w:ascii="Arial" w:hAnsi="Arial" w:cs="Arial"/>
                <w:bCs/>
                <w:sz w:val="24"/>
                <w:szCs w:val="24"/>
              </w:rPr>
            </w:pPr>
          </w:p>
        </w:tc>
        <w:tc>
          <w:tcPr>
            <w:tcW w:w="1754"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right"/>
              <w:rPr>
                <w:rFonts w:ascii="Arial" w:hAnsi="Arial" w:cs="Arial"/>
                <w:bCs/>
                <w:sz w:val="24"/>
                <w:szCs w:val="24"/>
              </w:rPr>
            </w:pPr>
            <w:r w:rsidRPr="001D190E">
              <w:rPr>
                <w:rFonts w:ascii="Arial" w:hAnsi="Arial" w:cs="Arial"/>
                <w:bCs/>
                <w:sz w:val="24"/>
                <w:szCs w:val="24"/>
              </w:rPr>
              <w:t>10, 578, 900</w:t>
            </w:r>
          </w:p>
        </w:tc>
      </w:tr>
      <w:tr w:rsidR="001D190E" w:rsidRPr="001D190E" w:rsidTr="008B5983">
        <w:tc>
          <w:tcPr>
            <w:tcW w:w="4338"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both"/>
              <w:rPr>
                <w:rFonts w:ascii="Arial" w:hAnsi="Arial" w:cs="Arial"/>
                <w:bCs/>
                <w:sz w:val="24"/>
                <w:szCs w:val="24"/>
              </w:rPr>
            </w:pPr>
            <w:r w:rsidRPr="001D190E">
              <w:rPr>
                <w:rFonts w:ascii="Arial" w:hAnsi="Arial" w:cs="Arial"/>
                <w:bCs/>
                <w:sz w:val="24"/>
                <w:szCs w:val="24"/>
              </w:rPr>
              <w:t>Administration Costs</w:t>
            </w:r>
          </w:p>
        </w:tc>
        <w:tc>
          <w:tcPr>
            <w:tcW w:w="1710"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right"/>
              <w:rPr>
                <w:rFonts w:ascii="Arial" w:hAnsi="Arial" w:cs="Arial"/>
                <w:bCs/>
                <w:sz w:val="24"/>
                <w:szCs w:val="24"/>
              </w:rPr>
            </w:pPr>
            <w:r w:rsidRPr="001D190E">
              <w:rPr>
                <w:rFonts w:ascii="Arial" w:hAnsi="Arial" w:cs="Arial"/>
                <w:bCs/>
                <w:sz w:val="24"/>
                <w:szCs w:val="24"/>
              </w:rPr>
              <w:t>6, 850, 500</w:t>
            </w:r>
          </w:p>
        </w:tc>
        <w:tc>
          <w:tcPr>
            <w:tcW w:w="1754" w:type="dxa"/>
            <w:tcBorders>
              <w:top w:val="single" w:sz="4" w:space="0" w:color="000000"/>
              <w:left w:val="single" w:sz="4" w:space="0" w:color="000000"/>
              <w:bottom w:val="single" w:sz="4" w:space="0" w:color="000000"/>
              <w:right w:val="single" w:sz="4" w:space="0" w:color="000000"/>
            </w:tcBorders>
          </w:tcPr>
          <w:p w:rsidR="001D190E" w:rsidRPr="001D190E" w:rsidRDefault="001D190E" w:rsidP="008B5983">
            <w:pPr>
              <w:autoSpaceDE w:val="0"/>
              <w:autoSpaceDN w:val="0"/>
              <w:adjustRightInd w:val="0"/>
              <w:jc w:val="right"/>
              <w:rPr>
                <w:rFonts w:ascii="Arial" w:hAnsi="Arial" w:cs="Arial"/>
                <w:bCs/>
                <w:sz w:val="24"/>
                <w:szCs w:val="24"/>
              </w:rPr>
            </w:pPr>
          </w:p>
        </w:tc>
      </w:tr>
      <w:tr w:rsidR="001D190E" w:rsidRPr="001D190E" w:rsidTr="008B5983">
        <w:tc>
          <w:tcPr>
            <w:tcW w:w="4338"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both"/>
              <w:rPr>
                <w:rFonts w:ascii="Arial" w:hAnsi="Arial" w:cs="Arial"/>
                <w:bCs/>
                <w:sz w:val="24"/>
                <w:szCs w:val="24"/>
              </w:rPr>
            </w:pPr>
            <w:r w:rsidRPr="001D190E">
              <w:rPr>
                <w:rFonts w:ascii="Arial" w:hAnsi="Arial" w:cs="Arial"/>
                <w:bCs/>
                <w:sz w:val="24"/>
                <w:szCs w:val="24"/>
              </w:rPr>
              <w:t>Finance costs</w:t>
            </w:r>
          </w:p>
        </w:tc>
        <w:tc>
          <w:tcPr>
            <w:tcW w:w="1710"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right"/>
              <w:rPr>
                <w:rFonts w:ascii="Arial" w:hAnsi="Arial" w:cs="Arial"/>
                <w:bCs/>
                <w:sz w:val="24"/>
                <w:szCs w:val="24"/>
              </w:rPr>
            </w:pPr>
            <w:r w:rsidRPr="001D190E">
              <w:rPr>
                <w:rFonts w:ascii="Arial" w:hAnsi="Arial" w:cs="Arial"/>
                <w:bCs/>
                <w:sz w:val="24"/>
                <w:szCs w:val="24"/>
              </w:rPr>
              <w:t>2, 546, 200</w:t>
            </w:r>
          </w:p>
        </w:tc>
        <w:tc>
          <w:tcPr>
            <w:tcW w:w="1754" w:type="dxa"/>
            <w:tcBorders>
              <w:top w:val="single" w:sz="4" w:space="0" w:color="000000"/>
              <w:left w:val="single" w:sz="4" w:space="0" w:color="000000"/>
              <w:bottom w:val="single" w:sz="4" w:space="0" w:color="000000"/>
              <w:right w:val="single" w:sz="4" w:space="0" w:color="000000"/>
            </w:tcBorders>
          </w:tcPr>
          <w:p w:rsidR="001D190E" w:rsidRPr="001D190E" w:rsidRDefault="001D190E" w:rsidP="008B5983">
            <w:pPr>
              <w:autoSpaceDE w:val="0"/>
              <w:autoSpaceDN w:val="0"/>
              <w:adjustRightInd w:val="0"/>
              <w:jc w:val="right"/>
              <w:rPr>
                <w:rFonts w:ascii="Arial" w:hAnsi="Arial" w:cs="Arial"/>
                <w:bCs/>
                <w:sz w:val="24"/>
                <w:szCs w:val="24"/>
              </w:rPr>
            </w:pPr>
          </w:p>
        </w:tc>
      </w:tr>
      <w:tr w:rsidR="001D190E" w:rsidRPr="001D190E" w:rsidTr="008B5983">
        <w:tc>
          <w:tcPr>
            <w:tcW w:w="4338"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both"/>
              <w:rPr>
                <w:rFonts w:ascii="Arial" w:hAnsi="Arial" w:cs="Arial"/>
                <w:bCs/>
                <w:sz w:val="24"/>
                <w:szCs w:val="24"/>
              </w:rPr>
            </w:pPr>
            <w:r w:rsidRPr="001D190E">
              <w:rPr>
                <w:rFonts w:ascii="Arial" w:hAnsi="Arial" w:cs="Arial"/>
                <w:bCs/>
                <w:sz w:val="24"/>
                <w:szCs w:val="24"/>
              </w:rPr>
              <w:t>Other expenses</w:t>
            </w:r>
          </w:p>
        </w:tc>
        <w:tc>
          <w:tcPr>
            <w:tcW w:w="1710"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right"/>
              <w:rPr>
                <w:rFonts w:ascii="Arial" w:hAnsi="Arial" w:cs="Arial"/>
                <w:bCs/>
                <w:sz w:val="24"/>
                <w:szCs w:val="24"/>
              </w:rPr>
            </w:pPr>
            <w:r w:rsidRPr="001D190E">
              <w:rPr>
                <w:rFonts w:ascii="Arial" w:hAnsi="Arial" w:cs="Arial"/>
                <w:bCs/>
                <w:sz w:val="24"/>
                <w:szCs w:val="24"/>
              </w:rPr>
              <w:t>2, 167, 900</w:t>
            </w:r>
          </w:p>
        </w:tc>
        <w:tc>
          <w:tcPr>
            <w:tcW w:w="1754"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right"/>
              <w:rPr>
                <w:rFonts w:ascii="Arial" w:hAnsi="Arial" w:cs="Arial"/>
                <w:bCs/>
                <w:sz w:val="24"/>
                <w:szCs w:val="24"/>
              </w:rPr>
            </w:pPr>
            <w:r w:rsidRPr="001D190E">
              <w:rPr>
                <w:rFonts w:ascii="Arial" w:hAnsi="Arial" w:cs="Arial"/>
                <w:bCs/>
                <w:sz w:val="24"/>
                <w:szCs w:val="24"/>
              </w:rPr>
              <w:t>[11, 564, 600]</w:t>
            </w:r>
          </w:p>
        </w:tc>
      </w:tr>
      <w:tr w:rsidR="001D190E" w:rsidRPr="001D190E" w:rsidTr="008B5983">
        <w:tc>
          <w:tcPr>
            <w:tcW w:w="4338" w:type="dxa"/>
            <w:tcBorders>
              <w:top w:val="single" w:sz="4" w:space="0" w:color="000000"/>
              <w:left w:val="single" w:sz="4" w:space="0" w:color="000000"/>
              <w:bottom w:val="single" w:sz="4" w:space="0" w:color="000000"/>
              <w:right w:val="single" w:sz="4" w:space="0" w:color="000000"/>
            </w:tcBorders>
          </w:tcPr>
          <w:p w:rsidR="001D190E" w:rsidRPr="001D190E" w:rsidRDefault="001D190E" w:rsidP="008B5983">
            <w:pPr>
              <w:autoSpaceDE w:val="0"/>
              <w:autoSpaceDN w:val="0"/>
              <w:adjustRightInd w:val="0"/>
              <w:jc w:val="both"/>
              <w:rPr>
                <w:rFonts w:ascii="Arial" w:hAnsi="Arial" w:cs="Arial"/>
                <w:bCs/>
                <w:sz w:val="24"/>
                <w:szCs w:val="24"/>
              </w:rPr>
            </w:pPr>
          </w:p>
        </w:tc>
        <w:tc>
          <w:tcPr>
            <w:tcW w:w="1710" w:type="dxa"/>
            <w:tcBorders>
              <w:top w:val="single" w:sz="4" w:space="0" w:color="000000"/>
              <w:left w:val="single" w:sz="4" w:space="0" w:color="000000"/>
              <w:bottom w:val="single" w:sz="4" w:space="0" w:color="000000"/>
              <w:right w:val="single" w:sz="4" w:space="0" w:color="000000"/>
            </w:tcBorders>
          </w:tcPr>
          <w:p w:rsidR="001D190E" w:rsidRPr="001D190E" w:rsidRDefault="001D190E" w:rsidP="008B5983">
            <w:pPr>
              <w:autoSpaceDE w:val="0"/>
              <w:autoSpaceDN w:val="0"/>
              <w:adjustRightInd w:val="0"/>
              <w:jc w:val="right"/>
              <w:rPr>
                <w:rFonts w:ascii="Arial" w:hAnsi="Arial" w:cs="Arial"/>
                <w:bCs/>
                <w:sz w:val="24"/>
                <w:szCs w:val="24"/>
              </w:rPr>
            </w:pPr>
          </w:p>
        </w:tc>
        <w:tc>
          <w:tcPr>
            <w:tcW w:w="1754"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right"/>
              <w:rPr>
                <w:rFonts w:ascii="Arial" w:hAnsi="Arial" w:cs="Arial"/>
                <w:bCs/>
                <w:sz w:val="24"/>
                <w:szCs w:val="24"/>
              </w:rPr>
            </w:pPr>
            <w:r w:rsidRPr="001D190E">
              <w:rPr>
                <w:rFonts w:ascii="Arial" w:hAnsi="Arial" w:cs="Arial"/>
                <w:bCs/>
                <w:sz w:val="24"/>
                <w:szCs w:val="24"/>
              </w:rPr>
              <w:t>[985, 700]</w:t>
            </w:r>
          </w:p>
        </w:tc>
      </w:tr>
      <w:tr w:rsidR="001D190E" w:rsidRPr="001D190E" w:rsidTr="008B5983">
        <w:tc>
          <w:tcPr>
            <w:tcW w:w="4338"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both"/>
              <w:rPr>
                <w:rFonts w:ascii="Arial" w:hAnsi="Arial" w:cs="Arial"/>
                <w:bCs/>
                <w:sz w:val="24"/>
                <w:szCs w:val="24"/>
              </w:rPr>
            </w:pPr>
            <w:r w:rsidRPr="001D190E">
              <w:rPr>
                <w:rFonts w:ascii="Arial" w:hAnsi="Arial" w:cs="Arial"/>
                <w:bCs/>
                <w:sz w:val="24"/>
                <w:szCs w:val="24"/>
              </w:rPr>
              <w:t>Other Income</w:t>
            </w:r>
          </w:p>
        </w:tc>
        <w:tc>
          <w:tcPr>
            <w:tcW w:w="1710" w:type="dxa"/>
            <w:tcBorders>
              <w:top w:val="single" w:sz="4" w:space="0" w:color="000000"/>
              <w:left w:val="single" w:sz="4" w:space="0" w:color="000000"/>
              <w:bottom w:val="single" w:sz="4" w:space="0" w:color="000000"/>
              <w:right w:val="single" w:sz="4" w:space="0" w:color="000000"/>
            </w:tcBorders>
          </w:tcPr>
          <w:p w:rsidR="001D190E" w:rsidRPr="001D190E" w:rsidRDefault="001D190E" w:rsidP="008B5983">
            <w:pPr>
              <w:autoSpaceDE w:val="0"/>
              <w:autoSpaceDN w:val="0"/>
              <w:adjustRightInd w:val="0"/>
              <w:jc w:val="right"/>
              <w:rPr>
                <w:rFonts w:ascii="Arial" w:hAnsi="Arial" w:cs="Arial"/>
                <w:bCs/>
                <w:sz w:val="24"/>
                <w:szCs w:val="24"/>
              </w:rPr>
            </w:pPr>
          </w:p>
        </w:tc>
        <w:tc>
          <w:tcPr>
            <w:tcW w:w="1754" w:type="dxa"/>
            <w:tcBorders>
              <w:top w:val="single" w:sz="4" w:space="0" w:color="000000"/>
              <w:left w:val="single" w:sz="4" w:space="0" w:color="000000"/>
              <w:bottom w:val="single" w:sz="4" w:space="0" w:color="000000"/>
              <w:right w:val="single" w:sz="4" w:space="0" w:color="000000"/>
            </w:tcBorders>
          </w:tcPr>
          <w:p w:rsidR="001D190E" w:rsidRPr="001D190E" w:rsidRDefault="001D190E" w:rsidP="008B5983">
            <w:pPr>
              <w:autoSpaceDE w:val="0"/>
              <w:autoSpaceDN w:val="0"/>
              <w:adjustRightInd w:val="0"/>
              <w:jc w:val="right"/>
              <w:rPr>
                <w:rFonts w:ascii="Arial" w:hAnsi="Arial" w:cs="Arial"/>
                <w:bCs/>
                <w:sz w:val="24"/>
                <w:szCs w:val="24"/>
              </w:rPr>
            </w:pPr>
          </w:p>
        </w:tc>
      </w:tr>
      <w:tr w:rsidR="001D190E" w:rsidRPr="001D190E" w:rsidTr="008B5983">
        <w:tc>
          <w:tcPr>
            <w:tcW w:w="4338"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both"/>
              <w:rPr>
                <w:rFonts w:ascii="Arial" w:hAnsi="Arial" w:cs="Arial"/>
                <w:bCs/>
                <w:sz w:val="24"/>
                <w:szCs w:val="24"/>
              </w:rPr>
            </w:pPr>
            <w:r w:rsidRPr="001D190E">
              <w:rPr>
                <w:rFonts w:ascii="Arial" w:hAnsi="Arial" w:cs="Arial"/>
                <w:bCs/>
                <w:sz w:val="24"/>
                <w:szCs w:val="24"/>
              </w:rPr>
              <w:t>Profit on sale of fixed assets</w:t>
            </w:r>
          </w:p>
        </w:tc>
        <w:tc>
          <w:tcPr>
            <w:tcW w:w="1710"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right"/>
              <w:rPr>
                <w:rFonts w:ascii="Arial" w:hAnsi="Arial" w:cs="Arial"/>
                <w:bCs/>
                <w:sz w:val="24"/>
                <w:szCs w:val="24"/>
              </w:rPr>
            </w:pPr>
            <w:r w:rsidRPr="001D190E">
              <w:rPr>
                <w:rFonts w:ascii="Arial" w:hAnsi="Arial" w:cs="Arial"/>
                <w:bCs/>
                <w:sz w:val="24"/>
                <w:szCs w:val="24"/>
              </w:rPr>
              <w:t>456, 900</w:t>
            </w:r>
          </w:p>
        </w:tc>
        <w:tc>
          <w:tcPr>
            <w:tcW w:w="1754" w:type="dxa"/>
            <w:tcBorders>
              <w:top w:val="single" w:sz="4" w:space="0" w:color="000000"/>
              <w:left w:val="single" w:sz="4" w:space="0" w:color="000000"/>
              <w:bottom w:val="single" w:sz="4" w:space="0" w:color="000000"/>
              <w:right w:val="single" w:sz="4" w:space="0" w:color="000000"/>
            </w:tcBorders>
          </w:tcPr>
          <w:p w:rsidR="001D190E" w:rsidRPr="001D190E" w:rsidRDefault="001D190E" w:rsidP="008B5983">
            <w:pPr>
              <w:autoSpaceDE w:val="0"/>
              <w:autoSpaceDN w:val="0"/>
              <w:adjustRightInd w:val="0"/>
              <w:jc w:val="right"/>
              <w:rPr>
                <w:rFonts w:ascii="Arial" w:hAnsi="Arial" w:cs="Arial"/>
                <w:bCs/>
                <w:sz w:val="24"/>
                <w:szCs w:val="24"/>
              </w:rPr>
            </w:pPr>
          </w:p>
        </w:tc>
      </w:tr>
      <w:tr w:rsidR="001D190E" w:rsidRPr="001D190E" w:rsidTr="008B5983">
        <w:tc>
          <w:tcPr>
            <w:tcW w:w="4338"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both"/>
              <w:rPr>
                <w:rFonts w:ascii="Arial" w:hAnsi="Arial" w:cs="Arial"/>
                <w:bCs/>
                <w:sz w:val="24"/>
                <w:szCs w:val="24"/>
              </w:rPr>
            </w:pPr>
            <w:r w:rsidRPr="001D190E">
              <w:rPr>
                <w:rFonts w:ascii="Arial" w:hAnsi="Arial" w:cs="Arial"/>
                <w:bCs/>
                <w:sz w:val="24"/>
                <w:szCs w:val="24"/>
              </w:rPr>
              <w:t>Interest from bank deposit account</w:t>
            </w:r>
          </w:p>
        </w:tc>
        <w:tc>
          <w:tcPr>
            <w:tcW w:w="1710"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right"/>
              <w:rPr>
                <w:rFonts w:ascii="Arial" w:hAnsi="Arial" w:cs="Arial"/>
                <w:bCs/>
                <w:sz w:val="24"/>
                <w:szCs w:val="24"/>
              </w:rPr>
            </w:pPr>
            <w:r w:rsidRPr="001D190E">
              <w:rPr>
                <w:rFonts w:ascii="Arial" w:hAnsi="Arial" w:cs="Arial"/>
                <w:bCs/>
                <w:sz w:val="24"/>
                <w:szCs w:val="24"/>
              </w:rPr>
              <w:t>341, 900</w:t>
            </w:r>
          </w:p>
        </w:tc>
        <w:tc>
          <w:tcPr>
            <w:tcW w:w="1754" w:type="dxa"/>
            <w:tcBorders>
              <w:top w:val="single" w:sz="4" w:space="0" w:color="000000"/>
              <w:left w:val="single" w:sz="4" w:space="0" w:color="000000"/>
              <w:bottom w:val="single" w:sz="4" w:space="0" w:color="000000"/>
              <w:right w:val="single" w:sz="4" w:space="0" w:color="000000"/>
            </w:tcBorders>
          </w:tcPr>
          <w:p w:rsidR="001D190E" w:rsidRPr="001D190E" w:rsidRDefault="001D190E" w:rsidP="008B5983">
            <w:pPr>
              <w:autoSpaceDE w:val="0"/>
              <w:autoSpaceDN w:val="0"/>
              <w:adjustRightInd w:val="0"/>
              <w:jc w:val="right"/>
              <w:rPr>
                <w:rFonts w:ascii="Arial" w:hAnsi="Arial" w:cs="Arial"/>
                <w:bCs/>
                <w:sz w:val="24"/>
                <w:szCs w:val="24"/>
              </w:rPr>
            </w:pPr>
          </w:p>
        </w:tc>
      </w:tr>
      <w:tr w:rsidR="001D190E" w:rsidRPr="001D190E" w:rsidTr="008B5983">
        <w:tc>
          <w:tcPr>
            <w:tcW w:w="4338"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both"/>
              <w:rPr>
                <w:rFonts w:ascii="Arial" w:hAnsi="Arial" w:cs="Arial"/>
                <w:bCs/>
                <w:sz w:val="24"/>
                <w:szCs w:val="24"/>
              </w:rPr>
            </w:pPr>
            <w:r w:rsidRPr="001D190E">
              <w:rPr>
                <w:rFonts w:ascii="Arial" w:hAnsi="Arial" w:cs="Arial"/>
                <w:bCs/>
                <w:sz w:val="24"/>
                <w:szCs w:val="24"/>
              </w:rPr>
              <w:t>Sundry Income</w:t>
            </w:r>
          </w:p>
        </w:tc>
        <w:tc>
          <w:tcPr>
            <w:tcW w:w="1710"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right"/>
              <w:rPr>
                <w:rFonts w:ascii="Arial" w:hAnsi="Arial" w:cs="Arial"/>
                <w:bCs/>
                <w:sz w:val="24"/>
                <w:szCs w:val="24"/>
              </w:rPr>
            </w:pPr>
            <w:r w:rsidRPr="001D190E">
              <w:rPr>
                <w:rFonts w:ascii="Arial" w:hAnsi="Arial" w:cs="Arial"/>
                <w:bCs/>
                <w:sz w:val="24"/>
                <w:szCs w:val="24"/>
              </w:rPr>
              <w:t>160, 000</w:t>
            </w:r>
          </w:p>
        </w:tc>
        <w:tc>
          <w:tcPr>
            <w:tcW w:w="1754"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right"/>
              <w:rPr>
                <w:rFonts w:ascii="Arial" w:hAnsi="Arial" w:cs="Arial"/>
                <w:bCs/>
                <w:sz w:val="24"/>
                <w:szCs w:val="24"/>
              </w:rPr>
            </w:pPr>
            <w:r w:rsidRPr="001D190E">
              <w:rPr>
                <w:rFonts w:ascii="Arial" w:hAnsi="Arial" w:cs="Arial"/>
                <w:bCs/>
                <w:sz w:val="24"/>
                <w:szCs w:val="24"/>
              </w:rPr>
              <w:t>958, 800</w:t>
            </w:r>
          </w:p>
        </w:tc>
      </w:tr>
      <w:tr w:rsidR="001D190E" w:rsidRPr="001D190E" w:rsidTr="008B5983">
        <w:tc>
          <w:tcPr>
            <w:tcW w:w="4338"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both"/>
              <w:rPr>
                <w:rFonts w:ascii="Arial" w:hAnsi="Arial" w:cs="Arial"/>
                <w:bCs/>
                <w:sz w:val="24"/>
                <w:szCs w:val="24"/>
              </w:rPr>
            </w:pPr>
            <w:r w:rsidRPr="001D190E">
              <w:rPr>
                <w:rFonts w:ascii="Arial" w:hAnsi="Arial" w:cs="Arial"/>
                <w:bCs/>
                <w:sz w:val="24"/>
                <w:szCs w:val="24"/>
              </w:rPr>
              <w:t>Profit / [loss] before tax</w:t>
            </w:r>
          </w:p>
        </w:tc>
        <w:tc>
          <w:tcPr>
            <w:tcW w:w="1710" w:type="dxa"/>
            <w:tcBorders>
              <w:top w:val="single" w:sz="4" w:space="0" w:color="000000"/>
              <w:left w:val="single" w:sz="4" w:space="0" w:color="000000"/>
              <w:bottom w:val="single" w:sz="4" w:space="0" w:color="000000"/>
              <w:right w:val="single" w:sz="4" w:space="0" w:color="000000"/>
            </w:tcBorders>
          </w:tcPr>
          <w:p w:rsidR="001D190E" w:rsidRPr="001D190E" w:rsidRDefault="001D190E" w:rsidP="008B5983">
            <w:pPr>
              <w:autoSpaceDE w:val="0"/>
              <w:autoSpaceDN w:val="0"/>
              <w:adjustRightInd w:val="0"/>
              <w:jc w:val="right"/>
              <w:rPr>
                <w:rFonts w:ascii="Arial" w:hAnsi="Arial" w:cs="Arial"/>
                <w:bCs/>
                <w:sz w:val="24"/>
                <w:szCs w:val="24"/>
              </w:rPr>
            </w:pPr>
          </w:p>
        </w:tc>
        <w:tc>
          <w:tcPr>
            <w:tcW w:w="1754"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right"/>
              <w:rPr>
                <w:rFonts w:ascii="Arial" w:hAnsi="Arial" w:cs="Arial"/>
                <w:bCs/>
                <w:sz w:val="24"/>
                <w:szCs w:val="24"/>
              </w:rPr>
            </w:pPr>
            <w:r w:rsidRPr="001D190E">
              <w:rPr>
                <w:rFonts w:ascii="Arial" w:hAnsi="Arial" w:cs="Arial"/>
                <w:bCs/>
                <w:sz w:val="24"/>
                <w:szCs w:val="24"/>
              </w:rPr>
              <w:t>[26, 900]</w:t>
            </w:r>
          </w:p>
        </w:tc>
      </w:tr>
    </w:tbl>
    <w:p w:rsidR="001D190E" w:rsidRPr="001D190E" w:rsidRDefault="001D190E" w:rsidP="001D190E">
      <w:pPr>
        <w:autoSpaceDE w:val="0"/>
        <w:autoSpaceDN w:val="0"/>
        <w:adjustRightInd w:val="0"/>
        <w:ind w:left="720"/>
        <w:jc w:val="both"/>
        <w:rPr>
          <w:rFonts w:ascii="Arial" w:hAnsi="Arial" w:cs="Arial"/>
          <w:bCs/>
          <w:sz w:val="24"/>
          <w:szCs w:val="24"/>
        </w:rPr>
      </w:pPr>
    </w:p>
    <w:p w:rsidR="001D190E" w:rsidRPr="001D190E" w:rsidRDefault="001D190E" w:rsidP="001D190E">
      <w:pPr>
        <w:autoSpaceDE w:val="0"/>
        <w:autoSpaceDN w:val="0"/>
        <w:adjustRightInd w:val="0"/>
        <w:jc w:val="both"/>
        <w:rPr>
          <w:rFonts w:ascii="Arial" w:hAnsi="Arial" w:cs="Arial"/>
          <w:bCs/>
          <w:sz w:val="24"/>
          <w:szCs w:val="24"/>
        </w:rPr>
      </w:pPr>
      <w:r w:rsidRPr="001D190E">
        <w:rPr>
          <w:rFonts w:ascii="Arial" w:hAnsi="Arial" w:cs="Arial"/>
          <w:bCs/>
          <w:sz w:val="24"/>
          <w:szCs w:val="24"/>
        </w:rPr>
        <w:t>The following information is available in connection with these results:</w:t>
      </w:r>
    </w:p>
    <w:p w:rsidR="001D190E" w:rsidRPr="001D190E" w:rsidRDefault="001D190E" w:rsidP="005A74D3">
      <w:pPr>
        <w:numPr>
          <w:ilvl w:val="0"/>
          <w:numId w:val="15"/>
        </w:numPr>
        <w:autoSpaceDE w:val="0"/>
        <w:autoSpaceDN w:val="0"/>
        <w:adjustRightInd w:val="0"/>
        <w:spacing w:after="0" w:line="240" w:lineRule="auto"/>
        <w:jc w:val="both"/>
        <w:rPr>
          <w:rFonts w:ascii="Arial" w:hAnsi="Arial" w:cs="Arial"/>
          <w:bCs/>
          <w:sz w:val="24"/>
          <w:szCs w:val="24"/>
        </w:rPr>
      </w:pPr>
      <w:r w:rsidRPr="001D190E">
        <w:rPr>
          <w:rFonts w:ascii="Arial" w:hAnsi="Arial" w:cs="Arial"/>
          <w:bCs/>
          <w:sz w:val="24"/>
          <w:szCs w:val="24"/>
        </w:rPr>
        <w:t>Included in cost of sales are the following expenses:</w:t>
      </w:r>
    </w:p>
    <w:p w:rsidR="001D190E" w:rsidRPr="001D190E" w:rsidRDefault="001D190E" w:rsidP="001D190E">
      <w:pPr>
        <w:autoSpaceDE w:val="0"/>
        <w:autoSpaceDN w:val="0"/>
        <w:adjustRightInd w:val="0"/>
        <w:ind w:left="1440"/>
        <w:jc w:val="both"/>
        <w:rPr>
          <w:rFonts w:ascii="Arial" w:hAnsi="Arial" w:cs="Arial"/>
          <w:bCs/>
          <w:sz w:val="24"/>
          <w:szCs w:val="24"/>
        </w:rPr>
      </w:pPr>
    </w:p>
    <w:p w:rsidR="001D190E" w:rsidRPr="001D190E" w:rsidRDefault="001D190E" w:rsidP="008E3591">
      <w:pPr>
        <w:autoSpaceDE w:val="0"/>
        <w:autoSpaceDN w:val="0"/>
        <w:adjustRightInd w:val="0"/>
        <w:spacing w:after="0"/>
        <w:ind w:left="1440"/>
        <w:jc w:val="both"/>
        <w:rPr>
          <w:rFonts w:ascii="Arial" w:hAnsi="Arial" w:cs="Arial"/>
          <w:bCs/>
          <w:sz w:val="24"/>
          <w:szCs w:val="24"/>
        </w:rPr>
      </w:pPr>
      <w:r w:rsidRPr="001D190E">
        <w:rPr>
          <w:rFonts w:ascii="Arial" w:hAnsi="Arial" w:cs="Arial"/>
          <w:bCs/>
          <w:sz w:val="24"/>
          <w:szCs w:val="24"/>
        </w:rPr>
        <w:t>Depreciation of equipment</w:t>
      </w:r>
      <w:r w:rsidRPr="001D190E">
        <w:rPr>
          <w:rFonts w:ascii="Arial" w:hAnsi="Arial" w:cs="Arial"/>
          <w:bCs/>
          <w:sz w:val="24"/>
          <w:szCs w:val="24"/>
        </w:rPr>
        <w:tab/>
      </w:r>
      <w:r w:rsidRPr="001D190E">
        <w:rPr>
          <w:rFonts w:ascii="Arial" w:hAnsi="Arial" w:cs="Arial"/>
          <w:bCs/>
          <w:sz w:val="24"/>
          <w:szCs w:val="24"/>
        </w:rPr>
        <w:tab/>
        <w:t xml:space="preserve">        </w:t>
      </w:r>
      <w:r w:rsidR="008E3591">
        <w:rPr>
          <w:rFonts w:ascii="Arial" w:hAnsi="Arial" w:cs="Arial"/>
          <w:bCs/>
          <w:sz w:val="24"/>
          <w:szCs w:val="24"/>
        </w:rPr>
        <w:t xml:space="preserve">            </w:t>
      </w:r>
      <w:r w:rsidRPr="001D190E">
        <w:rPr>
          <w:rFonts w:ascii="Arial" w:hAnsi="Arial" w:cs="Arial"/>
          <w:bCs/>
          <w:sz w:val="24"/>
          <w:szCs w:val="24"/>
        </w:rPr>
        <w:t xml:space="preserve">  365, 800</w:t>
      </w:r>
    </w:p>
    <w:p w:rsidR="001D190E" w:rsidRPr="001D190E" w:rsidRDefault="001D190E" w:rsidP="008E3591">
      <w:pPr>
        <w:autoSpaceDE w:val="0"/>
        <w:autoSpaceDN w:val="0"/>
        <w:adjustRightInd w:val="0"/>
        <w:spacing w:after="0"/>
        <w:ind w:left="1440"/>
        <w:jc w:val="both"/>
        <w:rPr>
          <w:rFonts w:ascii="Arial" w:hAnsi="Arial" w:cs="Arial"/>
          <w:bCs/>
          <w:sz w:val="24"/>
          <w:szCs w:val="24"/>
        </w:rPr>
      </w:pPr>
      <w:r w:rsidRPr="001D190E">
        <w:rPr>
          <w:rFonts w:ascii="Arial" w:hAnsi="Arial" w:cs="Arial"/>
          <w:bCs/>
          <w:sz w:val="24"/>
          <w:szCs w:val="24"/>
        </w:rPr>
        <w:t>Wages to staff</w:t>
      </w:r>
      <w:r w:rsidRPr="001D190E">
        <w:rPr>
          <w:rFonts w:ascii="Arial" w:hAnsi="Arial" w:cs="Arial"/>
          <w:bCs/>
          <w:sz w:val="24"/>
          <w:szCs w:val="24"/>
        </w:rPr>
        <w:tab/>
      </w:r>
      <w:r w:rsidRPr="001D190E">
        <w:rPr>
          <w:rFonts w:ascii="Arial" w:hAnsi="Arial" w:cs="Arial"/>
          <w:bCs/>
          <w:sz w:val="24"/>
          <w:szCs w:val="24"/>
        </w:rPr>
        <w:tab/>
      </w:r>
      <w:r w:rsidRPr="001D190E">
        <w:rPr>
          <w:rFonts w:ascii="Arial" w:hAnsi="Arial" w:cs="Arial"/>
          <w:bCs/>
          <w:sz w:val="24"/>
          <w:szCs w:val="24"/>
        </w:rPr>
        <w:tab/>
      </w:r>
      <w:r w:rsidRPr="001D190E">
        <w:rPr>
          <w:rFonts w:ascii="Arial" w:hAnsi="Arial" w:cs="Arial"/>
          <w:bCs/>
          <w:sz w:val="24"/>
          <w:szCs w:val="24"/>
        </w:rPr>
        <w:tab/>
        <w:t xml:space="preserve">       1, 345, 000</w:t>
      </w:r>
    </w:p>
    <w:p w:rsidR="001D190E" w:rsidRPr="001D190E" w:rsidRDefault="001D190E" w:rsidP="008E3591">
      <w:pPr>
        <w:autoSpaceDE w:val="0"/>
        <w:autoSpaceDN w:val="0"/>
        <w:adjustRightInd w:val="0"/>
        <w:spacing w:after="0"/>
        <w:ind w:left="1440"/>
        <w:jc w:val="both"/>
        <w:rPr>
          <w:rFonts w:ascii="Arial" w:hAnsi="Arial" w:cs="Arial"/>
          <w:bCs/>
          <w:sz w:val="24"/>
          <w:szCs w:val="24"/>
        </w:rPr>
      </w:pPr>
      <w:r w:rsidRPr="001D190E">
        <w:rPr>
          <w:rFonts w:ascii="Arial" w:hAnsi="Arial" w:cs="Arial"/>
          <w:bCs/>
          <w:sz w:val="24"/>
          <w:szCs w:val="24"/>
        </w:rPr>
        <w:t>Fuel and oil for equipment</w:t>
      </w:r>
      <w:r w:rsidRPr="001D190E">
        <w:rPr>
          <w:rFonts w:ascii="Arial" w:hAnsi="Arial" w:cs="Arial"/>
          <w:bCs/>
          <w:sz w:val="24"/>
          <w:szCs w:val="24"/>
        </w:rPr>
        <w:tab/>
      </w:r>
      <w:r w:rsidRPr="001D190E">
        <w:rPr>
          <w:rFonts w:ascii="Arial" w:hAnsi="Arial" w:cs="Arial"/>
          <w:bCs/>
          <w:sz w:val="24"/>
          <w:szCs w:val="24"/>
        </w:rPr>
        <w:tab/>
        <w:t xml:space="preserve">         </w:t>
      </w:r>
      <w:r w:rsidR="008E3591">
        <w:rPr>
          <w:rFonts w:ascii="Arial" w:hAnsi="Arial" w:cs="Arial"/>
          <w:bCs/>
          <w:sz w:val="24"/>
          <w:szCs w:val="24"/>
        </w:rPr>
        <w:t xml:space="preserve">           </w:t>
      </w:r>
      <w:r w:rsidRPr="001D190E">
        <w:rPr>
          <w:rFonts w:ascii="Arial" w:hAnsi="Arial" w:cs="Arial"/>
          <w:bCs/>
          <w:sz w:val="24"/>
          <w:szCs w:val="24"/>
        </w:rPr>
        <w:t xml:space="preserve">  755, 900</w:t>
      </w:r>
    </w:p>
    <w:p w:rsidR="001D190E" w:rsidRPr="001D190E" w:rsidRDefault="001D190E" w:rsidP="008E3591">
      <w:pPr>
        <w:autoSpaceDE w:val="0"/>
        <w:autoSpaceDN w:val="0"/>
        <w:adjustRightInd w:val="0"/>
        <w:spacing w:after="0"/>
        <w:ind w:left="1440"/>
        <w:jc w:val="both"/>
        <w:rPr>
          <w:rFonts w:ascii="Arial" w:hAnsi="Arial" w:cs="Arial"/>
          <w:bCs/>
          <w:sz w:val="24"/>
          <w:szCs w:val="24"/>
        </w:rPr>
      </w:pPr>
      <w:r w:rsidRPr="001D190E">
        <w:rPr>
          <w:rFonts w:ascii="Arial" w:hAnsi="Arial" w:cs="Arial"/>
          <w:bCs/>
          <w:sz w:val="24"/>
          <w:szCs w:val="24"/>
        </w:rPr>
        <w:t>Painting owners house</w:t>
      </w:r>
      <w:r w:rsidRPr="001D190E">
        <w:rPr>
          <w:rFonts w:ascii="Arial" w:hAnsi="Arial" w:cs="Arial"/>
          <w:bCs/>
          <w:sz w:val="24"/>
          <w:szCs w:val="24"/>
        </w:rPr>
        <w:tab/>
      </w:r>
      <w:r w:rsidRPr="001D190E">
        <w:rPr>
          <w:rFonts w:ascii="Arial" w:hAnsi="Arial" w:cs="Arial"/>
          <w:bCs/>
          <w:sz w:val="24"/>
          <w:szCs w:val="24"/>
        </w:rPr>
        <w:tab/>
      </w:r>
      <w:r w:rsidRPr="001D190E">
        <w:rPr>
          <w:rFonts w:ascii="Arial" w:hAnsi="Arial" w:cs="Arial"/>
          <w:bCs/>
          <w:sz w:val="24"/>
          <w:szCs w:val="24"/>
        </w:rPr>
        <w:tab/>
        <w:t xml:space="preserve">      1, 250, 000</w:t>
      </w:r>
    </w:p>
    <w:p w:rsidR="001D190E" w:rsidRPr="001D190E" w:rsidRDefault="001D190E" w:rsidP="008E3591">
      <w:pPr>
        <w:autoSpaceDE w:val="0"/>
        <w:autoSpaceDN w:val="0"/>
        <w:adjustRightInd w:val="0"/>
        <w:spacing w:after="0"/>
        <w:ind w:left="1440"/>
        <w:jc w:val="both"/>
        <w:rPr>
          <w:rFonts w:ascii="Arial" w:hAnsi="Arial" w:cs="Arial"/>
          <w:bCs/>
          <w:sz w:val="24"/>
          <w:szCs w:val="24"/>
        </w:rPr>
      </w:pPr>
      <w:r w:rsidRPr="001D190E">
        <w:rPr>
          <w:rFonts w:ascii="Arial" w:hAnsi="Arial" w:cs="Arial"/>
          <w:bCs/>
          <w:sz w:val="24"/>
          <w:szCs w:val="24"/>
        </w:rPr>
        <w:t>Business electricity and water</w:t>
      </w:r>
      <w:r w:rsidRPr="001D190E">
        <w:rPr>
          <w:rFonts w:ascii="Arial" w:hAnsi="Arial" w:cs="Arial"/>
          <w:bCs/>
          <w:sz w:val="24"/>
          <w:szCs w:val="24"/>
        </w:rPr>
        <w:tab/>
      </w:r>
      <w:r w:rsidRPr="001D190E">
        <w:rPr>
          <w:rFonts w:ascii="Arial" w:hAnsi="Arial" w:cs="Arial"/>
          <w:bCs/>
          <w:sz w:val="24"/>
          <w:szCs w:val="24"/>
        </w:rPr>
        <w:tab/>
        <w:t xml:space="preserve">      1, 001, 000</w:t>
      </w:r>
    </w:p>
    <w:p w:rsidR="001D190E" w:rsidRPr="001D190E" w:rsidRDefault="001D190E" w:rsidP="008E3591">
      <w:pPr>
        <w:autoSpaceDE w:val="0"/>
        <w:autoSpaceDN w:val="0"/>
        <w:adjustRightInd w:val="0"/>
        <w:spacing w:after="0"/>
        <w:ind w:left="1440"/>
        <w:jc w:val="both"/>
        <w:rPr>
          <w:rFonts w:ascii="Arial" w:hAnsi="Arial" w:cs="Arial"/>
          <w:bCs/>
          <w:sz w:val="24"/>
          <w:szCs w:val="24"/>
        </w:rPr>
      </w:pPr>
      <w:r w:rsidRPr="001D190E">
        <w:rPr>
          <w:rFonts w:ascii="Arial" w:hAnsi="Arial" w:cs="Arial"/>
          <w:bCs/>
          <w:sz w:val="24"/>
          <w:szCs w:val="24"/>
        </w:rPr>
        <w:t>Packaging materials</w:t>
      </w:r>
      <w:r w:rsidRPr="001D190E">
        <w:rPr>
          <w:rFonts w:ascii="Arial" w:hAnsi="Arial" w:cs="Arial"/>
          <w:bCs/>
          <w:sz w:val="24"/>
          <w:szCs w:val="24"/>
        </w:rPr>
        <w:tab/>
      </w:r>
      <w:r w:rsidRPr="001D190E">
        <w:rPr>
          <w:rFonts w:ascii="Arial" w:hAnsi="Arial" w:cs="Arial"/>
          <w:bCs/>
          <w:sz w:val="24"/>
          <w:szCs w:val="24"/>
        </w:rPr>
        <w:tab/>
      </w:r>
      <w:r w:rsidRPr="001D190E">
        <w:rPr>
          <w:rFonts w:ascii="Arial" w:hAnsi="Arial" w:cs="Arial"/>
          <w:bCs/>
          <w:sz w:val="24"/>
          <w:szCs w:val="24"/>
        </w:rPr>
        <w:tab/>
        <w:t xml:space="preserve">      1, 950, 500</w:t>
      </w:r>
    </w:p>
    <w:p w:rsidR="001D190E" w:rsidRPr="001D190E" w:rsidRDefault="001D190E" w:rsidP="008E3591">
      <w:pPr>
        <w:autoSpaceDE w:val="0"/>
        <w:autoSpaceDN w:val="0"/>
        <w:adjustRightInd w:val="0"/>
        <w:spacing w:after="0"/>
        <w:ind w:left="1440"/>
        <w:jc w:val="both"/>
        <w:rPr>
          <w:rFonts w:ascii="Arial" w:hAnsi="Arial" w:cs="Arial"/>
          <w:bCs/>
          <w:sz w:val="24"/>
          <w:szCs w:val="24"/>
        </w:rPr>
      </w:pPr>
      <w:r w:rsidRPr="001D190E">
        <w:rPr>
          <w:rFonts w:ascii="Arial" w:hAnsi="Arial" w:cs="Arial"/>
          <w:bCs/>
          <w:sz w:val="24"/>
          <w:szCs w:val="24"/>
        </w:rPr>
        <w:t>Salaries and wages</w:t>
      </w:r>
      <w:r w:rsidRPr="001D190E">
        <w:rPr>
          <w:rFonts w:ascii="Arial" w:hAnsi="Arial" w:cs="Arial"/>
          <w:bCs/>
          <w:sz w:val="24"/>
          <w:szCs w:val="24"/>
        </w:rPr>
        <w:tab/>
      </w:r>
      <w:r w:rsidRPr="001D190E">
        <w:rPr>
          <w:rFonts w:ascii="Arial" w:hAnsi="Arial" w:cs="Arial"/>
          <w:bCs/>
          <w:sz w:val="24"/>
          <w:szCs w:val="24"/>
        </w:rPr>
        <w:tab/>
      </w:r>
      <w:r w:rsidRPr="001D190E">
        <w:rPr>
          <w:rFonts w:ascii="Arial" w:hAnsi="Arial" w:cs="Arial"/>
          <w:bCs/>
          <w:sz w:val="24"/>
          <w:szCs w:val="24"/>
        </w:rPr>
        <w:tab/>
        <w:t xml:space="preserve">    </w:t>
      </w:r>
      <w:r w:rsidR="008E3591">
        <w:rPr>
          <w:rFonts w:ascii="Arial" w:hAnsi="Arial" w:cs="Arial"/>
          <w:bCs/>
          <w:sz w:val="24"/>
          <w:szCs w:val="24"/>
        </w:rPr>
        <w:t xml:space="preserve">           </w:t>
      </w:r>
      <w:r w:rsidRPr="001D190E">
        <w:rPr>
          <w:rFonts w:ascii="Arial" w:hAnsi="Arial" w:cs="Arial"/>
          <w:bCs/>
          <w:sz w:val="24"/>
          <w:szCs w:val="24"/>
        </w:rPr>
        <w:t xml:space="preserve">  3, 250, 000</w:t>
      </w:r>
    </w:p>
    <w:p w:rsidR="001D190E" w:rsidRPr="001D190E" w:rsidRDefault="001D190E" w:rsidP="008E3591">
      <w:pPr>
        <w:autoSpaceDE w:val="0"/>
        <w:autoSpaceDN w:val="0"/>
        <w:adjustRightInd w:val="0"/>
        <w:spacing w:after="0"/>
        <w:ind w:left="1440"/>
        <w:jc w:val="both"/>
        <w:rPr>
          <w:rFonts w:ascii="Arial" w:hAnsi="Arial" w:cs="Arial"/>
          <w:bCs/>
          <w:sz w:val="24"/>
          <w:szCs w:val="24"/>
        </w:rPr>
      </w:pPr>
      <w:r w:rsidRPr="001D190E">
        <w:rPr>
          <w:rFonts w:ascii="Arial" w:hAnsi="Arial" w:cs="Arial"/>
          <w:bCs/>
          <w:sz w:val="24"/>
          <w:szCs w:val="24"/>
        </w:rPr>
        <w:t>Depreciation for van</w:t>
      </w:r>
      <w:r w:rsidRPr="001D190E">
        <w:rPr>
          <w:rFonts w:ascii="Arial" w:hAnsi="Arial" w:cs="Arial"/>
          <w:bCs/>
          <w:sz w:val="24"/>
          <w:szCs w:val="24"/>
        </w:rPr>
        <w:tab/>
      </w:r>
      <w:r w:rsidRPr="001D190E">
        <w:rPr>
          <w:rFonts w:ascii="Arial" w:hAnsi="Arial" w:cs="Arial"/>
          <w:bCs/>
          <w:sz w:val="24"/>
          <w:szCs w:val="24"/>
        </w:rPr>
        <w:tab/>
      </w:r>
      <w:r w:rsidRPr="001D190E">
        <w:rPr>
          <w:rFonts w:ascii="Arial" w:hAnsi="Arial" w:cs="Arial"/>
          <w:bCs/>
          <w:sz w:val="24"/>
          <w:szCs w:val="24"/>
        </w:rPr>
        <w:tab/>
        <w:t xml:space="preserve">       </w:t>
      </w:r>
      <w:r w:rsidR="008E3591">
        <w:rPr>
          <w:rFonts w:ascii="Arial" w:hAnsi="Arial" w:cs="Arial"/>
          <w:bCs/>
          <w:sz w:val="24"/>
          <w:szCs w:val="24"/>
        </w:rPr>
        <w:t xml:space="preserve">           </w:t>
      </w:r>
      <w:r w:rsidRPr="001D190E">
        <w:rPr>
          <w:rFonts w:ascii="Arial" w:hAnsi="Arial" w:cs="Arial"/>
          <w:bCs/>
          <w:sz w:val="24"/>
          <w:szCs w:val="24"/>
        </w:rPr>
        <w:t xml:space="preserve">   450, 100</w:t>
      </w:r>
    </w:p>
    <w:p w:rsidR="001D190E" w:rsidRPr="001D190E" w:rsidRDefault="001D190E" w:rsidP="008E3591">
      <w:pPr>
        <w:autoSpaceDE w:val="0"/>
        <w:autoSpaceDN w:val="0"/>
        <w:adjustRightInd w:val="0"/>
        <w:spacing w:after="0"/>
        <w:ind w:left="1440"/>
        <w:jc w:val="both"/>
        <w:rPr>
          <w:rFonts w:ascii="Arial" w:hAnsi="Arial" w:cs="Arial"/>
          <w:bCs/>
          <w:sz w:val="24"/>
          <w:szCs w:val="24"/>
        </w:rPr>
      </w:pPr>
      <w:r w:rsidRPr="001D190E">
        <w:rPr>
          <w:rFonts w:ascii="Arial" w:hAnsi="Arial" w:cs="Arial"/>
          <w:bCs/>
          <w:sz w:val="24"/>
          <w:szCs w:val="24"/>
        </w:rPr>
        <w:t xml:space="preserve">Advertising </w:t>
      </w:r>
      <w:r w:rsidRPr="001D190E">
        <w:rPr>
          <w:rFonts w:ascii="Arial" w:hAnsi="Arial" w:cs="Arial"/>
          <w:bCs/>
          <w:sz w:val="24"/>
          <w:szCs w:val="24"/>
        </w:rPr>
        <w:tab/>
      </w:r>
      <w:r w:rsidRPr="001D190E">
        <w:rPr>
          <w:rFonts w:ascii="Arial" w:hAnsi="Arial" w:cs="Arial"/>
          <w:bCs/>
          <w:sz w:val="24"/>
          <w:szCs w:val="24"/>
        </w:rPr>
        <w:tab/>
        <w:t xml:space="preserve">     </w:t>
      </w:r>
      <w:r w:rsidRPr="001D190E">
        <w:rPr>
          <w:rFonts w:ascii="Arial" w:hAnsi="Arial" w:cs="Arial"/>
          <w:bCs/>
          <w:sz w:val="24"/>
          <w:szCs w:val="24"/>
        </w:rPr>
        <w:tab/>
      </w:r>
      <w:r w:rsidRPr="001D190E">
        <w:rPr>
          <w:rFonts w:ascii="Arial" w:hAnsi="Arial" w:cs="Arial"/>
          <w:bCs/>
          <w:sz w:val="24"/>
          <w:szCs w:val="24"/>
        </w:rPr>
        <w:tab/>
        <w:t xml:space="preserve">        </w:t>
      </w:r>
      <w:r w:rsidR="008E3591">
        <w:rPr>
          <w:rFonts w:ascii="Arial" w:hAnsi="Arial" w:cs="Arial"/>
          <w:bCs/>
          <w:sz w:val="24"/>
          <w:szCs w:val="24"/>
        </w:rPr>
        <w:t xml:space="preserve">           </w:t>
      </w:r>
      <w:r w:rsidRPr="001D190E">
        <w:rPr>
          <w:rFonts w:ascii="Arial" w:hAnsi="Arial" w:cs="Arial"/>
          <w:bCs/>
          <w:sz w:val="24"/>
          <w:szCs w:val="24"/>
        </w:rPr>
        <w:t xml:space="preserve">  650, 000</w:t>
      </w:r>
    </w:p>
    <w:p w:rsidR="001D190E" w:rsidRPr="001D190E" w:rsidRDefault="001D190E" w:rsidP="008E3591">
      <w:pPr>
        <w:autoSpaceDE w:val="0"/>
        <w:autoSpaceDN w:val="0"/>
        <w:adjustRightInd w:val="0"/>
        <w:spacing w:after="0"/>
        <w:ind w:left="1440"/>
        <w:jc w:val="both"/>
        <w:rPr>
          <w:rFonts w:ascii="Arial" w:hAnsi="Arial" w:cs="Arial"/>
          <w:bCs/>
          <w:sz w:val="24"/>
          <w:szCs w:val="24"/>
        </w:rPr>
      </w:pPr>
      <w:r w:rsidRPr="001D190E">
        <w:rPr>
          <w:rFonts w:ascii="Arial" w:hAnsi="Arial" w:cs="Arial"/>
          <w:bCs/>
          <w:sz w:val="24"/>
          <w:szCs w:val="24"/>
        </w:rPr>
        <w:t>Customer entertainment</w:t>
      </w:r>
      <w:r w:rsidRPr="001D190E">
        <w:rPr>
          <w:rFonts w:ascii="Arial" w:hAnsi="Arial" w:cs="Arial"/>
          <w:bCs/>
          <w:sz w:val="24"/>
          <w:szCs w:val="24"/>
        </w:rPr>
        <w:tab/>
      </w:r>
      <w:r w:rsidRPr="001D190E">
        <w:rPr>
          <w:rFonts w:ascii="Arial" w:hAnsi="Arial" w:cs="Arial"/>
          <w:bCs/>
          <w:sz w:val="24"/>
          <w:szCs w:val="24"/>
        </w:rPr>
        <w:tab/>
      </w:r>
      <w:r w:rsidRPr="001D190E">
        <w:rPr>
          <w:rFonts w:ascii="Arial" w:hAnsi="Arial" w:cs="Arial"/>
          <w:bCs/>
          <w:sz w:val="24"/>
          <w:szCs w:val="24"/>
        </w:rPr>
        <w:tab/>
        <w:t xml:space="preserve">          125, 000</w:t>
      </w:r>
    </w:p>
    <w:p w:rsidR="001D190E" w:rsidRPr="001D190E" w:rsidRDefault="001D190E" w:rsidP="008E3591">
      <w:pPr>
        <w:autoSpaceDE w:val="0"/>
        <w:autoSpaceDN w:val="0"/>
        <w:adjustRightInd w:val="0"/>
        <w:spacing w:after="0"/>
        <w:ind w:left="1440"/>
        <w:jc w:val="both"/>
        <w:rPr>
          <w:rFonts w:ascii="Arial" w:hAnsi="Arial" w:cs="Arial"/>
          <w:bCs/>
          <w:sz w:val="24"/>
          <w:szCs w:val="24"/>
        </w:rPr>
      </w:pPr>
      <w:r w:rsidRPr="001D190E">
        <w:rPr>
          <w:rFonts w:ascii="Arial" w:hAnsi="Arial" w:cs="Arial"/>
          <w:bCs/>
          <w:sz w:val="24"/>
          <w:szCs w:val="24"/>
        </w:rPr>
        <w:t>Traffic fines</w:t>
      </w:r>
      <w:r w:rsidRPr="001D190E">
        <w:rPr>
          <w:rFonts w:ascii="Arial" w:hAnsi="Arial" w:cs="Arial"/>
          <w:bCs/>
          <w:sz w:val="24"/>
          <w:szCs w:val="24"/>
        </w:rPr>
        <w:tab/>
      </w:r>
      <w:r w:rsidRPr="001D190E">
        <w:rPr>
          <w:rFonts w:ascii="Arial" w:hAnsi="Arial" w:cs="Arial"/>
          <w:bCs/>
          <w:sz w:val="24"/>
          <w:szCs w:val="24"/>
        </w:rPr>
        <w:tab/>
      </w:r>
      <w:r w:rsidRPr="001D190E">
        <w:rPr>
          <w:rFonts w:ascii="Arial" w:hAnsi="Arial" w:cs="Arial"/>
          <w:bCs/>
          <w:sz w:val="24"/>
          <w:szCs w:val="24"/>
        </w:rPr>
        <w:tab/>
      </w:r>
      <w:r w:rsidRPr="001D190E">
        <w:rPr>
          <w:rFonts w:ascii="Arial" w:hAnsi="Arial" w:cs="Arial"/>
          <w:bCs/>
          <w:sz w:val="24"/>
          <w:szCs w:val="24"/>
        </w:rPr>
        <w:tab/>
        <w:t xml:space="preserve">         </w:t>
      </w:r>
      <w:r w:rsidR="008E3591">
        <w:rPr>
          <w:rFonts w:ascii="Arial" w:hAnsi="Arial" w:cs="Arial"/>
          <w:bCs/>
          <w:sz w:val="24"/>
          <w:szCs w:val="24"/>
        </w:rPr>
        <w:t xml:space="preserve">          </w:t>
      </w:r>
      <w:r w:rsidRPr="001D190E">
        <w:rPr>
          <w:rFonts w:ascii="Arial" w:hAnsi="Arial" w:cs="Arial"/>
          <w:bCs/>
          <w:sz w:val="24"/>
          <w:szCs w:val="24"/>
        </w:rPr>
        <w:t xml:space="preserve">  650, 000</w:t>
      </w:r>
    </w:p>
    <w:p w:rsidR="001D190E" w:rsidRDefault="001D190E" w:rsidP="008E3591">
      <w:pPr>
        <w:autoSpaceDE w:val="0"/>
        <w:autoSpaceDN w:val="0"/>
        <w:adjustRightInd w:val="0"/>
        <w:spacing w:after="0"/>
        <w:ind w:left="1440"/>
        <w:jc w:val="both"/>
        <w:rPr>
          <w:rFonts w:ascii="Arial" w:hAnsi="Arial" w:cs="Arial"/>
          <w:bCs/>
          <w:sz w:val="24"/>
          <w:szCs w:val="24"/>
        </w:rPr>
      </w:pPr>
      <w:r w:rsidRPr="001D190E">
        <w:rPr>
          <w:rFonts w:ascii="Arial" w:hAnsi="Arial" w:cs="Arial"/>
          <w:bCs/>
          <w:sz w:val="24"/>
          <w:szCs w:val="24"/>
        </w:rPr>
        <w:t>Donation to Changoima LEA School</w:t>
      </w:r>
      <w:r w:rsidRPr="001D190E">
        <w:rPr>
          <w:rFonts w:ascii="Arial" w:hAnsi="Arial" w:cs="Arial"/>
          <w:bCs/>
          <w:sz w:val="24"/>
          <w:szCs w:val="24"/>
        </w:rPr>
        <w:tab/>
      </w:r>
      <w:r w:rsidRPr="001D190E">
        <w:rPr>
          <w:rFonts w:ascii="Arial" w:hAnsi="Arial" w:cs="Arial"/>
          <w:bCs/>
          <w:sz w:val="24"/>
          <w:szCs w:val="24"/>
        </w:rPr>
        <w:tab/>
        <w:t>117, 500</w:t>
      </w:r>
    </w:p>
    <w:p w:rsidR="008E3591" w:rsidRDefault="008E3591" w:rsidP="008E3591">
      <w:pPr>
        <w:autoSpaceDE w:val="0"/>
        <w:autoSpaceDN w:val="0"/>
        <w:adjustRightInd w:val="0"/>
        <w:spacing w:after="0"/>
        <w:ind w:left="1440"/>
        <w:jc w:val="both"/>
        <w:rPr>
          <w:rFonts w:ascii="Arial" w:hAnsi="Arial" w:cs="Arial"/>
          <w:bCs/>
          <w:sz w:val="24"/>
          <w:szCs w:val="24"/>
        </w:rPr>
      </w:pPr>
    </w:p>
    <w:p w:rsidR="008E3591" w:rsidRPr="001D190E" w:rsidRDefault="008E3591" w:rsidP="008E3591">
      <w:pPr>
        <w:autoSpaceDE w:val="0"/>
        <w:autoSpaceDN w:val="0"/>
        <w:adjustRightInd w:val="0"/>
        <w:spacing w:after="0"/>
        <w:ind w:left="1440"/>
        <w:jc w:val="both"/>
        <w:rPr>
          <w:rFonts w:ascii="Arial" w:hAnsi="Arial" w:cs="Arial"/>
          <w:bCs/>
          <w:sz w:val="24"/>
          <w:szCs w:val="24"/>
        </w:rPr>
      </w:pPr>
    </w:p>
    <w:p w:rsidR="001D190E" w:rsidRPr="001D190E" w:rsidRDefault="001D190E" w:rsidP="005A74D3">
      <w:pPr>
        <w:numPr>
          <w:ilvl w:val="0"/>
          <w:numId w:val="15"/>
        </w:numPr>
        <w:autoSpaceDE w:val="0"/>
        <w:autoSpaceDN w:val="0"/>
        <w:adjustRightInd w:val="0"/>
        <w:spacing w:after="0" w:line="240" w:lineRule="auto"/>
        <w:jc w:val="both"/>
        <w:rPr>
          <w:rFonts w:ascii="Arial" w:hAnsi="Arial" w:cs="Arial"/>
          <w:bCs/>
          <w:sz w:val="24"/>
          <w:szCs w:val="24"/>
        </w:rPr>
      </w:pPr>
      <w:r w:rsidRPr="001D190E">
        <w:rPr>
          <w:rFonts w:ascii="Arial" w:hAnsi="Arial" w:cs="Arial"/>
          <w:bCs/>
          <w:sz w:val="24"/>
          <w:szCs w:val="24"/>
        </w:rPr>
        <w:t>Administration costs include:</w:t>
      </w:r>
    </w:p>
    <w:p w:rsidR="001D190E" w:rsidRPr="001D190E" w:rsidRDefault="001D190E" w:rsidP="001D190E">
      <w:pPr>
        <w:autoSpaceDE w:val="0"/>
        <w:autoSpaceDN w:val="0"/>
        <w:adjustRightInd w:val="0"/>
        <w:spacing w:after="0" w:line="240" w:lineRule="auto"/>
        <w:ind w:left="1440"/>
        <w:jc w:val="both"/>
        <w:rPr>
          <w:rFonts w:ascii="Arial" w:hAnsi="Arial" w:cs="Arial"/>
          <w:bCs/>
          <w:sz w:val="24"/>
          <w:szCs w:val="24"/>
        </w:rPr>
      </w:pPr>
    </w:p>
    <w:p w:rsidR="001D190E" w:rsidRPr="001D190E" w:rsidRDefault="001D190E" w:rsidP="008E3591">
      <w:pPr>
        <w:autoSpaceDE w:val="0"/>
        <w:autoSpaceDN w:val="0"/>
        <w:adjustRightInd w:val="0"/>
        <w:spacing w:after="0"/>
        <w:ind w:left="1440"/>
        <w:jc w:val="both"/>
        <w:rPr>
          <w:rFonts w:ascii="Arial" w:hAnsi="Arial" w:cs="Arial"/>
          <w:bCs/>
          <w:sz w:val="24"/>
          <w:szCs w:val="24"/>
        </w:rPr>
      </w:pPr>
      <w:r w:rsidRPr="001D190E">
        <w:rPr>
          <w:rFonts w:ascii="Arial" w:hAnsi="Arial" w:cs="Arial"/>
          <w:bCs/>
          <w:sz w:val="24"/>
          <w:szCs w:val="24"/>
        </w:rPr>
        <w:t>Salaries and wages</w:t>
      </w:r>
      <w:r w:rsidRPr="001D190E">
        <w:rPr>
          <w:rFonts w:ascii="Arial" w:hAnsi="Arial" w:cs="Arial"/>
          <w:bCs/>
          <w:sz w:val="24"/>
          <w:szCs w:val="24"/>
        </w:rPr>
        <w:tab/>
      </w:r>
      <w:r w:rsidRPr="001D190E">
        <w:rPr>
          <w:rFonts w:ascii="Arial" w:hAnsi="Arial" w:cs="Arial"/>
          <w:bCs/>
          <w:sz w:val="24"/>
          <w:szCs w:val="24"/>
        </w:rPr>
        <w:tab/>
      </w:r>
      <w:r w:rsidRPr="001D190E">
        <w:rPr>
          <w:rFonts w:ascii="Arial" w:hAnsi="Arial" w:cs="Arial"/>
          <w:bCs/>
          <w:sz w:val="24"/>
          <w:szCs w:val="24"/>
        </w:rPr>
        <w:tab/>
      </w:r>
      <w:r w:rsidRPr="001D190E">
        <w:rPr>
          <w:rFonts w:ascii="Arial" w:hAnsi="Arial" w:cs="Arial"/>
          <w:bCs/>
          <w:sz w:val="24"/>
          <w:szCs w:val="24"/>
        </w:rPr>
        <w:tab/>
        <w:t>1, 550, 000</w:t>
      </w:r>
    </w:p>
    <w:p w:rsidR="001D190E" w:rsidRPr="001D190E" w:rsidRDefault="001D190E" w:rsidP="008E3591">
      <w:pPr>
        <w:autoSpaceDE w:val="0"/>
        <w:autoSpaceDN w:val="0"/>
        <w:adjustRightInd w:val="0"/>
        <w:spacing w:after="0"/>
        <w:ind w:left="1440"/>
        <w:jc w:val="both"/>
        <w:rPr>
          <w:rFonts w:ascii="Arial" w:hAnsi="Arial" w:cs="Arial"/>
          <w:bCs/>
          <w:sz w:val="24"/>
          <w:szCs w:val="24"/>
        </w:rPr>
      </w:pPr>
      <w:r w:rsidRPr="001D190E">
        <w:rPr>
          <w:rFonts w:ascii="Arial" w:hAnsi="Arial" w:cs="Arial"/>
          <w:bCs/>
          <w:sz w:val="24"/>
          <w:szCs w:val="24"/>
        </w:rPr>
        <w:t>Depreciation furniture</w:t>
      </w:r>
      <w:r w:rsidRPr="001D190E">
        <w:rPr>
          <w:rFonts w:ascii="Arial" w:hAnsi="Arial" w:cs="Arial"/>
          <w:bCs/>
          <w:sz w:val="24"/>
          <w:szCs w:val="24"/>
        </w:rPr>
        <w:tab/>
      </w:r>
      <w:r w:rsidRPr="001D190E">
        <w:rPr>
          <w:rFonts w:ascii="Arial" w:hAnsi="Arial" w:cs="Arial"/>
          <w:bCs/>
          <w:sz w:val="24"/>
          <w:szCs w:val="24"/>
        </w:rPr>
        <w:tab/>
      </w:r>
      <w:r w:rsidRPr="001D190E">
        <w:rPr>
          <w:rFonts w:ascii="Arial" w:hAnsi="Arial" w:cs="Arial"/>
          <w:bCs/>
          <w:sz w:val="24"/>
          <w:szCs w:val="24"/>
        </w:rPr>
        <w:tab/>
      </w:r>
      <w:r w:rsidR="008E3591">
        <w:rPr>
          <w:rFonts w:ascii="Arial" w:hAnsi="Arial" w:cs="Arial"/>
          <w:bCs/>
          <w:sz w:val="24"/>
          <w:szCs w:val="24"/>
        </w:rPr>
        <w:t xml:space="preserve">    </w:t>
      </w:r>
      <w:r w:rsidRPr="001D190E">
        <w:rPr>
          <w:rFonts w:ascii="Arial" w:hAnsi="Arial" w:cs="Arial"/>
          <w:bCs/>
          <w:sz w:val="24"/>
          <w:szCs w:val="24"/>
        </w:rPr>
        <w:t>540, 000</w:t>
      </w:r>
    </w:p>
    <w:p w:rsidR="001D190E" w:rsidRPr="001D190E" w:rsidRDefault="001D190E" w:rsidP="008E3591">
      <w:pPr>
        <w:autoSpaceDE w:val="0"/>
        <w:autoSpaceDN w:val="0"/>
        <w:adjustRightInd w:val="0"/>
        <w:spacing w:after="0"/>
        <w:ind w:left="1440"/>
        <w:jc w:val="both"/>
        <w:rPr>
          <w:rFonts w:ascii="Arial" w:hAnsi="Arial" w:cs="Arial"/>
          <w:bCs/>
          <w:sz w:val="24"/>
          <w:szCs w:val="24"/>
        </w:rPr>
      </w:pPr>
      <w:r w:rsidRPr="001D190E">
        <w:rPr>
          <w:rFonts w:ascii="Arial" w:hAnsi="Arial" w:cs="Arial"/>
          <w:bCs/>
          <w:sz w:val="24"/>
          <w:szCs w:val="24"/>
        </w:rPr>
        <w:t>Medical costs – staff</w:t>
      </w:r>
      <w:r w:rsidRPr="001D190E">
        <w:rPr>
          <w:rFonts w:ascii="Arial" w:hAnsi="Arial" w:cs="Arial"/>
          <w:bCs/>
          <w:sz w:val="24"/>
          <w:szCs w:val="24"/>
        </w:rPr>
        <w:tab/>
      </w:r>
      <w:r w:rsidRPr="001D190E">
        <w:rPr>
          <w:rFonts w:ascii="Arial" w:hAnsi="Arial" w:cs="Arial"/>
          <w:bCs/>
          <w:sz w:val="24"/>
          <w:szCs w:val="24"/>
        </w:rPr>
        <w:tab/>
      </w:r>
      <w:r w:rsidRPr="001D190E">
        <w:rPr>
          <w:rFonts w:ascii="Arial" w:hAnsi="Arial" w:cs="Arial"/>
          <w:bCs/>
          <w:sz w:val="24"/>
          <w:szCs w:val="24"/>
        </w:rPr>
        <w:tab/>
      </w:r>
      <w:r w:rsidR="008E3591">
        <w:rPr>
          <w:rFonts w:ascii="Arial" w:hAnsi="Arial" w:cs="Arial"/>
          <w:bCs/>
          <w:sz w:val="24"/>
          <w:szCs w:val="24"/>
        </w:rPr>
        <w:t xml:space="preserve">    </w:t>
      </w:r>
      <w:r w:rsidRPr="001D190E">
        <w:rPr>
          <w:rFonts w:ascii="Arial" w:hAnsi="Arial" w:cs="Arial"/>
          <w:bCs/>
          <w:sz w:val="24"/>
          <w:szCs w:val="24"/>
        </w:rPr>
        <w:t>345, 000</w:t>
      </w:r>
    </w:p>
    <w:p w:rsidR="001D190E" w:rsidRPr="001D190E" w:rsidRDefault="001D190E" w:rsidP="008E3591">
      <w:pPr>
        <w:autoSpaceDE w:val="0"/>
        <w:autoSpaceDN w:val="0"/>
        <w:adjustRightInd w:val="0"/>
        <w:spacing w:after="0"/>
        <w:ind w:left="1440"/>
        <w:jc w:val="both"/>
        <w:rPr>
          <w:rFonts w:ascii="Arial" w:hAnsi="Arial" w:cs="Arial"/>
          <w:bCs/>
          <w:sz w:val="24"/>
          <w:szCs w:val="24"/>
        </w:rPr>
      </w:pPr>
      <w:r w:rsidRPr="001D190E">
        <w:rPr>
          <w:rFonts w:ascii="Arial" w:hAnsi="Arial" w:cs="Arial"/>
          <w:bCs/>
          <w:sz w:val="24"/>
          <w:szCs w:val="24"/>
        </w:rPr>
        <w:t>Rent and rates</w:t>
      </w:r>
      <w:r w:rsidRPr="001D190E">
        <w:rPr>
          <w:rFonts w:ascii="Arial" w:hAnsi="Arial" w:cs="Arial"/>
          <w:bCs/>
          <w:sz w:val="24"/>
          <w:szCs w:val="24"/>
        </w:rPr>
        <w:tab/>
      </w:r>
      <w:r w:rsidRPr="001D190E">
        <w:rPr>
          <w:rFonts w:ascii="Arial" w:hAnsi="Arial" w:cs="Arial"/>
          <w:bCs/>
          <w:sz w:val="24"/>
          <w:szCs w:val="24"/>
        </w:rPr>
        <w:tab/>
      </w:r>
      <w:r w:rsidRPr="001D190E">
        <w:rPr>
          <w:rFonts w:ascii="Arial" w:hAnsi="Arial" w:cs="Arial"/>
          <w:bCs/>
          <w:sz w:val="24"/>
          <w:szCs w:val="24"/>
        </w:rPr>
        <w:tab/>
      </w:r>
      <w:r w:rsidRPr="001D190E">
        <w:rPr>
          <w:rFonts w:ascii="Arial" w:hAnsi="Arial" w:cs="Arial"/>
          <w:bCs/>
          <w:sz w:val="24"/>
          <w:szCs w:val="24"/>
        </w:rPr>
        <w:tab/>
        <w:t>2, 400, 000</w:t>
      </w:r>
    </w:p>
    <w:p w:rsidR="001D190E" w:rsidRPr="001D190E" w:rsidRDefault="001D190E" w:rsidP="008E3591">
      <w:pPr>
        <w:autoSpaceDE w:val="0"/>
        <w:autoSpaceDN w:val="0"/>
        <w:adjustRightInd w:val="0"/>
        <w:spacing w:after="0"/>
        <w:ind w:left="1440"/>
        <w:jc w:val="both"/>
        <w:rPr>
          <w:rFonts w:ascii="Arial" w:hAnsi="Arial" w:cs="Arial"/>
          <w:bCs/>
          <w:sz w:val="24"/>
          <w:szCs w:val="24"/>
        </w:rPr>
      </w:pPr>
      <w:r w:rsidRPr="001D190E">
        <w:rPr>
          <w:rFonts w:ascii="Arial" w:hAnsi="Arial" w:cs="Arial"/>
          <w:bCs/>
          <w:sz w:val="24"/>
          <w:szCs w:val="24"/>
        </w:rPr>
        <w:t>Professional fees</w:t>
      </w:r>
    </w:p>
    <w:p w:rsidR="001D190E" w:rsidRPr="001D190E" w:rsidRDefault="001D190E" w:rsidP="008E3591">
      <w:pPr>
        <w:autoSpaceDE w:val="0"/>
        <w:autoSpaceDN w:val="0"/>
        <w:adjustRightInd w:val="0"/>
        <w:spacing w:after="0"/>
        <w:ind w:left="1440"/>
        <w:jc w:val="both"/>
        <w:rPr>
          <w:rFonts w:ascii="Arial" w:hAnsi="Arial" w:cs="Arial"/>
          <w:bCs/>
          <w:sz w:val="24"/>
          <w:szCs w:val="24"/>
        </w:rPr>
      </w:pPr>
      <w:r w:rsidRPr="001D190E">
        <w:rPr>
          <w:rFonts w:ascii="Arial" w:hAnsi="Arial" w:cs="Arial"/>
          <w:bCs/>
          <w:sz w:val="24"/>
          <w:szCs w:val="24"/>
        </w:rPr>
        <w:tab/>
        <w:t>Debt collection</w:t>
      </w:r>
      <w:r w:rsidRPr="001D190E">
        <w:rPr>
          <w:rFonts w:ascii="Arial" w:hAnsi="Arial" w:cs="Arial"/>
          <w:bCs/>
          <w:sz w:val="24"/>
          <w:szCs w:val="24"/>
        </w:rPr>
        <w:tab/>
      </w:r>
      <w:r w:rsidRPr="001D190E">
        <w:rPr>
          <w:rFonts w:ascii="Arial" w:hAnsi="Arial" w:cs="Arial"/>
          <w:bCs/>
          <w:sz w:val="24"/>
          <w:szCs w:val="24"/>
        </w:rPr>
        <w:tab/>
      </w:r>
      <w:r w:rsidRPr="001D190E">
        <w:rPr>
          <w:rFonts w:ascii="Arial" w:hAnsi="Arial" w:cs="Arial"/>
          <w:bCs/>
          <w:sz w:val="24"/>
          <w:szCs w:val="24"/>
        </w:rPr>
        <w:tab/>
        <w:t xml:space="preserve">  65, 000</w:t>
      </w:r>
    </w:p>
    <w:p w:rsidR="001D190E" w:rsidRPr="001D190E" w:rsidRDefault="001D190E" w:rsidP="008E3591">
      <w:pPr>
        <w:autoSpaceDE w:val="0"/>
        <w:autoSpaceDN w:val="0"/>
        <w:adjustRightInd w:val="0"/>
        <w:spacing w:after="0"/>
        <w:ind w:left="1440"/>
        <w:jc w:val="both"/>
        <w:rPr>
          <w:rFonts w:ascii="Arial" w:hAnsi="Arial" w:cs="Arial"/>
          <w:bCs/>
          <w:sz w:val="24"/>
          <w:szCs w:val="24"/>
        </w:rPr>
      </w:pPr>
      <w:r w:rsidRPr="001D190E">
        <w:rPr>
          <w:rFonts w:ascii="Arial" w:hAnsi="Arial" w:cs="Arial"/>
          <w:bCs/>
          <w:sz w:val="24"/>
          <w:szCs w:val="24"/>
        </w:rPr>
        <w:tab/>
        <w:t>Audit fees</w:t>
      </w:r>
      <w:r w:rsidRPr="001D190E">
        <w:rPr>
          <w:rFonts w:ascii="Arial" w:hAnsi="Arial" w:cs="Arial"/>
          <w:bCs/>
          <w:sz w:val="24"/>
          <w:szCs w:val="24"/>
        </w:rPr>
        <w:tab/>
      </w:r>
      <w:r w:rsidRPr="001D190E">
        <w:rPr>
          <w:rFonts w:ascii="Arial" w:hAnsi="Arial" w:cs="Arial"/>
          <w:bCs/>
          <w:sz w:val="24"/>
          <w:szCs w:val="24"/>
        </w:rPr>
        <w:tab/>
      </w:r>
      <w:r w:rsidRPr="001D190E">
        <w:rPr>
          <w:rFonts w:ascii="Arial" w:hAnsi="Arial" w:cs="Arial"/>
          <w:bCs/>
          <w:sz w:val="24"/>
          <w:szCs w:val="24"/>
        </w:rPr>
        <w:tab/>
        <w:t xml:space="preserve">      </w:t>
      </w:r>
      <w:r w:rsidRPr="001D190E">
        <w:rPr>
          <w:rFonts w:ascii="Arial" w:hAnsi="Arial" w:cs="Arial"/>
          <w:bCs/>
          <w:sz w:val="24"/>
          <w:szCs w:val="24"/>
        </w:rPr>
        <w:tab/>
        <w:t>500, 000</w:t>
      </w:r>
    </w:p>
    <w:p w:rsidR="001D190E" w:rsidRPr="001D190E" w:rsidRDefault="001D190E" w:rsidP="008E3591">
      <w:pPr>
        <w:autoSpaceDE w:val="0"/>
        <w:autoSpaceDN w:val="0"/>
        <w:adjustRightInd w:val="0"/>
        <w:spacing w:after="0"/>
        <w:ind w:left="1440"/>
        <w:jc w:val="both"/>
        <w:rPr>
          <w:rFonts w:ascii="Arial" w:hAnsi="Arial" w:cs="Arial"/>
          <w:bCs/>
          <w:sz w:val="24"/>
          <w:szCs w:val="24"/>
        </w:rPr>
      </w:pPr>
      <w:r w:rsidRPr="001D190E">
        <w:rPr>
          <w:rFonts w:ascii="Arial" w:hAnsi="Arial" w:cs="Arial"/>
          <w:bCs/>
          <w:sz w:val="24"/>
          <w:szCs w:val="24"/>
        </w:rPr>
        <w:tab/>
        <w:t>Property valuation</w:t>
      </w:r>
      <w:r w:rsidRPr="001D190E">
        <w:rPr>
          <w:rFonts w:ascii="Arial" w:hAnsi="Arial" w:cs="Arial"/>
          <w:bCs/>
          <w:sz w:val="24"/>
          <w:szCs w:val="24"/>
        </w:rPr>
        <w:tab/>
      </w:r>
      <w:r w:rsidRPr="001D190E">
        <w:rPr>
          <w:rFonts w:ascii="Arial" w:hAnsi="Arial" w:cs="Arial"/>
          <w:bCs/>
          <w:sz w:val="24"/>
          <w:szCs w:val="24"/>
        </w:rPr>
        <w:tab/>
        <w:t xml:space="preserve">          </w:t>
      </w:r>
      <w:r w:rsidRPr="001D190E">
        <w:rPr>
          <w:rFonts w:ascii="Arial" w:hAnsi="Arial" w:cs="Arial"/>
          <w:bCs/>
          <w:sz w:val="24"/>
          <w:szCs w:val="24"/>
        </w:rPr>
        <w:tab/>
        <w:t>456, 000</w:t>
      </w:r>
    </w:p>
    <w:p w:rsidR="001D190E" w:rsidRPr="001D190E" w:rsidRDefault="001D190E" w:rsidP="008E3591">
      <w:pPr>
        <w:autoSpaceDE w:val="0"/>
        <w:autoSpaceDN w:val="0"/>
        <w:adjustRightInd w:val="0"/>
        <w:spacing w:after="0"/>
        <w:ind w:left="1440"/>
        <w:jc w:val="both"/>
        <w:rPr>
          <w:rFonts w:ascii="Arial" w:hAnsi="Arial" w:cs="Arial"/>
          <w:bCs/>
          <w:sz w:val="24"/>
          <w:szCs w:val="24"/>
        </w:rPr>
      </w:pPr>
      <w:r w:rsidRPr="001D190E">
        <w:rPr>
          <w:rFonts w:ascii="Arial" w:hAnsi="Arial" w:cs="Arial"/>
          <w:bCs/>
          <w:sz w:val="24"/>
          <w:szCs w:val="24"/>
        </w:rPr>
        <w:t>Subscription and donations</w:t>
      </w:r>
    </w:p>
    <w:p w:rsidR="001D190E" w:rsidRPr="001D190E" w:rsidRDefault="001D190E" w:rsidP="008E3591">
      <w:pPr>
        <w:autoSpaceDE w:val="0"/>
        <w:autoSpaceDN w:val="0"/>
        <w:adjustRightInd w:val="0"/>
        <w:spacing w:after="0"/>
        <w:ind w:left="1440"/>
        <w:jc w:val="both"/>
        <w:rPr>
          <w:rFonts w:ascii="Arial" w:hAnsi="Arial" w:cs="Arial"/>
          <w:bCs/>
          <w:sz w:val="24"/>
          <w:szCs w:val="24"/>
        </w:rPr>
      </w:pPr>
      <w:r w:rsidRPr="001D190E">
        <w:rPr>
          <w:rFonts w:ascii="Arial" w:hAnsi="Arial" w:cs="Arial"/>
          <w:bCs/>
          <w:sz w:val="24"/>
          <w:szCs w:val="24"/>
        </w:rPr>
        <w:tab/>
        <w:t>Trade magazine</w:t>
      </w:r>
      <w:r w:rsidRPr="001D190E">
        <w:rPr>
          <w:rFonts w:ascii="Arial" w:hAnsi="Arial" w:cs="Arial"/>
          <w:bCs/>
          <w:sz w:val="24"/>
          <w:szCs w:val="24"/>
        </w:rPr>
        <w:tab/>
      </w:r>
      <w:r w:rsidRPr="001D190E">
        <w:rPr>
          <w:rFonts w:ascii="Arial" w:hAnsi="Arial" w:cs="Arial"/>
          <w:bCs/>
          <w:sz w:val="24"/>
          <w:szCs w:val="24"/>
        </w:rPr>
        <w:tab/>
        <w:t xml:space="preserve">        </w:t>
      </w:r>
      <w:r w:rsidRPr="001D190E">
        <w:rPr>
          <w:rFonts w:ascii="Arial" w:hAnsi="Arial" w:cs="Arial"/>
          <w:bCs/>
          <w:sz w:val="24"/>
          <w:szCs w:val="24"/>
        </w:rPr>
        <w:tab/>
        <w:t>117, 500</w:t>
      </w:r>
    </w:p>
    <w:p w:rsidR="001D190E" w:rsidRPr="001D190E" w:rsidRDefault="001D190E" w:rsidP="008E3591">
      <w:pPr>
        <w:autoSpaceDE w:val="0"/>
        <w:autoSpaceDN w:val="0"/>
        <w:adjustRightInd w:val="0"/>
        <w:spacing w:after="0"/>
        <w:ind w:left="1440"/>
        <w:jc w:val="both"/>
        <w:rPr>
          <w:rFonts w:ascii="Arial" w:hAnsi="Arial" w:cs="Arial"/>
          <w:bCs/>
          <w:sz w:val="24"/>
          <w:szCs w:val="24"/>
        </w:rPr>
      </w:pPr>
      <w:r w:rsidRPr="001D190E">
        <w:rPr>
          <w:rFonts w:ascii="Arial" w:hAnsi="Arial" w:cs="Arial"/>
          <w:bCs/>
          <w:sz w:val="24"/>
          <w:szCs w:val="24"/>
        </w:rPr>
        <w:tab/>
        <w:t>Save the children fund</w:t>
      </w:r>
      <w:r w:rsidRPr="001D190E">
        <w:rPr>
          <w:rFonts w:ascii="Arial" w:hAnsi="Arial" w:cs="Arial"/>
          <w:bCs/>
          <w:sz w:val="24"/>
          <w:szCs w:val="24"/>
        </w:rPr>
        <w:tab/>
      </w:r>
      <w:r w:rsidRPr="001D190E">
        <w:rPr>
          <w:rFonts w:ascii="Arial" w:hAnsi="Arial" w:cs="Arial"/>
          <w:bCs/>
          <w:sz w:val="24"/>
          <w:szCs w:val="24"/>
        </w:rPr>
        <w:tab/>
        <w:t xml:space="preserve">    </w:t>
      </w:r>
      <w:r w:rsidR="008E3591">
        <w:rPr>
          <w:rFonts w:ascii="Arial" w:hAnsi="Arial" w:cs="Arial"/>
          <w:bCs/>
          <w:sz w:val="24"/>
          <w:szCs w:val="24"/>
        </w:rPr>
        <w:t xml:space="preserve">  </w:t>
      </w:r>
      <w:r w:rsidRPr="001D190E">
        <w:rPr>
          <w:rFonts w:ascii="Arial" w:hAnsi="Arial" w:cs="Arial"/>
          <w:bCs/>
          <w:sz w:val="24"/>
          <w:szCs w:val="24"/>
        </w:rPr>
        <w:t xml:space="preserve">  450</w:t>
      </w:r>
    </w:p>
    <w:p w:rsidR="001D190E" w:rsidRPr="001D190E" w:rsidRDefault="001D190E" w:rsidP="008E3591">
      <w:pPr>
        <w:autoSpaceDE w:val="0"/>
        <w:autoSpaceDN w:val="0"/>
        <w:adjustRightInd w:val="0"/>
        <w:spacing w:after="0"/>
        <w:ind w:left="1440"/>
        <w:jc w:val="both"/>
        <w:rPr>
          <w:rFonts w:ascii="Arial" w:hAnsi="Arial" w:cs="Arial"/>
          <w:bCs/>
          <w:sz w:val="24"/>
          <w:szCs w:val="24"/>
        </w:rPr>
      </w:pPr>
      <w:r w:rsidRPr="001D190E">
        <w:rPr>
          <w:rFonts w:ascii="Arial" w:hAnsi="Arial" w:cs="Arial"/>
          <w:bCs/>
          <w:sz w:val="24"/>
          <w:szCs w:val="24"/>
        </w:rPr>
        <w:t>Fringe benefits tax</w:t>
      </w:r>
      <w:r w:rsidRPr="001D190E">
        <w:rPr>
          <w:rFonts w:ascii="Arial" w:hAnsi="Arial" w:cs="Arial"/>
          <w:bCs/>
          <w:sz w:val="24"/>
          <w:szCs w:val="24"/>
        </w:rPr>
        <w:tab/>
      </w:r>
      <w:r w:rsidRPr="001D190E">
        <w:rPr>
          <w:rFonts w:ascii="Arial" w:hAnsi="Arial" w:cs="Arial"/>
          <w:bCs/>
          <w:sz w:val="24"/>
          <w:szCs w:val="24"/>
        </w:rPr>
        <w:tab/>
      </w:r>
      <w:r w:rsidRPr="001D190E">
        <w:rPr>
          <w:rFonts w:ascii="Arial" w:hAnsi="Arial" w:cs="Arial"/>
          <w:bCs/>
          <w:sz w:val="24"/>
          <w:szCs w:val="24"/>
        </w:rPr>
        <w:tab/>
        <w:t xml:space="preserve">         </w:t>
      </w:r>
      <w:r w:rsidRPr="001D190E">
        <w:rPr>
          <w:rFonts w:ascii="Arial" w:hAnsi="Arial" w:cs="Arial"/>
          <w:bCs/>
          <w:sz w:val="24"/>
          <w:szCs w:val="24"/>
        </w:rPr>
        <w:tab/>
        <w:t>375, 000</w:t>
      </w:r>
    </w:p>
    <w:p w:rsidR="001D190E" w:rsidRPr="001D190E" w:rsidRDefault="001D190E" w:rsidP="001D190E">
      <w:pPr>
        <w:autoSpaceDE w:val="0"/>
        <w:autoSpaceDN w:val="0"/>
        <w:adjustRightInd w:val="0"/>
        <w:ind w:left="1440"/>
        <w:jc w:val="both"/>
        <w:rPr>
          <w:rFonts w:ascii="Arial" w:hAnsi="Arial" w:cs="Arial"/>
          <w:bCs/>
          <w:sz w:val="24"/>
          <w:szCs w:val="24"/>
        </w:rPr>
      </w:pPr>
    </w:p>
    <w:p w:rsidR="001D190E" w:rsidRPr="001D190E" w:rsidRDefault="001D190E" w:rsidP="005A74D3">
      <w:pPr>
        <w:numPr>
          <w:ilvl w:val="0"/>
          <w:numId w:val="15"/>
        </w:numPr>
        <w:autoSpaceDE w:val="0"/>
        <w:autoSpaceDN w:val="0"/>
        <w:adjustRightInd w:val="0"/>
        <w:spacing w:after="0" w:line="240" w:lineRule="auto"/>
        <w:jc w:val="both"/>
        <w:rPr>
          <w:rFonts w:ascii="Arial" w:hAnsi="Arial" w:cs="Arial"/>
          <w:bCs/>
          <w:sz w:val="24"/>
          <w:szCs w:val="24"/>
        </w:rPr>
      </w:pPr>
      <w:r w:rsidRPr="001D190E">
        <w:rPr>
          <w:rFonts w:ascii="Arial" w:hAnsi="Arial" w:cs="Arial"/>
          <w:bCs/>
          <w:sz w:val="24"/>
          <w:szCs w:val="24"/>
        </w:rPr>
        <w:t>Finance costs include:</w:t>
      </w:r>
    </w:p>
    <w:p w:rsidR="001D190E" w:rsidRPr="001D190E" w:rsidRDefault="001D190E" w:rsidP="001D190E">
      <w:pPr>
        <w:autoSpaceDE w:val="0"/>
        <w:autoSpaceDN w:val="0"/>
        <w:adjustRightInd w:val="0"/>
        <w:spacing w:after="0" w:line="240" w:lineRule="auto"/>
        <w:ind w:left="1440"/>
        <w:jc w:val="both"/>
        <w:rPr>
          <w:rFonts w:ascii="Arial" w:hAnsi="Arial" w:cs="Arial"/>
          <w:bCs/>
          <w:sz w:val="24"/>
          <w:szCs w:val="24"/>
        </w:rPr>
      </w:pPr>
    </w:p>
    <w:p w:rsidR="001D190E" w:rsidRPr="001D190E" w:rsidRDefault="001D190E" w:rsidP="008E3591">
      <w:pPr>
        <w:autoSpaceDE w:val="0"/>
        <w:autoSpaceDN w:val="0"/>
        <w:adjustRightInd w:val="0"/>
        <w:spacing w:after="0"/>
        <w:ind w:left="1440"/>
        <w:jc w:val="both"/>
        <w:rPr>
          <w:rFonts w:ascii="Arial" w:hAnsi="Arial" w:cs="Arial"/>
          <w:bCs/>
          <w:sz w:val="24"/>
          <w:szCs w:val="24"/>
        </w:rPr>
      </w:pPr>
      <w:r w:rsidRPr="001D190E">
        <w:rPr>
          <w:rFonts w:ascii="Arial" w:hAnsi="Arial" w:cs="Arial"/>
          <w:bCs/>
          <w:sz w:val="24"/>
          <w:szCs w:val="24"/>
        </w:rPr>
        <w:t>bad debts written off</w:t>
      </w:r>
      <w:r w:rsidRPr="001D190E">
        <w:rPr>
          <w:rFonts w:ascii="Arial" w:hAnsi="Arial" w:cs="Arial"/>
          <w:bCs/>
          <w:sz w:val="24"/>
          <w:szCs w:val="24"/>
        </w:rPr>
        <w:tab/>
      </w:r>
      <w:r w:rsidRPr="001D190E">
        <w:rPr>
          <w:rFonts w:ascii="Arial" w:hAnsi="Arial" w:cs="Arial"/>
          <w:bCs/>
          <w:sz w:val="24"/>
          <w:szCs w:val="24"/>
        </w:rPr>
        <w:tab/>
      </w:r>
      <w:r w:rsidRPr="001D190E">
        <w:rPr>
          <w:rFonts w:ascii="Arial" w:hAnsi="Arial" w:cs="Arial"/>
          <w:bCs/>
          <w:sz w:val="24"/>
          <w:szCs w:val="24"/>
        </w:rPr>
        <w:tab/>
        <w:t xml:space="preserve">   </w:t>
      </w:r>
      <w:r w:rsidRPr="001D190E">
        <w:rPr>
          <w:rFonts w:ascii="Arial" w:hAnsi="Arial" w:cs="Arial"/>
          <w:bCs/>
          <w:sz w:val="24"/>
          <w:szCs w:val="24"/>
        </w:rPr>
        <w:tab/>
      </w:r>
      <w:r w:rsidR="008E3591">
        <w:rPr>
          <w:rFonts w:ascii="Arial" w:hAnsi="Arial" w:cs="Arial"/>
          <w:bCs/>
          <w:sz w:val="24"/>
          <w:szCs w:val="24"/>
        </w:rPr>
        <w:t xml:space="preserve"> </w:t>
      </w:r>
      <w:r w:rsidRPr="001D190E">
        <w:rPr>
          <w:rFonts w:ascii="Arial" w:hAnsi="Arial" w:cs="Arial"/>
          <w:bCs/>
          <w:sz w:val="24"/>
          <w:szCs w:val="24"/>
        </w:rPr>
        <w:t>750, 000</w:t>
      </w:r>
    </w:p>
    <w:p w:rsidR="001D190E" w:rsidRPr="001D190E" w:rsidRDefault="001D190E" w:rsidP="008E3591">
      <w:pPr>
        <w:autoSpaceDE w:val="0"/>
        <w:autoSpaceDN w:val="0"/>
        <w:adjustRightInd w:val="0"/>
        <w:spacing w:after="0"/>
        <w:ind w:left="1440"/>
        <w:jc w:val="both"/>
        <w:rPr>
          <w:rFonts w:ascii="Arial" w:hAnsi="Arial" w:cs="Arial"/>
          <w:bCs/>
          <w:sz w:val="24"/>
          <w:szCs w:val="24"/>
        </w:rPr>
      </w:pPr>
      <w:r w:rsidRPr="001D190E">
        <w:rPr>
          <w:rFonts w:ascii="Arial" w:hAnsi="Arial" w:cs="Arial"/>
          <w:bCs/>
          <w:sz w:val="24"/>
          <w:szCs w:val="24"/>
        </w:rPr>
        <w:t>Provision for doubtful debts – 2% of debtors</w:t>
      </w:r>
      <w:r w:rsidRPr="001D190E">
        <w:rPr>
          <w:rFonts w:ascii="Arial" w:hAnsi="Arial" w:cs="Arial"/>
          <w:bCs/>
          <w:sz w:val="24"/>
          <w:szCs w:val="24"/>
        </w:rPr>
        <w:tab/>
        <w:t xml:space="preserve"> 337, 200</w:t>
      </w:r>
    </w:p>
    <w:p w:rsidR="001D190E" w:rsidRPr="001D190E" w:rsidRDefault="001D190E" w:rsidP="008E3591">
      <w:pPr>
        <w:autoSpaceDE w:val="0"/>
        <w:autoSpaceDN w:val="0"/>
        <w:adjustRightInd w:val="0"/>
        <w:spacing w:after="0"/>
        <w:ind w:left="1440"/>
        <w:jc w:val="both"/>
        <w:rPr>
          <w:rFonts w:ascii="Arial" w:hAnsi="Arial" w:cs="Arial"/>
          <w:bCs/>
          <w:sz w:val="24"/>
          <w:szCs w:val="24"/>
        </w:rPr>
      </w:pPr>
      <w:r w:rsidRPr="001D190E">
        <w:rPr>
          <w:rFonts w:ascii="Arial" w:hAnsi="Arial" w:cs="Arial"/>
          <w:bCs/>
          <w:sz w:val="24"/>
          <w:szCs w:val="24"/>
        </w:rPr>
        <w:t>Interest for late payment of taxes</w:t>
      </w:r>
      <w:r w:rsidRPr="001D190E">
        <w:rPr>
          <w:rFonts w:ascii="Arial" w:hAnsi="Arial" w:cs="Arial"/>
          <w:bCs/>
          <w:sz w:val="24"/>
          <w:szCs w:val="24"/>
        </w:rPr>
        <w:tab/>
      </w:r>
      <w:r w:rsidRPr="001D190E">
        <w:rPr>
          <w:rFonts w:ascii="Arial" w:hAnsi="Arial" w:cs="Arial"/>
          <w:bCs/>
          <w:sz w:val="24"/>
          <w:szCs w:val="24"/>
        </w:rPr>
        <w:tab/>
        <w:t xml:space="preserve">   </w:t>
      </w:r>
      <w:r w:rsidRPr="001D190E">
        <w:rPr>
          <w:rFonts w:ascii="Arial" w:hAnsi="Arial" w:cs="Arial"/>
          <w:bCs/>
          <w:sz w:val="24"/>
          <w:szCs w:val="24"/>
        </w:rPr>
        <w:tab/>
      </w:r>
      <w:r w:rsidR="008E3591">
        <w:rPr>
          <w:rFonts w:ascii="Arial" w:hAnsi="Arial" w:cs="Arial"/>
          <w:bCs/>
          <w:sz w:val="24"/>
          <w:szCs w:val="24"/>
        </w:rPr>
        <w:t xml:space="preserve"> </w:t>
      </w:r>
      <w:r w:rsidRPr="001D190E">
        <w:rPr>
          <w:rFonts w:ascii="Arial" w:hAnsi="Arial" w:cs="Arial"/>
          <w:bCs/>
          <w:sz w:val="24"/>
          <w:szCs w:val="24"/>
        </w:rPr>
        <w:t>225, 000</w:t>
      </w:r>
    </w:p>
    <w:p w:rsidR="001D190E" w:rsidRPr="001D190E" w:rsidRDefault="001D190E" w:rsidP="008E3591">
      <w:pPr>
        <w:autoSpaceDE w:val="0"/>
        <w:autoSpaceDN w:val="0"/>
        <w:adjustRightInd w:val="0"/>
        <w:spacing w:after="0"/>
        <w:ind w:left="1440"/>
        <w:jc w:val="both"/>
        <w:rPr>
          <w:rFonts w:ascii="Arial" w:hAnsi="Arial" w:cs="Arial"/>
          <w:bCs/>
          <w:sz w:val="24"/>
          <w:szCs w:val="24"/>
        </w:rPr>
      </w:pPr>
      <w:r w:rsidRPr="001D190E">
        <w:rPr>
          <w:rFonts w:ascii="Arial" w:hAnsi="Arial" w:cs="Arial"/>
          <w:bCs/>
          <w:sz w:val="24"/>
          <w:szCs w:val="24"/>
        </w:rPr>
        <w:t>Interest on bank overdraft</w:t>
      </w:r>
      <w:r w:rsidRPr="001D190E">
        <w:rPr>
          <w:rFonts w:ascii="Arial" w:hAnsi="Arial" w:cs="Arial"/>
          <w:bCs/>
          <w:sz w:val="24"/>
          <w:szCs w:val="24"/>
        </w:rPr>
        <w:tab/>
      </w:r>
      <w:r w:rsidRPr="001D190E">
        <w:rPr>
          <w:rFonts w:ascii="Arial" w:hAnsi="Arial" w:cs="Arial"/>
          <w:bCs/>
          <w:sz w:val="24"/>
          <w:szCs w:val="24"/>
        </w:rPr>
        <w:tab/>
      </w:r>
      <w:r w:rsidR="008E3591">
        <w:rPr>
          <w:rFonts w:ascii="Arial" w:hAnsi="Arial" w:cs="Arial"/>
          <w:bCs/>
          <w:sz w:val="24"/>
          <w:szCs w:val="24"/>
        </w:rPr>
        <w:tab/>
      </w:r>
      <w:r w:rsidRPr="001D190E">
        <w:rPr>
          <w:rFonts w:ascii="Arial" w:hAnsi="Arial" w:cs="Arial"/>
          <w:bCs/>
          <w:sz w:val="24"/>
          <w:szCs w:val="24"/>
        </w:rPr>
        <w:tab/>
      </w:r>
      <w:r w:rsidR="008E3591">
        <w:rPr>
          <w:rFonts w:ascii="Arial" w:hAnsi="Arial" w:cs="Arial"/>
          <w:bCs/>
          <w:sz w:val="24"/>
          <w:szCs w:val="24"/>
        </w:rPr>
        <w:t xml:space="preserve"> </w:t>
      </w:r>
      <w:r w:rsidRPr="001D190E">
        <w:rPr>
          <w:rFonts w:ascii="Arial" w:hAnsi="Arial" w:cs="Arial"/>
          <w:bCs/>
          <w:sz w:val="24"/>
          <w:szCs w:val="24"/>
        </w:rPr>
        <w:t>657, 900</w:t>
      </w:r>
    </w:p>
    <w:p w:rsidR="001D190E" w:rsidRPr="001D190E" w:rsidRDefault="001D190E" w:rsidP="008E3591">
      <w:pPr>
        <w:autoSpaceDE w:val="0"/>
        <w:autoSpaceDN w:val="0"/>
        <w:adjustRightInd w:val="0"/>
        <w:spacing w:after="0"/>
        <w:ind w:left="1440"/>
        <w:jc w:val="both"/>
        <w:rPr>
          <w:rFonts w:ascii="Arial" w:hAnsi="Arial" w:cs="Arial"/>
          <w:bCs/>
          <w:sz w:val="24"/>
          <w:szCs w:val="24"/>
        </w:rPr>
      </w:pPr>
    </w:p>
    <w:p w:rsidR="001D190E" w:rsidRPr="001D190E" w:rsidRDefault="001D190E" w:rsidP="005A74D3">
      <w:pPr>
        <w:numPr>
          <w:ilvl w:val="0"/>
          <w:numId w:val="15"/>
        </w:numPr>
        <w:autoSpaceDE w:val="0"/>
        <w:autoSpaceDN w:val="0"/>
        <w:adjustRightInd w:val="0"/>
        <w:spacing w:after="0" w:line="240" w:lineRule="auto"/>
        <w:jc w:val="both"/>
        <w:rPr>
          <w:rFonts w:ascii="Arial" w:hAnsi="Arial" w:cs="Arial"/>
          <w:bCs/>
          <w:sz w:val="24"/>
          <w:szCs w:val="24"/>
        </w:rPr>
      </w:pPr>
      <w:r w:rsidRPr="001D190E">
        <w:rPr>
          <w:rFonts w:ascii="Arial" w:hAnsi="Arial" w:cs="Arial"/>
          <w:bCs/>
          <w:sz w:val="24"/>
          <w:szCs w:val="24"/>
        </w:rPr>
        <w:t>Other expenses include:</w:t>
      </w:r>
    </w:p>
    <w:p w:rsidR="001D190E" w:rsidRPr="001D190E" w:rsidRDefault="001D190E" w:rsidP="001D190E">
      <w:pPr>
        <w:autoSpaceDE w:val="0"/>
        <w:autoSpaceDN w:val="0"/>
        <w:adjustRightInd w:val="0"/>
        <w:spacing w:after="0" w:line="240" w:lineRule="auto"/>
        <w:ind w:left="1440"/>
        <w:jc w:val="both"/>
        <w:rPr>
          <w:rFonts w:ascii="Arial" w:hAnsi="Arial" w:cs="Arial"/>
          <w:bCs/>
          <w:sz w:val="24"/>
          <w:szCs w:val="24"/>
        </w:rPr>
      </w:pPr>
    </w:p>
    <w:p w:rsidR="001D190E" w:rsidRPr="001D190E" w:rsidRDefault="001D190E" w:rsidP="008E3591">
      <w:pPr>
        <w:autoSpaceDE w:val="0"/>
        <w:autoSpaceDN w:val="0"/>
        <w:adjustRightInd w:val="0"/>
        <w:spacing w:after="0"/>
        <w:ind w:left="1440"/>
        <w:jc w:val="both"/>
        <w:rPr>
          <w:rFonts w:ascii="Arial" w:hAnsi="Arial" w:cs="Arial"/>
          <w:bCs/>
          <w:sz w:val="24"/>
          <w:szCs w:val="24"/>
        </w:rPr>
      </w:pPr>
      <w:r w:rsidRPr="001D190E">
        <w:rPr>
          <w:rFonts w:ascii="Arial" w:hAnsi="Arial" w:cs="Arial"/>
          <w:bCs/>
          <w:sz w:val="24"/>
          <w:szCs w:val="24"/>
        </w:rPr>
        <w:t>Staff welfare</w:t>
      </w:r>
      <w:r w:rsidRPr="001D190E">
        <w:rPr>
          <w:rFonts w:ascii="Arial" w:hAnsi="Arial" w:cs="Arial"/>
          <w:bCs/>
          <w:sz w:val="24"/>
          <w:szCs w:val="24"/>
        </w:rPr>
        <w:tab/>
      </w:r>
      <w:r w:rsidRPr="001D190E">
        <w:rPr>
          <w:rFonts w:ascii="Arial" w:hAnsi="Arial" w:cs="Arial"/>
          <w:bCs/>
          <w:sz w:val="24"/>
          <w:szCs w:val="24"/>
        </w:rPr>
        <w:tab/>
      </w:r>
      <w:r w:rsidRPr="001D190E">
        <w:rPr>
          <w:rFonts w:ascii="Arial" w:hAnsi="Arial" w:cs="Arial"/>
          <w:bCs/>
          <w:sz w:val="24"/>
          <w:szCs w:val="24"/>
        </w:rPr>
        <w:tab/>
      </w:r>
      <w:r w:rsidRPr="001D190E">
        <w:rPr>
          <w:rFonts w:ascii="Arial" w:hAnsi="Arial" w:cs="Arial"/>
          <w:bCs/>
          <w:sz w:val="24"/>
          <w:szCs w:val="24"/>
        </w:rPr>
        <w:tab/>
      </w:r>
      <w:r w:rsidRPr="001D190E">
        <w:rPr>
          <w:rFonts w:ascii="Arial" w:hAnsi="Arial" w:cs="Arial"/>
          <w:bCs/>
          <w:sz w:val="24"/>
          <w:szCs w:val="24"/>
        </w:rPr>
        <w:tab/>
        <w:t xml:space="preserve"> </w:t>
      </w:r>
      <w:r w:rsidR="008E3591">
        <w:rPr>
          <w:rFonts w:ascii="Arial" w:hAnsi="Arial" w:cs="Arial"/>
          <w:bCs/>
          <w:sz w:val="24"/>
          <w:szCs w:val="24"/>
        </w:rPr>
        <w:t xml:space="preserve">        </w:t>
      </w:r>
      <w:r w:rsidRPr="001D190E">
        <w:rPr>
          <w:rFonts w:ascii="Arial" w:hAnsi="Arial" w:cs="Arial"/>
          <w:bCs/>
          <w:sz w:val="24"/>
          <w:szCs w:val="24"/>
        </w:rPr>
        <w:t xml:space="preserve"> </w:t>
      </w:r>
      <w:r w:rsidR="008E3591">
        <w:rPr>
          <w:rFonts w:ascii="Arial" w:hAnsi="Arial" w:cs="Arial"/>
          <w:bCs/>
          <w:sz w:val="24"/>
          <w:szCs w:val="24"/>
        </w:rPr>
        <w:t xml:space="preserve">   </w:t>
      </w:r>
      <w:r w:rsidRPr="001D190E">
        <w:rPr>
          <w:rFonts w:ascii="Arial" w:hAnsi="Arial" w:cs="Arial"/>
          <w:bCs/>
          <w:sz w:val="24"/>
          <w:szCs w:val="24"/>
        </w:rPr>
        <w:t>222, 900</w:t>
      </w:r>
    </w:p>
    <w:p w:rsidR="001D190E" w:rsidRPr="001D190E" w:rsidRDefault="001D190E" w:rsidP="008E3591">
      <w:pPr>
        <w:autoSpaceDE w:val="0"/>
        <w:autoSpaceDN w:val="0"/>
        <w:adjustRightInd w:val="0"/>
        <w:spacing w:after="0"/>
        <w:ind w:left="1440"/>
        <w:jc w:val="both"/>
        <w:rPr>
          <w:rFonts w:ascii="Arial" w:hAnsi="Arial" w:cs="Arial"/>
          <w:bCs/>
          <w:sz w:val="24"/>
          <w:szCs w:val="24"/>
        </w:rPr>
      </w:pPr>
      <w:r w:rsidRPr="001D190E">
        <w:rPr>
          <w:rFonts w:ascii="Arial" w:hAnsi="Arial" w:cs="Arial"/>
          <w:bCs/>
          <w:sz w:val="24"/>
          <w:szCs w:val="24"/>
        </w:rPr>
        <w:t>Depreciation</w:t>
      </w:r>
      <w:r w:rsidRPr="001D190E">
        <w:rPr>
          <w:rFonts w:ascii="Arial" w:hAnsi="Arial" w:cs="Arial"/>
          <w:bCs/>
          <w:sz w:val="24"/>
          <w:szCs w:val="24"/>
        </w:rPr>
        <w:tab/>
      </w:r>
      <w:r w:rsidRPr="001D190E">
        <w:rPr>
          <w:rFonts w:ascii="Arial" w:hAnsi="Arial" w:cs="Arial"/>
          <w:bCs/>
          <w:sz w:val="24"/>
          <w:szCs w:val="24"/>
        </w:rPr>
        <w:tab/>
      </w:r>
      <w:r w:rsidRPr="001D190E">
        <w:rPr>
          <w:rFonts w:ascii="Arial" w:hAnsi="Arial" w:cs="Arial"/>
          <w:bCs/>
          <w:sz w:val="24"/>
          <w:szCs w:val="24"/>
        </w:rPr>
        <w:tab/>
      </w:r>
      <w:r w:rsidRPr="001D190E">
        <w:rPr>
          <w:rFonts w:ascii="Arial" w:hAnsi="Arial" w:cs="Arial"/>
          <w:bCs/>
          <w:sz w:val="24"/>
          <w:szCs w:val="24"/>
        </w:rPr>
        <w:tab/>
      </w:r>
      <w:r w:rsidRPr="001D190E">
        <w:rPr>
          <w:rFonts w:ascii="Arial" w:hAnsi="Arial" w:cs="Arial"/>
          <w:bCs/>
          <w:sz w:val="24"/>
          <w:szCs w:val="24"/>
        </w:rPr>
        <w:tab/>
        <w:t xml:space="preserve"> </w:t>
      </w:r>
      <w:r w:rsidR="008E3591">
        <w:rPr>
          <w:rFonts w:ascii="Arial" w:hAnsi="Arial" w:cs="Arial"/>
          <w:bCs/>
          <w:sz w:val="24"/>
          <w:szCs w:val="24"/>
        </w:rPr>
        <w:t xml:space="preserve">          </w:t>
      </w:r>
      <w:r w:rsidRPr="001D190E">
        <w:rPr>
          <w:rFonts w:ascii="Arial" w:hAnsi="Arial" w:cs="Arial"/>
          <w:bCs/>
          <w:sz w:val="24"/>
          <w:szCs w:val="24"/>
        </w:rPr>
        <w:t xml:space="preserve"> </w:t>
      </w:r>
      <w:r w:rsidR="008E3591">
        <w:rPr>
          <w:rFonts w:ascii="Arial" w:hAnsi="Arial" w:cs="Arial"/>
          <w:bCs/>
          <w:sz w:val="24"/>
          <w:szCs w:val="24"/>
        </w:rPr>
        <w:t xml:space="preserve"> </w:t>
      </w:r>
      <w:r w:rsidRPr="001D190E">
        <w:rPr>
          <w:rFonts w:ascii="Arial" w:hAnsi="Arial" w:cs="Arial"/>
          <w:bCs/>
          <w:sz w:val="24"/>
          <w:szCs w:val="24"/>
        </w:rPr>
        <w:t>413, 000</w:t>
      </w:r>
    </w:p>
    <w:p w:rsidR="001D190E" w:rsidRPr="001D190E" w:rsidRDefault="001D190E" w:rsidP="008E3591">
      <w:pPr>
        <w:autoSpaceDE w:val="0"/>
        <w:autoSpaceDN w:val="0"/>
        <w:adjustRightInd w:val="0"/>
        <w:spacing w:after="0"/>
        <w:ind w:left="1440"/>
        <w:jc w:val="both"/>
        <w:rPr>
          <w:rFonts w:ascii="Arial" w:hAnsi="Arial" w:cs="Arial"/>
          <w:bCs/>
          <w:sz w:val="24"/>
          <w:szCs w:val="24"/>
        </w:rPr>
      </w:pPr>
      <w:r w:rsidRPr="001D190E">
        <w:rPr>
          <w:rFonts w:ascii="Arial" w:hAnsi="Arial" w:cs="Arial"/>
          <w:bCs/>
          <w:sz w:val="24"/>
          <w:szCs w:val="24"/>
        </w:rPr>
        <w:t>Directors fees</w:t>
      </w:r>
      <w:r w:rsidRPr="001D190E">
        <w:rPr>
          <w:rFonts w:ascii="Arial" w:hAnsi="Arial" w:cs="Arial"/>
          <w:bCs/>
          <w:sz w:val="24"/>
          <w:szCs w:val="24"/>
        </w:rPr>
        <w:tab/>
      </w:r>
      <w:r w:rsidRPr="001D190E">
        <w:rPr>
          <w:rFonts w:ascii="Arial" w:hAnsi="Arial" w:cs="Arial"/>
          <w:bCs/>
          <w:sz w:val="24"/>
          <w:szCs w:val="24"/>
        </w:rPr>
        <w:tab/>
      </w:r>
      <w:r w:rsidRPr="001D190E">
        <w:rPr>
          <w:rFonts w:ascii="Arial" w:hAnsi="Arial" w:cs="Arial"/>
          <w:bCs/>
          <w:sz w:val="24"/>
          <w:szCs w:val="24"/>
        </w:rPr>
        <w:tab/>
      </w:r>
      <w:r w:rsidRPr="001D190E">
        <w:rPr>
          <w:rFonts w:ascii="Arial" w:hAnsi="Arial" w:cs="Arial"/>
          <w:bCs/>
          <w:sz w:val="24"/>
          <w:szCs w:val="24"/>
        </w:rPr>
        <w:tab/>
        <w:t xml:space="preserve">         1, 000, 000</w:t>
      </w:r>
    </w:p>
    <w:p w:rsidR="001D190E" w:rsidRPr="001D190E" w:rsidRDefault="001D190E" w:rsidP="001D190E">
      <w:pPr>
        <w:autoSpaceDE w:val="0"/>
        <w:autoSpaceDN w:val="0"/>
        <w:adjustRightInd w:val="0"/>
        <w:ind w:left="1440"/>
        <w:jc w:val="both"/>
        <w:rPr>
          <w:rFonts w:ascii="Arial" w:hAnsi="Arial" w:cs="Arial"/>
          <w:bCs/>
          <w:sz w:val="24"/>
          <w:szCs w:val="24"/>
        </w:rPr>
      </w:pPr>
      <w:r w:rsidRPr="001D190E">
        <w:rPr>
          <w:rFonts w:ascii="Arial" w:hAnsi="Arial" w:cs="Arial"/>
          <w:bCs/>
          <w:sz w:val="24"/>
          <w:szCs w:val="24"/>
        </w:rPr>
        <w:tab/>
      </w:r>
      <w:r w:rsidRPr="001D190E">
        <w:rPr>
          <w:rFonts w:ascii="Arial" w:hAnsi="Arial" w:cs="Arial"/>
          <w:bCs/>
          <w:sz w:val="24"/>
          <w:szCs w:val="24"/>
        </w:rPr>
        <w:tab/>
      </w:r>
      <w:r w:rsidRPr="001D190E">
        <w:rPr>
          <w:rFonts w:ascii="Arial" w:hAnsi="Arial" w:cs="Arial"/>
          <w:bCs/>
          <w:sz w:val="24"/>
          <w:szCs w:val="24"/>
        </w:rPr>
        <w:tab/>
      </w:r>
      <w:r w:rsidRPr="001D190E">
        <w:rPr>
          <w:rFonts w:ascii="Arial" w:hAnsi="Arial" w:cs="Arial"/>
          <w:bCs/>
          <w:sz w:val="24"/>
          <w:szCs w:val="24"/>
        </w:rPr>
        <w:tab/>
      </w:r>
      <w:r w:rsidRPr="001D190E">
        <w:rPr>
          <w:rFonts w:ascii="Arial" w:hAnsi="Arial" w:cs="Arial"/>
          <w:bCs/>
          <w:sz w:val="24"/>
          <w:szCs w:val="24"/>
        </w:rPr>
        <w:tab/>
      </w:r>
    </w:p>
    <w:p w:rsidR="001D190E" w:rsidRPr="001D190E" w:rsidRDefault="001D190E" w:rsidP="005A74D3">
      <w:pPr>
        <w:numPr>
          <w:ilvl w:val="0"/>
          <w:numId w:val="15"/>
        </w:numPr>
        <w:autoSpaceDE w:val="0"/>
        <w:autoSpaceDN w:val="0"/>
        <w:adjustRightInd w:val="0"/>
        <w:spacing w:after="0" w:line="240" w:lineRule="auto"/>
        <w:jc w:val="both"/>
        <w:rPr>
          <w:rFonts w:ascii="Arial" w:hAnsi="Arial" w:cs="Arial"/>
          <w:bCs/>
          <w:sz w:val="24"/>
          <w:szCs w:val="24"/>
        </w:rPr>
      </w:pPr>
      <w:r w:rsidRPr="001D190E">
        <w:rPr>
          <w:rFonts w:ascii="Arial" w:hAnsi="Arial" w:cs="Arial"/>
          <w:bCs/>
          <w:sz w:val="24"/>
          <w:szCs w:val="24"/>
        </w:rPr>
        <w:t>The company capital allowances were calculated and agreed at K2, 655, 800.</w:t>
      </w:r>
    </w:p>
    <w:p w:rsidR="001D190E" w:rsidRPr="001D190E" w:rsidRDefault="001D190E" w:rsidP="001D190E">
      <w:pPr>
        <w:autoSpaceDE w:val="0"/>
        <w:autoSpaceDN w:val="0"/>
        <w:adjustRightInd w:val="0"/>
        <w:jc w:val="both"/>
        <w:rPr>
          <w:rFonts w:ascii="Arial" w:hAnsi="Arial" w:cs="Arial"/>
          <w:bCs/>
          <w:sz w:val="24"/>
          <w:szCs w:val="24"/>
        </w:rPr>
      </w:pPr>
    </w:p>
    <w:p w:rsidR="001D190E" w:rsidRPr="001D190E" w:rsidRDefault="001D190E" w:rsidP="001D190E">
      <w:pPr>
        <w:autoSpaceDE w:val="0"/>
        <w:autoSpaceDN w:val="0"/>
        <w:adjustRightInd w:val="0"/>
        <w:jc w:val="both"/>
        <w:rPr>
          <w:rFonts w:ascii="Arial" w:hAnsi="Arial" w:cs="Arial"/>
          <w:b/>
          <w:bCs/>
          <w:sz w:val="24"/>
          <w:szCs w:val="24"/>
        </w:rPr>
      </w:pPr>
      <w:r w:rsidRPr="001D190E">
        <w:rPr>
          <w:rFonts w:ascii="Arial" w:hAnsi="Arial" w:cs="Arial"/>
          <w:b/>
          <w:bCs/>
          <w:sz w:val="24"/>
          <w:szCs w:val="24"/>
        </w:rPr>
        <w:t>Required:</w:t>
      </w:r>
    </w:p>
    <w:p w:rsidR="001D190E" w:rsidRPr="001D190E" w:rsidRDefault="001D190E" w:rsidP="001D190E">
      <w:pPr>
        <w:autoSpaceDE w:val="0"/>
        <w:autoSpaceDN w:val="0"/>
        <w:adjustRightInd w:val="0"/>
        <w:spacing w:after="0" w:line="240" w:lineRule="auto"/>
        <w:jc w:val="both"/>
        <w:rPr>
          <w:rFonts w:ascii="Arial" w:hAnsi="Arial" w:cs="Arial"/>
          <w:bCs/>
          <w:sz w:val="24"/>
          <w:szCs w:val="24"/>
        </w:rPr>
      </w:pPr>
      <w:r w:rsidRPr="001D190E">
        <w:rPr>
          <w:rFonts w:ascii="Arial" w:hAnsi="Arial" w:cs="Arial"/>
          <w:bCs/>
          <w:sz w:val="24"/>
          <w:szCs w:val="24"/>
        </w:rPr>
        <w:t xml:space="preserve">Compute the taxable profits for Petulo investments for the year ended 30 June, 2015. </w:t>
      </w:r>
    </w:p>
    <w:p w:rsidR="001D190E" w:rsidRPr="001D190E" w:rsidRDefault="00312787" w:rsidP="001D190E">
      <w:pPr>
        <w:jc w:val="both"/>
        <w:rPr>
          <w:rFonts w:ascii="Arial" w:hAnsi="Arial" w:cs="Arial"/>
          <w:b/>
          <w:sz w:val="24"/>
          <w:szCs w:val="24"/>
        </w:rPr>
      </w:pP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sidR="00BA11EA">
        <w:rPr>
          <w:rFonts w:ascii="Arial" w:hAnsi="Arial" w:cs="Arial"/>
          <w:b/>
          <w:sz w:val="24"/>
          <w:szCs w:val="24"/>
        </w:rPr>
        <w:t xml:space="preserve"> </w:t>
      </w:r>
      <w:r>
        <w:rPr>
          <w:rFonts w:ascii="Arial" w:hAnsi="Arial" w:cs="Arial"/>
          <w:b/>
          <w:sz w:val="24"/>
          <w:szCs w:val="24"/>
        </w:rPr>
        <w:tab/>
      </w:r>
      <w:r w:rsidR="00BA11EA">
        <w:rPr>
          <w:rFonts w:ascii="Arial" w:hAnsi="Arial" w:cs="Arial"/>
          <w:b/>
          <w:sz w:val="24"/>
          <w:szCs w:val="24"/>
        </w:rPr>
        <w:t xml:space="preserve">         </w:t>
      </w:r>
      <w:r>
        <w:rPr>
          <w:rFonts w:ascii="Arial" w:hAnsi="Arial" w:cs="Arial"/>
          <w:b/>
          <w:sz w:val="24"/>
          <w:szCs w:val="24"/>
        </w:rPr>
        <w:t>(Total 15 marks)</w:t>
      </w:r>
    </w:p>
    <w:p w:rsidR="00BA11EA" w:rsidRDefault="00BA11EA" w:rsidP="001D190E">
      <w:pPr>
        <w:jc w:val="both"/>
        <w:rPr>
          <w:rFonts w:ascii="Arial" w:hAnsi="Arial" w:cs="Arial"/>
          <w:b/>
          <w:sz w:val="24"/>
          <w:szCs w:val="24"/>
        </w:rPr>
      </w:pPr>
    </w:p>
    <w:p w:rsidR="00BA11EA" w:rsidRDefault="00BA11EA" w:rsidP="001D190E">
      <w:pPr>
        <w:jc w:val="both"/>
        <w:rPr>
          <w:rFonts w:ascii="Arial" w:hAnsi="Arial" w:cs="Arial"/>
          <w:b/>
          <w:sz w:val="24"/>
          <w:szCs w:val="24"/>
        </w:rPr>
      </w:pPr>
    </w:p>
    <w:p w:rsidR="001D190E" w:rsidRPr="001D190E" w:rsidRDefault="001D190E" w:rsidP="001D190E">
      <w:pPr>
        <w:jc w:val="both"/>
        <w:rPr>
          <w:rFonts w:ascii="Arial" w:hAnsi="Arial" w:cs="Arial"/>
          <w:b/>
          <w:sz w:val="24"/>
          <w:szCs w:val="24"/>
        </w:rPr>
      </w:pPr>
      <w:r w:rsidRPr="001D190E">
        <w:rPr>
          <w:rFonts w:ascii="Arial" w:hAnsi="Arial" w:cs="Arial"/>
          <w:b/>
          <w:sz w:val="24"/>
          <w:szCs w:val="24"/>
        </w:rPr>
        <w:lastRenderedPageBreak/>
        <w:t>Q</w:t>
      </w:r>
      <w:r w:rsidR="008E3591">
        <w:rPr>
          <w:rFonts w:ascii="Arial" w:hAnsi="Arial" w:cs="Arial"/>
          <w:b/>
          <w:sz w:val="24"/>
          <w:szCs w:val="24"/>
        </w:rPr>
        <w:t>UESTION 3</w:t>
      </w:r>
      <w:r w:rsidRPr="001D190E">
        <w:rPr>
          <w:rFonts w:ascii="Arial" w:hAnsi="Arial" w:cs="Arial"/>
          <w:b/>
          <w:sz w:val="24"/>
          <w:szCs w:val="24"/>
        </w:rPr>
        <w:t xml:space="preserve"> </w:t>
      </w:r>
    </w:p>
    <w:p w:rsidR="001D190E" w:rsidRDefault="001D190E" w:rsidP="00BA11EA">
      <w:pPr>
        <w:pStyle w:val="ListParagraph"/>
        <w:numPr>
          <w:ilvl w:val="0"/>
          <w:numId w:val="23"/>
        </w:numPr>
        <w:autoSpaceDE w:val="0"/>
        <w:autoSpaceDN w:val="0"/>
        <w:adjustRightInd w:val="0"/>
        <w:spacing w:after="0" w:line="240" w:lineRule="auto"/>
        <w:ind w:left="540" w:hanging="540"/>
        <w:jc w:val="both"/>
        <w:rPr>
          <w:rFonts w:ascii="Arial" w:hAnsi="Arial" w:cs="Arial"/>
          <w:sz w:val="24"/>
          <w:szCs w:val="24"/>
        </w:rPr>
      </w:pPr>
      <w:r w:rsidRPr="00BA11EA">
        <w:rPr>
          <w:rFonts w:ascii="Arial" w:hAnsi="Arial" w:cs="Arial"/>
          <w:sz w:val="24"/>
          <w:szCs w:val="24"/>
        </w:rPr>
        <w:t>Matuli Limited is a fast growing pharmaceutical company located in Lilongwe. In order to attract the right caliber of staff who can assist to grow the company quickly, the directors offer lucrative benefits to staff despite its small size.</w:t>
      </w:r>
    </w:p>
    <w:p w:rsidR="00BA11EA" w:rsidRPr="00BA11EA" w:rsidRDefault="00BA11EA" w:rsidP="00BA11EA">
      <w:pPr>
        <w:pStyle w:val="ListParagraph"/>
        <w:autoSpaceDE w:val="0"/>
        <w:autoSpaceDN w:val="0"/>
        <w:adjustRightInd w:val="0"/>
        <w:spacing w:after="0" w:line="240" w:lineRule="auto"/>
        <w:ind w:left="540"/>
        <w:jc w:val="both"/>
        <w:rPr>
          <w:rFonts w:ascii="Arial" w:hAnsi="Arial" w:cs="Arial"/>
          <w:sz w:val="24"/>
          <w:szCs w:val="24"/>
        </w:rPr>
      </w:pPr>
    </w:p>
    <w:p w:rsidR="001D190E" w:rsidRPr="001D190E" w:rsidRDefault="001D190E" w:rsidP="00BA11EA">
      <w:pPr>
        <w:autoSpaceDE w:val="0"/>
        <w:autoSpaceDN w:val="0"/>
        <w:adjustRightInd w:val="0"/>
        <w:ind w:left="540"/>
        <w:jc w:val="both"/>
        <w:rPr>
          <w:rFonts w:ascii="Arial" w:hAnsi="Arial" w:cs="Arial"/>
          <w:sz w:val="24"/>
          <w:szCs w:val="24"/>
        </w:rPr>
      </w:pPr>
      <w:r w:rsidRPr="001D190E">
        <w:rPr>
          <w:rFonts w:ascii="Arial" w:hAnsi="Arial" w:cs="Arial"/>
          <w:sz w:val="24"/>
          <w:szCs w:val="24"/>
        </w:rPr>
        <w:t>The details listed are monthly actual payments applicable for the quarter ended 30 June, 2015:</w:t>
      </w:r>
    </w:p>
    <w:tbl>
      <w:tblPr>
        <w:tblW w:w="8228"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8"/>
        <w:gridCol w:w="1301"/>
        <w:gridCol w:w="1627"/>
        <w:gridCol w:w="1508"/>
        <w:gridCol w:w="1007"/>
        <w:gridCol w:w="1247"/>
      </w:tblGrid>
      <w:tr w:rsidR="001D190E" w:rsidRPr="001D190E" w:rsidTr="008B5983">
        <w:tc>
          <w:tcPr>
            <w:tcW w:w="1538" w:type="dxa"/>
            <w:vMerge w:val="restart"/>
            <w:tcBorders>
              <w:top w:val="single" w:sz="4" w:space="0" w:color="000000"/>
              <w:left w:val="single" w:sz="4" w:space="0" w:color="000000"/>
              <w:bottom w:val="single" w:sz="4" w:space="0" w:color="000000"/>
              <w:right w:val="single" w:sz="4" w:space="0" w:color="000000"/>
            </w:tcBorders>
            <w:shd w:val="clear" w:color="auto" w:fill="F2F2F2"/>
          </w:tcPr>
          <w:p w:rsidR="001D190E" w:rsidRPr="001D190E" w:rsidRDefault="001D190E" w:rsidP="008B5983">
            <w:pPr>
              <w:autoSpaceDE w:val="0"/>
              <w:autoSpaceDN w:val="0"/>
              <w:adjustRightInd w:val="0"/>
              <w:jc w:val="both"/>
              <w:rPr>
                <w:rFonts w:ascii="Arial" w:hAnsi="Arial" w:cs="Arial"/>
                <w:sz w:val="24"/>
                <w:szCs w:val="24"/>
              </w:rPr>
            </w:pPr>
          </w:p>
          <w:p w:rsidR="001D190E" w:rsidRPr="001D190E" w:rsidRDefault="001D190E" w:rsidP="008B5983">
            <w:pPr>
              <w:autoSpaceDE w:val="0"/>
              <w:autoSpaceDN w:val="0"/>
              <w:adjustRightInd w:val="0"/>
              <w:jc w:val="both"/>
              <w:rPr>
                <w:rFonts w:ascii="Arial" w:hAnsi="Arial" w:cs="Arial"/>
                <w:sz w:val="24"/>
                <w:szCs w:val="24"/>
              </w:rPr>
            </w:pPr>
            <w:r w:rsidRPr="001D190E">
              <w:rPr>
                <w:rFonts w:ascii="Arial" w:hAnsi="Arial" w:cs="Arial"/>
                <w:sz w:val="24"/>
                <w:szCs w:val="24"/>
              </w:rPr>
              <w:t xml:space="preserve">Item </w:t>
            </w:r>
          </w:p>
        </w:tc>
        <w:tc>
          <w:tcPr>
            <w:tcW w:w="1301" w:type="dxa"/>
            <w:tcBorders>
              <w:top w:val="single" w:sz="4" w:space="0" w:color="000000"/>
              <w:left w:val="single" w:sz="4" w:space="0" w:color="000000"/>
              <w:bottom w:val="single" w:sz="4" w:space="0" w:color="000000"/>
              <w:right w:val="single" w:sz="4" w:space="0" w:color="000000"/>
            </w:tcBorders>
            <w:shd w:val="clear" w:color="auto" w:fill="F2F2F2"/>
            <w:hideMark/>
          </w:tcPr>
          <w:p w:rsidR="001D190E" w:rsidRPr="001D190E" w:rsidRDefault="001D190E" w:rsidP="008B5983">
            <w:pPr>
              <w:autoSpaceDE w:val="0"/>
              <w:autoSpaceDN w:val="0"/>
              <w:adjustRightInd w:val="0"/>
              <w:jc w:val="both"/>
              <w:rPr>
                <w:rFonts w:ascii="Arial" w:hAnsi="Arial" w:cs="Arial"/>
                <w:sz w:val="24"/>
                <w:szCs w:val="24"/>
              </w:rPr>
            </w:pPr>
            <w:r w:rsidRPr="001D190E">
              <w:rPr>
                <w:rFonts w:ascii="Arial" w:hAnsi="Arial" w:cs="Arial"/>
                <w:sz w:val="24"/>
                <w:szCs w:val="24"/>
              </w:rPr>
              <w:t>General</w:t>
            </w:r>
          </w:p>
          <w:p w:rsidR="001D190E" w:rsidRPr="001D190E" w:rsidRDefault="001D190E" w:rsidP="008B5983">
            <w:pPr>
              <w:autoSpaceDE w:val="0"/>
              <w:autoSpaceDN w:val="0"/>
              <w:adjustRightInd w:val="0"/>
              <w:jc w:val="both"/>
              <w:rPr>
                <w:rFonts w:ascii="Arial" w:hAnsi="Arial" w:cs="Arial"/>
                <w:sz w:val="24"/>
                <w:szCs w:val="24"/>
              </w:rPr>
            </w:pPr>
            <w:r w:rsidRPr="001D190E">
              <w:rPr>
                <w:rFonts w:ascii="Arial" w:hAnsi="Arial" w:cs="Arial"/>
                <w:sz w:val="24"/>
                <w:szCs w:val="24"/>
              </w:rPr>
              <w:t xml:space="preserve">Manager </w:t>
            </w:r>
          </w:p>
        </w:tc>
        <w:tc>
          <w:tcPr>
            <w:tcW w:w="1627" w:type="dxa"/>
            <w:tcBorders>
              <w:top w:val="single" w:sz="4" w:space="0" w:color="000000"/>
              <w:left w:val="single" w:sz="4" w:space="0" w:color="000000"/>
              <w:bottom w:val="single" w:sz="4" w:space="0" w:color="000000"/>
              <w:right w:val="single" w:sz="4" w:space="0" w:color="000000"/>
            </w:tcBorders>
            <w:shd w:val="clear" w:color="auto" w:fill="F2F2F2"/>
            <w:hideMark/>
          </w:tcPr>
          <w:p w:rsidR="001D190E" w:rsidRPr="001D190E" w:rsidRDefault="001D190E" w:rsidP="008B5983">
            <w:pPr>
              <w:autoSpaceDE w:val="0"/>
              <w:autoSpaceDN w:val="0"/>
              <w:adjustRightInd w:val="0"/>
              <w:jc w:val="both"/>
              <w:rPr>
                <w:rFonts w:ascii="Arial" w:hAnsi="Arial" w:cs="Arial"/>
                <w:sz w:val="24"/>
                <w:szCs w:val="24"/>
              </w:rPr>
            </w:pPr>
            <w:r w:rsidRPr="001D190E">
              <w:rPr>
                <w:rFonts w:ascii="Arial" w:hAnsi="Arial" w:cs="Arial"/>
                <w:sz w:val="24"/>
                <w:szCs w:val="24"/>
              </w:rPr>
              <w:t>Accountant</w:t>
            </w:r>
          </w:p>
        </w:tc>
        <w:tc>
          <w:tcPr>
            <w:tcW w:w="1508" w:type="dxa"/>
            <w:tcBorders>
              <w:top w:val="single" w:sz="4" w:space="0" w:color="000000"/>
              <w:left w:val="single" w:sz="4" w:space="0" w:color="000000"/>
              <w:bottom w:val="single" w:sz="4" w:space="0" w:color="000000"/>
              <w:right w:val="single" w:sz="4" w:space="0" w:color="000000"/>
            </w:tcBorders>
            <w:shd w:val="clear" w:color="auto" w:fill="F2F2F2"/>
            <w:hideMark/>
          </w:tcPr>
          <w:p w:rsidR="001D190E" w:rsidRPr="001D190E" w:rsidRDefault="001D190E" w:rsidP="008B5983">
            <w:pPr>
              <w:autoSpaceDE w:val="0"/>
              <w:autoSpaceDN w:val="0"/>
              <w:adjustRightInd w:val="0"/>
              <w:jc w:val="both"/>
              <w:rPr>
                <w:rFonts w:ascii="Arial" w:hAnsi="Arial" w:cs="Arial"/>
                <w:sz w:val="24"/>
                <w:szCs w:val="24"/>
              </w:rPr>
            </w:pPr>
            <w:r w:rsidRPr="001D190E">
              <w:rPr>
                <w:rFonts w:ascii="Arial" w:hAnsi="Arial" w:cs="Arial"/>
                <w:sz w:val="24"/>
                <w:szCs w:val="24"/>
              </w:rPr>
              <w:t>Pharmacist</w:t>
            </w:r>
          </w:p>
        </w:tc>
        <w:tc>
          <w:tcPr>
            <w:tcW w:w="1007" w:type="dxa"/>
            <w:tcBorders>
              <w:top w:val="single" w:sz="4" w:space="0" w:color="000000"/>
              <w:left w:val="single" w:sz="4" w:space="0" w:color="000000"/>
              <w:bottom w:val="single" w:sz="4" w:space="0" w:color="000000"/>
              <w:right w:val="single" w:sz="4" w:space="0" w:color="000000"/>
            </w:tcBorders>
            <w:shd w:val="clear" w:color="auto" w:fill="F2F2F2"/>
            <w:hideMark/>
          </w:tcPr>
          <w:p w:rsidR="001D190E" w:rsidRPr="001D190E" w:rsidRDefault="001D190E" w:rsidP="008B5983">
            <w:pPr>
              <w:autoSpaceDE w:val="0"/>
              <w:autoSpaceDN w:val="0"/>
              <w:adjustRightInd w:val="0"/>
              <w:jc w:val="both"/>
              <w:rPr>
                <w:rFonts w:ascii="Arial" w:hAnsi="Arial" w:cs="Arial"/>
                <w:sz w:val="24"/>
                <w:szCs w:val="24"/>
              </w:rPr>
            </w:pPr>
            <w:r w:rsidRPr="001D190E">
              <w:rPr>
                <w:rFonts w:ascii="Arial" w:hAnsi="Arial" w:cs="Arial"/>
                <w:sz w:val="24"/>
                <w:szCs w:val="24"/>
              </w:rPr>
              <w:t>Admin</w:t>
            </w:r>
          </w:p>
          <w:p w:rsidR="001D190E" w:rsidRPr="001D190E" w:rsidRDefault="001D190E" w:rsidP="008B5983">
            <w:pPr>
              <w:autoSpaceDE w:val="0"/>
              <w:autoSpaceDN w:val="0"/>
              <w:adjustRightInd w:val="0"/>
              <w:jc w:val="both"/>
              <w:rPr>
                <w:rFonts w:ascii="Arial" w:hAnsi="Arial" w:cs="Arial"/>
                <w:sz w:val="24"/>
                <w:szCs w:val="24"/>
              </w:rPr>
            </w:pPr>
            <w:r w:rsidRPr="001D190E">
              <w:rPr>
                <w:rFonts w:ascii="Arial" w:hAnsi="Arial" w:cs="Arial"/>
                <w:sz w:val="24"/>
                <w:szCs w:val="24"/>
              </w:rPr>
              <w:t xml:space="preserve">Officer </w:t>
            </w:r>
          </w:p>
        </w:tc>
        <w:tc>
          <w:tcPr>
            <w:tcW w:w="1247" w:type="dxa"/>
            <w:tcBorders>
              <w:top w:val="single" w:sz="4" w:space="0" w:color="000000"/>
              <w:left w:val="single" w:sz="4" w:space="0" w:color="000000"/>
              <w:bottom w:val="single" w:sz="4" w:space="0" w:color="000000"/>
              <w:right w:val="single" w:sz="4" w:space="0" w:color="000000"/>
            </w:tcBorders>
            <w:shd w:val="clear" w:color="auto" w:fill="F2F2F2"/>
            <w:hideMark/>
          </w:tcPr>
          <w:p w:rsidR="001D190E" w:rsidRPr="001D190E" w:rsidRDefault="001D190E" w:rsidP="008B5983">
            <w:pPr>
              <w:autoSpaceDE w:val="0"/>
              <w:autoSpaceDN w:val="0"/>
              <w:adjustRightInd w:val="0"/>
              <w:jc w:val="both"/>
              <w:rPr>
                <w:rFonts w:ascii="Arial" w:hAnsi="Arial" w:cs="Arial"/>
                <w:sz w:val="24"/>
                <w:szCs w:val="24"/>
              </w:rPr>
            </w:pPr>
            <w:r w:rsidRPr="001D190E">
              <w:rPr>
                <w:rFonts w:ascii="Arial" w:hAnsi="Arial" w:cs="Arial"/>
                <w:sz w:val="24"/>
                <w:szCs w:val="24"/>
              </w:rPr>
              <w:t>Dispatch</w:t>
            </w:r>
          </w:p>
          <w:p w:rsidR="001D190E" w:rsidRPr="001D190E" w:rsidRDefault="001D190E" w:rsidP="008B5983">
            <w:pPr>
              <w:autoSpaceDE w:val="0"/>
              <w:autoSpaceDN w:val="0"/>
              <w:adjustRightInd w:val="0"/>
              <w:jc w:val="both"/>
              <w:rPr>
                <w:rFonts w:ascii="Arial" w:hAnsi="Arial" w:cs="Arial"/>
                <w:sz w:val="24"/>
                <w:szCs w:val="24"/>
              </w:rPr>
            </w:pPr>
            <w:r w:rsidRPr="001D190E">
              <w:rPr>
                <w:rFonts w:ascii="Arial" w:hAnsi="Arial" w:cs="Arial"/>
                <w:sz w:val="24"/>
                <w:szCs w:val="24"/>
              </w:rPr>
              <w:t xml:space="preserve">Officer </w:t>
            </w:r>
          </w:p>
        </w:tc>
      </w:tr>
      <w:tr w:rsidR="001D190E" w:rsidRPr="001D190E" w:rsidTr="008B5983">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D190E" w:rsidRPr="001D190E" w:rsidRDefault="001D190E" w:rsidP="008B5983">
            <w:pPr>
              <w:rPr>
                <w:rFonts w:ascii="Arial" w:hAnsi="Arial" w:cs="Arial"/>
                <w:sz w:val="24"/>
                <w:szCs w:val="24"/>
              </w:rPr>
            </w:pPr>
          </w:p>
        </w:tc>
        <w:tc>
          <w:tcPr>
            <w:tcW w:w="1301"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center"/>
              <w:rPr>
                <w:rFonts w:ascii="Arial" w:hAnsi="Arial" w:cs="Arial"/>
                <w:sz w:val="24"/>
                <w:szCs w:val="24"/>
              </w:rPr>
            </w:pPr>
            <w:r w:rsidRPr="001D190E">
              <w:rPr>
                <w:rFonts w:ascii="Arial" w:hAnsi="Arial" w:cs="Arial"/>
                <w:sz w:val="24"/>
                <w:szCs w:val="24"/>
              </w:rPr>
              <w:t>K</w:t>
            </w:r>
          </w:p>
        </w:tc>
        <w:tc>
          <w:tcPr>
            <w:tcW w:w="1627"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center"/>
              <w:rPr>
                <w:rFonts w:ascii="Arial" w:hAnsi="Arial" w:cs="Arial"/>
                <w:sz w:val="24"/>
                <w:szCs w:val="24"/>
              </w:rPr>
            </w:pPr>
            <w:r w:rsidRPr="001D190E">
              <w:rPr>
                <w:rFonts w:ascii="Arial" w:hAnsi="Arial" w:cs="Arial"/>
                <w:sz w:val="24"/>
                <w:szCs w:val="24"/>
              </w:rPr>
              <w:t>K</w:t>
            </w:r>
          </w:p>
        </w:tc>
        <w:tc>
          <w:tcPr>
            <w:tcW w:w="1508"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center"/>
              <w:rPr>
                <w:rFonts w:ascii="Arial" w:hAnsi="Arial" w:cs="Arial"/>
                <w:sz w:val="24"/>
                <w:szCs w:val="24"/>
              </w:rPr>
            </w:pPr>
            <w:r w:rsidRPr="001D190E">
              <w:rPr>
                <w:rFonts w:ascii="Arial" w:hAnsi="Arial" w:cs="Arial"/>
                <w:sz w:val="24"/>
                <w:szCs w:val="24"/>
              </w:rPr>
              <w:t>K</w:t>
            </w:r>
          </w:p>
        </w:tc>
        <w:tc>
          <w:tcPr>
            <w:tcW w:w="1007"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center"/>
              <w:rPr>
                <w:rFonts w:ascii="Arial" w:hAnsi="Arial" w:cs="Arial"/>
                <w:sz w:val="24"/>
                <w:szCs w:val="24"/>
              </w:rPr>
            </w:pPr>
            <w:r w:rsidRPr="001D190E">
              <w:rPr>
                <w:rFonts w:ascii="Arial" w:hAnsi="Arial" w:cs="Arial"/>
                <w:sz w:val="24"/>
                <w:szCs w:val="24"/>
              </w:rPr>
              <w:t>K</w:t>
            </w:r>
          </w:p>
        </w:tc>
        <w:tc>
          <w:tcPr>
            <w:tcW w:w="1247"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center"/>
              <w:rPr>
                <w:rFonts w:ascii="Arial" w:hAnsi="Arial" w:cs="Arial"/>
                <w:sz w:val="24"/>
                <w:szCs w:val="24"/>
              </w:rPr>
            </w:pPr>
            <w:r w:rsidRPr="001D190E">
              <w:rPr>
                <w:rFonts w:ascii="Arial" w:hAnsi="Arial" w:cs="Arial"/>
                <w:sz w:val="24"/>
                <w:szCs w:val="24"/>
              </w:rPr>
              <w:t>K</w:t>
            </w:r>
          </w:p>
        </w:tc>
      </w:tr>
      <w:tr w:rsidR="001D190E" w:rsidRPr="001D190E" w:rsidTr="008B5983">
        <w:tc>
          <w:tcPr>
            <w:tcW w:w="1538"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both"/>
              <w:rPr>
                <w:rFonts w:ascii="Arial" w:hAnsi="Arial" w:cs="Arial"/>
                <w:sz w:val="24"/>
                <w:szCs w:val="24"/>
              </w:rPr>
            </w:pPr>
            <w:r w:rsidRPr="001D190E">
              <w:rPr>
                <w:rFonts w:ascii="Arial" w:hAnsi="Arial" w:cs="Arial"/>
                <w:sz w:val="24"/>
                <w:szCs w:val="24"/>
              </w:rPr>
              <w:t xml:space="preserve">Salary </w:t>
            </w:r>
          </w:p>
        </w:tc>
        <w:tc>
          <w:tcPr>
            <w:tcW w:w="1301"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right"/>
              <w:rPr>
                <w:rFonts w:ascii="Arial" w:hAnsi="Arial" w:cs="Arial"/>
                <w:sz w:val="24"/>
                <w:szCs w:val="24"/>
              </w:rPr>
            </w:pPr>
            <w:r w:rsidRPr="001D190E">
              <w:rPr>
                <w:rFonts w:ascii="Arial" w:hAnsi="Arial" w:cs="Arial"/>
                <w:sz w:val="24"/>
                <w:szCs w:val="24"/>
              </w:rPr>
              <w:t>900,000</w:t>
            </w:r>
          </w:p>
        </w:tc>
        <w:tc>
          <w:tcPr>
            <w:tcW w:w="1627"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right"/>
              <w:rPr>
                <w:rFonts w:ascii="Arial" w:hAnsi="Arial" w:cs="Arial"/>
                <w:sz w:val="24"/>
                <w:szCs w:val="24"/>
              </w:rPr>
            </w:pPr>
            <w:r w:rsidRPr="001D190E">
              <w:rPr>
                <w:rFonts w:ascii="Arial" w:hAnsi="Arial" w:cs="Arial"/>
                <w:sz w:val="24"/>
                <w:szCs w:val="24"/>
              </w:rPr>
              <w:t>710,000</w:t>
            </w:r>
          </w:p>
        </w:tc>
        <w:tc>
          <w:tcPr>
            <w:tcW w:w="1508"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right"/>
              <w:rPr>
                <w:rFonts w:ascii="Arial" w:hAnsi="Arial" w:cs="Arial"/>
                <w:sz w:val="24"/>
                <w:szCs w:val="24"/>
              </w:rPr>
            </w:pPr>
            <w:r w:rsidRPr="001D190E">
              <w:rPr>
                <w:rFonts w:ascii="Arial" w:hAnsi="Arial" w:cs="Arial"/>
                <w:sz w:val="24"/>
                <w:szCs w:val="24"/>
              </w:rPr>
              <w:t>520,000</w:t>
            </w:r>
          </w:p>
        </w:tc>
        <w:tc>
          <w:tcPr>
            <w:tcW w:w="1007"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right"/>
              <w:rPr>
                <w:rFonts w:ascii="Arial" w:hAnsi="Arial" w:cs="Arial"/>
                <w:sz w:val="24"/>
                <w:szCs w:val="24"/>
              </w:rPr>
            </w:pPr>
            <w:r w:rsidRPr="001D190E">
              <w:rPr>
                <w:rFonts w:ascii="Arial" w:hAnsi="Arial" w:cs="Arial"/>
                <w:sz w:val="24"/>
                <w:szCs w:val="24"/>
              </w:rPr>
              <w:t>95,000</w:t>
            </w:r>
          </w:p>
        </w:tc>
        <w:tc>
          <w:tcPr>
            <w:tcW w:w="1247"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right"/>
              <w:rPr>
                <w:rFonts w:ascii="Arial" w:hAnsi="Arial" w:cs="Arial"/>
                <w:sz w:val="24"/>
                <w:szCs w:val="24"/>
              </w:rPr>
            </w:pPr>
            <w:r w:rsidRPr="001D190E">
              <w:rPr>
                <w:rFonts w:ascii="Arial" w:hAnsi="Arial" w:cs="Arial"/>
                <w:sz w:val="24"/>
                <w:szCs w:val="24"/>
              </w:rPr>
              <w:t>40,000</w:t>
            </w:r>
          </w:p>
        </w:tc>
      </w:tr>
      <w:tr w:rsidR="001D190E" w:rsidRPr="001D190E" w:rsidTr="008B5983">
        <w:tc>
          <w:tcPr>
            <w:tcW w:w="1538"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both"/>
              <w:rPr>
                <w:rFonts w:ascii="Arial" w:hAnsi="Arial" w:cs="Arial"/>
                <w:sz w:val="24"/>
                <w:szCs w:val="24"/>
              </w:rPr>
            </w:pPr>
            <w:r w:rsidRPr="001D190E">
              <w:rPr>
                <w:rFonts w:ascii="Arial" w:hAnsi="Arial" w:cs="Arial"/>
                <w:sz w:val="24"/>
                <w:szCs w:val="24"/>
              </w:rPr>
              <w:t>House rent</w:t>
            </w:r>
          </w:p>
        </w:tc>
        <w:tc>
          <w:tcPr>
            <w:tcW w:w="1301"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right"/>
              <w:rPr>
                <w:rFonts w:ascii="Arial" w:hAnsi="Arial" w:cs="Arial"/>
                <w:sz w:val="24"/>
                <w:szCs w:val="24"/>
              </w:rPr>
            </w:pPr>
            <w:r w:rsidRPr="001D190E">
              <w:rPr>
                <w:rFonts w:ascii="Arial" w:hAnsi="Arial" w:cs="Arial"/>
                <w:sz w:val="24"/>
                <w:szCs w:val="24"/>
              </w:rPr>
              <w:t>150,000</w:t>
            </w:r>
          </w:p>
        </w:tc>
        <w:tc>
          <w:tcPr>
            <w:tcW w:w="1627"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right"/>
              <w:rPr>
                <w:rFonts w:ascii="Arial" w:hAnsi="Arial" w:cs="Arial"/>
                <w:sz w:val="24"/>
                <w:szCs w:val="24"/>
              </w:rPr>
            </w:pPr>
            <w:r w:rsidRPr="001D190E">
              <w:rPr>
                <w:rFonts w:ascii="Arial" w:hAnsi="Arial" w:cs="Arial"/>
                <w:sz w:val="24"/>
                <w:szCs w:val="24"/>
              </w:rPr>
              <w:t>80,000</w:t>
            </w:r>
          </w:p>
        </w:tc>
        <w:tc>
          <w:tcPr>
            <w:tcW w:w="1508"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right"/>
              <w:rPr>
                <w:rFonts w:ascii="Arial" w:hAnsi="Arial" w:cs="Arial"/>
                <w:sz w:val="24"/>
                <w:szCs w:val="24"/>
              </w:rPr>
            </w:pPr>
            <w:r w:rsidRPr="001D190E">
              <w:rPr>
                <w:rFonts w:ascii="Arial" w:hAnsi="Arial" w:cs="Arial"/>
                <w:sz w:val="24"/>
                <w:szCs w:val="24"/>
              </w:rPr>
              <w:t>60,000</w:t>
            </w:r>
          </w:p>
        </w:tc>
        <w:tc>
          <w:tcPr>
            <w:tcW w:w="1007"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right"/>
              <w:rPr>
                <w:rFonts w:ascii="Arial" w:hAnsi="Arial" w:cs="Arial"/>
                <w:sz w:val="24"/>
                <w:szCs w:val="24"/>
              </w:rPr>
            </w:pPr>
            <w:r w:rsidRPr="001D190E">
              <w:rPr>
                <w:rFonts w:ascii="Arial" w:hAnsi="Arial" w:cs="Arial"/>
                <w:sz w:val="24"/>
                <w:szCs w:val="24"/>
              </w:rPr>
              <w:t>20,000</w:t>
            </w:r>
          </w:p>
        </w:tc>
        <w:tc>
          <w:tcPr>
            <w:tcW w:w="1247"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right"/>
              <w:rPr>
                <w:rFonts w:ascii="Arial" w:hAnsi="Arial" w:cs="Arial"/>
                <w:sz w:val="24"/>
                <w:szCs w:val="24"/>
              </w:rPr>
            </w:pPr>
            <w:r w:rsidRPr="001D190E">
              <w:rPr>
                <w:rFonts w:ascii="Arial" w:hAnsi="Arial" w:cs="Arial"/>
                <w:sz w:val="24"/>
                <w:szCs w:val="24"/>
              </w:rPr>
              <w:t>16,000</w:t>
            </w:r>
          </w:p>
        </w:tc>
      </w:tr>
      <w:tr w:rsidR="001D190E" w:rsidRPr="001D190E" w:rsidTr="008B5983">
        <w:tc>
          <w:tcPr>
            <w:tcW w:w="1538"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both"/>
              <w:rPr>
                <w:rFonts w:ascii="Arial" w:hAnsi="Arial" w:cs="Arial"/>
                <w:sz w:val="24"/>
                <w:szCs w:val="24"/>
              </w:rPr>
            </w:pPr>
            <w:r w:rsidRPr="001D190E">
              <w:rPr>
                <w:rFonts w:ascii="Arial" w:hAnsi="Arial" w:cs="Arial"/>
                <w:sz w:val="24"/>
                <w:szCs w:val="24"/>
              </w:rPr>
              <w:t xml:space="preserve">Water </w:t>
            </w:r>
          </w:p>
        </w:tc>
        <w:tc>
          <w:tcPr>
            <w:tcW w:w="1301"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right"/>
              <w:rPr>
                <w:rFonts w:ascii="Arial" w:hAnsi="Arial" w:cs="Arial"/>
                <w:sz w:val="24"/>
                <w:szCs w:val="24"/>
              </w:rPr>
            </w:pPr>
            <w:r w:rsidRPr="001D190E">
              <w:rPr>
                <w:rFonts w:ascii="Arial" w:hAnsi="Arial" w:cs="Arial"/>
                <w:sz w:val="24"/>
                <w:szCs w:val="24"/>
              </w:rPr>
              <w:t>35,000</w:t>
            </w:r>
          </w:p>
        </w:tc>
        <w:tc>
          <w:tcPr>
            <w:tcW w:w="1627"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right"/>
              <w:rPr>
                <w:rFonts w:ascii="Arial" w:hAnsi="Arial" w:cs="Arial"/>
                <w:sz w:val="24"/>
                <w:szCs w:val="24"/>
              </w:rPr>
            </w:pPr>
            <w:r w:rsidRPr="001D190E">
              <w:rPr>
                <w:rFonts w:ascii="Arial" w:hAnsi="Arial" w:cs="Arial"/>
                <w:sz w:val="24"/>
                <w:szCs w:val="24"/>
              </w:rPr>
              <w:t>20,000</w:t>
            </w:r>
          </w:p>
        </w:tc>
        <w:tc>
          <w:tcPr>
            <w:tcW w:w="1508"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right"/>
              <w:rPr>
                <w:rFonts w:ascii="Arial" w:hAnsi="Arial" w:cs="Arial"/>
                <w:sz w:val="24"/>
                <w:szCs w:val="24"/>
              </w:rPr>
            </w:pPr>
            <w:r w:rsidRPr="001D190E">
              <w:rPr>
                <w:rFonts w:ascii="Arial" w:hAnsi="Arial" w:cs="Arial"/>
                <w:sz w:val="24"/>
                <w:szCs w:val="24"/>
              </w:rPr>
              <w:t>16,500</w:t>
            </w:r>
          </w:p>
        </w:tc>
        <w:tc>
          <w:tcPr>
            <w:tcW w:w="1007" w:type="dxa"/>
            <w:tcBorders>
              <w:top w:val="single" w:sz="4" w:space="0" w:color="000000"/>
              <w:left w:val="single" w:sz="4" w:space="0" w:color="000000"/>
              <w:bottom w:val="single" w:sz="4" w:space="0" w:color="000000"/>
              <w:right w:val="single" w:sz="4" w:space="0" w:color="000000"/>
            </w:tcBorders>
          </w:tcPr>
          <w:p w:rsidR="001D190E" w:rsidRPr="001D190E" w:rsidRDefault="001D190E" w:rsidP="008B5983">
            <w:pPr>
              <w:autoSpaceDE w:val="0"/>
              <w:autoSpaceDN w:val="0"/>
              <w:adjustRightInd w:val="0"/>
              <w:jc w:val="right"/>
              <w:rPr>
                <w:rFonts w:ascii="Arial" w:hAnsi="Arial" w:cs="Arial"/>
                <w:sz w:val="24"/>
                <w:szCs w:val="24"/>
              </w:rPr>
            </w:pPr>
          </w:p>
        </w:tc>
        <w:tc>
          <w:tcPr>
            <w:tcW w:w="1247" w:type="dxa"/>
            <w:tcBorders>
              <w:top w:val="single" w:sz="4" w:space="0" w:color="000000"/>
              <w:left w:val="single" w:sz="4" w:space="0" w:color="000000"/>
              <w:bottom w:val="single" w:sz="4" w:space="0" w:color="000000"/>
              <w:right w:val="single" w:sz="4" w:space="0" w:color="000000"/>
            </w:tcBorders>
          </w:tcPr>
          <w:p w:rsidR="001D190E" w:rsidRPr="001D190E" w:rsidRDefault="001D190E" w:rsidP="008B5983">
            <w:pPr>
              <w:autoSpaceDE w:val="0"/>
              <w:autoSpaceDN w:val="0"/>
              <w:adjustRightInd w:val="0"/>
              <w:jc w:val="right"/>
              <w:rPr>
                <w:rFonts w:ascii="Arial" w:hAnsi="Arial" w:cs="Arial"/>
                <w:sz w:val="24"/>
                <w:szCs w:val="24"/>
              </w:rPr>
            </w:pPr>
          </w:p>
        </w:tc>
      </w:tr>
      <w:tr w:rsidR="001D190E" w:rsidRPr="001D190E" w:rsidTr="008B5983">
        <w:tc>
          <w:tcPr>
            <w:tcW w:w="1538"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both"/>
              <w:rPr>
                <w:rFonts w:ascii="Arial" w:hAnsi="Arial" w:cs="Arial"/>
                <w:sz w:val="24"/>
                <w:szCs w:val="24"/>
              </w:rPr>
            </w:pPr>
            <w:r w:rsidRPr="001D190E">
              <w:rPr>
                <w:rFonts w:ascii="Arial" w:hAnsi="Arial" w:cs="Arial"/>
                <w:sz w:val="24"/>
                <w:szCs w:val="24"/>
              </w:rPr>
              <w:t xml:space="preserve">Electricity </w:t>
            </w:r>
          </w:p>
        </w:tc>
        <w:tc>
          <w:tcPr>
            <w:tcW w:w="1301"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right"/>
              <w:rPr>
                <w:rFonts w:ascii="Arial" w:hAnsi="Arial" w:cs="Arial"/>
                <w:sz w:val="24"/>
                <w:szCs w:val="24"/>
              </w:rPr>
            </w:pPr>
            <w:r w:rsidRPr="001D190E">
              <w:rPr>
                <w:rFonts w:ascii="Arial" w:hAnsi="Arial" w:cs="Arial"/>
                <w:sz w:val="24"/>
                <w:szCs w:val="24"/>
              </w:rPr>
              <w:t>50,000</w:t>
            </w:r>
          </w:p>
        </w:tc>
        <w:tc>
          <w:tcPr>
            <w:tcW w:w="1627"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right"/>
              <w:rPr>
                <w:rFonts w:ascii="Arial" w:hAnsi="Arial" w:cs="Arial"/>
                <w:sz w:val="24"/>
                <w:szCs w:val="24"/>
              </w:rPr>
            </w:pPr>
            <w:r w:rsidRPr="001D190E">
              <w:rPr>
                <w:rFonts w:ascii="Arial" w:hAnsi="Arial" w:cs="Arial"/>
                <w:sz w:val="24"/>
                <w:szCs w:val="24"/>
              </w:rPr>
              <w:t>40,500</w:t>
            </w:r>
          </w:p>
        </w:tc>
        <w:tc>
          <w:tcPr>
            <w:tcW w:w="1508"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right"/>
              <w:rPr>
                <w:rFonts w:ascii="Arial" w:hAnsi="Arial" w:cs="Arial"/>
                <w:sz w:val="24"/>
                <w:szCs w:val="24"/>
              </w:rPr>
            </w:pPr>
            <w:r w:rsidRPr="001D190E">
              <w:rPr>
                <w:rFonts w:ascii="Arial" w:hAnsi="Arial" w:cs="Arial"/>
                <w:sz w:val="24"/>
                <w:szCs w:val="24"/>
              </w:rPr>
              <w:t>30,000</w:t>
            </w:r>
          </w:p>
        </w:tc>
        <w:tc>
          <w:tcPr>
            <w:tcW w:w="1007" w:type="dxa"/>
            <w:tcBorders>
              <w:top w:val="single" w:sz="4" w:space="0" w:color="000000"/>
              <w:left w:val="single" w:sz="4" w:space="0" w:color="000000"/>
              <w:bottom w:val="single" w:sz="4" w:space="0" w:color="000000"/>
              <w:right w:val="single" w:sz="4" w:space="0" w:color="000000"/>
            </w:tcBorders>
          </w:tcPr>
          <w:p w:rsidR="001D190E" w:rsidRPr="001D190E" w:rsidRDefault="001D190E" w:rsidP="008B5983">
            <w:pPr>
              <w:autoSpaceDE w:val="0"/>
              <w:autoSpaceDN w:val="0"/>
              <w:adjustRightInd w:val="0"/>
              <w:jc w:val="right"/>
              <w:rPr>
                <w:rFonts w:ascii="Arial" w:hAnsi="Arial" w:cs="Arial"/>
                <w:sz w:val="24"/>
                <w:szCs w:val="24"/>
              </w:rPr>
            </w:pPr>
          </w:p>
        </w:tc>
        <w:tc>
          <w:tcPr>
            <w:tcW w:w="1247" w:type="dxa"/>
            <w:tcBorders>
              <w:top w:val="single" w:sz="4" w:space="0" w:color="000000"/>
              <w:left w:val="single" w:sz="4" w:space="0" w:color="000000"/>
              <w:bottom w:val="single" w:sz="4" w:space="0" w:color="000000"/>
              <w:right w:val="single" w:sz="4" w:space="0" w:color="000000"/>
            </w:tcBorders>
          </w:tcPr>
          <w:p w:rsidR="001D190E" w:rsidRPr="001D190E" w:rsidRDefault="001D190E" w:rsidP="008B5983">
            <w:pPr>
              <w:autoSpaceDE w:val="0"/>
              <w:autoSpaceDN w:val="0"/>
              <w:adjustRightInd w:val="0"/>
              <w:jc w:val="right"/>
              <w:rPr>
                <w:rFonts w:ascii="Arial" w:hAnsi="Arial" w:cs="Arial"/>
                <w:sz w:val="24"/>
                <w:szCs w:val="24"/>
              </w:rPr>
            </w:pPr>
          </w:p>
        </w:tc>
      </w:tr>
      <w:tr w:rsidR="001D190E" w:rsidRPr="001D190E" w:rsidTr="008B5983">
        <w:tc>
          <w:tcPr>
            <w:tcW w:w="1538"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both"/>
              <w:rPr>
                <w:rFonts w:ascii="Arial" w:hAnsi="Arial" w:cs="Arial"/>
                <w:sz w:val="24"/>
                <w:szCs w:val="24"/>
              </w:rPr>
            </w:pPr>
            <w:r w:rsidRPr="001D190E">
              <w:rPr>
                <w:rFonts w:ascii="Arial" w:hAnsi="Arial" w:cs="Arial"/>
                <w:sz w:val="24"/>
                <w:szCs w:val="24"/>
              </w:rPr>
              <w:t xml:space="preserve">Telephone </w:t>
            </w:r>
          </w:p>
        </w:tc>
        <w:tc>
          <w:tcPr>
            <w:tcW w:w="1301"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right"/>
              <w:rPr>
                <w:rFonts w:ascii="Arial" w:hAnsi="Arial" w:cs="Arial"/>
                <w:sz w:val="24"/>
                <w:szCs w:val="24"/>
              </w:rPr>
            </w:pPr>
            <w:r w:rsidRPr="001D190E">
              <w:rPr>
                <w:rFonts w:ascii="Arial" w:hAnsi="Arial" w:cs="Arial"/>
                <w:sz w:val="24"/>
                <w:szCs w:val="24"/>
              </w:rPr>
              <w:t>27,000</w:t>
            </w:r>
          </w:p>
        </w:tc>
        <w:tc>
          <w:tcPr>
            <w:tcW w:w="1627"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right"/>
              <w:rPr>
                <w:rFonts w:ascii="Arial" w:hAnsi="Arial" w:cs="Arial"/>
                <w:sz w:val="24"/>
                <w:szCs w:val="24"/>
              </w:rPr>
            </w:pPr>
            <w:r w:rsidRPr="001D190E">
              <w:rPr>
                <w:rFonts w:ascii="Arial" w:hAnsi="Arial" w:cs="Arial"/>
                <w:sz w:val="24"/>
                <w:szCs w:val="24"/>
              </w:rPr>
              <w:t>10,000</w:t>
            </w:r>
          </w:p>
        </w:tc>
        <w:tc>
          <w:tcPr>
            <w:tcW w:w="1508" w:type="dxa"/>
            <w:tcBorders>
              <w:top w:val="single" w:sz="4" w:space="0" w:color="000000"/>
              <w:left w:val="single" w:sz="4" w:space="0" w:color="000000"/>
              <w:bottom w:val="single" w:sz="4" w:space="0" w:color="000000"/>
              <w:right w:val="single" w:sz="4" w:space="0" w:color="000000"/>
            </w:tcBorders>
            <w:hideMark/>
          </w:tcPr>
          <w:p w:rsidR="001D190E" w:rsidRPr="001D190E" w:rsidRDefault="001D190E" w:rsidP="008B5983">
            <w:pPr>
              <w:autoSpaceDE w:val="0"/>
              <w:autoSpaceDN w:val="0"/>
              <w:adjustRightInd w:val="0"/>
              <w:jc w:val="right"/>
              <w:rPr>
                <w:rFonts w:ascii="Arial" w:hAnsi="Arial" w:cs="Arial"/>
                <w:sz w:val="24"/>
                <w:szCs w:val="24"/>
              </w:rPr>
            </w:pPr>
            <w:r w:rsidRPr="001D190E">
              <w:rPr>
                <w:rFonts w:ascii="Arial" w:hAnsi="Arial" w:cs="Arial"/>
                <w:sz w:val="24"/>
                <w:szCs w:val="24"/>
              </w:rPr>
              <w:t>10,000</w:t>
            </w:r>
          </w:p>
        </w:tc>
        <w:tc>
          <w:tcPr>
            <w:tcW w:w="1007" w:type="dxa"/>
            <w:tcBorders>
              <w:top w:val="single" w:sz="4" w:space="0" w:color="000000"/>
              <w:left w:val="single" w:sz="4" w:space="0" w:color="000000"/>
              <w:bottom w:val="single" w:sz="4" w:space="0" w:color="000000"/>
              <w:right w:val="single" w:sz="4" w:space="0" w:color="000000"/>
            </w:tcBorders>
          </w:tcPr>
          <w:p w:rsidR="001D190E" w:rsidRPr="001D190E" w:rsidRDefault="001D190E" w:rsidP="008B5983">
            <w:pPr>
              <w:autoSpaceDE w:val="0"/>
              <w:autoSpaceDN w:val="0"/>
              <w:adjustRightInd w:val="0"/>
              <w:jc w:val="right"/>
              <w:rPr>
                <w:rFonts w:ascii="Arial" w:hAnsi="Arial" w:cs="Arial"/>
                <w:sz w:val="24"/>
                <w:szCs w:val="24"/>
              </w:rPr>
            </w:pPr>
          </w:p>
        </w:tc>
        <w:tc>
          <w:tcPr>
            <w:tcW w:w="1247" w:type="dxa"/>
            <w:tcBorders>
              <w:top w:val="single" w:sz="4" w:space="0" w:color="000000"/>
              <w:left w:val="single" w:sz="4" w:space="0" w:color="000000"/>
              <w:bottom w:val="single" w:sz="4" w:space="0" w:color="000000"/>
              <w:right w:val="single" w:sz="4" w:space="0" w:color="000000"/>
            </w:tcBorders>
          </w:tcPr>
          <w:p w:rsidR="001D190E" w:rsidRPr="001D190E" w:rsidRDefault="001D190E" w:rsidP="008B5983">
            <w:pPr>
              <w:autoSpaceDE w:val="0"/>
              <w:autoSpaceDN w:val="0"/>
              <w:adjustRightInd w:val="0"/>
              <w:jc w:val="right"/>
              <w:rPr>
                <w:rFonts w:ascii="Arial" w:hAnsi="Arial" w:cs="Arial"/>
                <w:sz w:val="24"/>
                <w:szCs w:val="24"/>
              </w:rPr>
            </w:pPr>
          </w:p>
        </w:tc>
      </w:tr>
    </w:tbl>
    <w:p w:rsidR="001D190E" w:rsidRPr="001D190E" w:rsidRDefault="001D190E" w:rsidP="001D190E">
      <w:pPr>
        <w:autoSpaceDE w:val="0"/>
        <w:autoSpaceDN w:val="0"/>
        <w:adjustRightInd w:val="0"/>
        <w:ind w:left="720"/>
        <w:jc w:val="both"/>
        <w:rPr>
          <w:rFonts w:ascii="Arial" w:hAnsi="Arial" w:cs="Arial"/>
          <w:sz w:val="24"/>
          <w:szCs w:val="24"/>
        </w:rPr>
      </w:pPr>
    </w:p>
    <w:p w:rsidR="001D190E" w:rsidRPr="001D190E" w:rsidRDefault="001D190E" w:rsidP="001D190E">
      <w:pPr>
        <w:autoSpaceDE w:val="0"/>
        <w:autoSpaceDN w:val="0"/>
        <w:adjustRightInd w:val="0"/>
        <w:ind w:left="720"/>
        <w:jc w:val="both"/>
        <w:rPr>
          <w:rFonts w:ascii="Arial" w:hAnsi="Arial" w:cs="Arial"/>
          <w:sz w:val="24"/>
          <w:szCs w:val="24"/>
        </w:rPr>
      </w:pPr>
      <w:r w:rsidRPr="001D190E">
        <w:rPr>
          <w:rFonts w:ascii="Arial" w:hAnsi="Arial" w:cs="Arial"/>
          <w:sz w:val="24"/>
          <w:szCs w:val="24"/>
        </w:rPr>
        <w:t xml:space="preserve">Matuli Limited does not own houses but rents for its staff. The house being occupied by the General Manager is furnished. </w:t>
      </w:r>
    </w:p>
    <w:p w:rsidR="001D190E" w:rsidRPr="001D190E" w:rsidRDefault="001D190E" w:rsidP="001D190E">
      <w:pPr>
        <w:autoSpaceDE w:val="0"/>
        <w:autoSpaceDN w:val="0"/>
        <w:adjustRightInd w:val="0"/>
        <w:ind w:left="720"/>
        <w:jc w:val="both"/>
        <w:rPr>
          <w:rFonts w:ascii="Arial" w:hAnsi="Arial" w:cs="Arial"/>
          <w:sz w:val="24"/>
          <w:szCs w:val="24"/>
        </w:rPr>
      </w:pPr>
      <w:r w:rsidRPr="001D190E">
        <w:rPr>
          <w:rFonts w:ascii="Arial" w:hAnsi="Arial" w:cs="Arial"/>
          <w:sz w:val="24"/>
          <w:szCs w:val="24"/>
        </w:rPr>
        <w:t>Apart from the salaries and electricity expenses which are paid cash to respective employees, the rest of the benefits are paid directly to the service providers once the bills have been received.</w:t>
      </w:r>
    </w:p>
    <w:p w:rsidR="001D190E" w:rsidRPr="001D190E" w:rsidRDefault="001D190E" w:rsidP="001D190E">
      <w:pPr>
        <w:autoSpaceDE w:val="0"/>
        <w:autoSpaceDN w:val="0"/>
        <w:adjustRightInd w:val="0"/>
        <w:ind w:left="720"/>
        <w:jc w:val="both"/>
        <w:rPr>
          <w:rFonts w:ascii="Arial" w:hAnsi="Arial" w:cs="Arial"/>
          <w:sz w:val="24"/>
          <w:szCs w:val="24"/>
        </w:rPr>
      </w:pPr>
      <w:r w:rsidRPr="001D190E">
        <w:rPr>
          <w:rFonts w:ascii="Arial" w:hAnsi="Arial" w:cs="Arial"/>
          <w:sz w:val="24"/>
          <w:szCs w:val="24"/>
        </w:rPr>
        <w:t>Matuli Limited provides a car to the General Manager which has no restriction for personal use. The car was bought one year ago at K15, 000,000.</w:t>
      </w:r>
    </w:p>
    <w:p w:rsidR="001D190E" w:rsidRPr="001D190E" w:rsidRDefault="001D190E" w:rsidP="001D190E">
      <w:pPr>
        <w:autoSpaceDE w:val="0"/>
        <w:autoSpaceDN w:val="0"/>
        <w:adjustRightInd w:val="0"/>
        <w:ind w:firstLine="720"/>
        <w:jc w:val="both"/>
        <w:rPr>
          <w:rFonts w:ascii="Arial" w:hAnsi="Arial" w:cs="Arial"/>
          <w:b/>
          <w:sz w:val="24"/>
          <w:szCs w:val="24"/>
        </w:rPr>
      </w:pPr>
      <w:r w:rsidRPr="001D190E">
        <w:rPr>
          <w:rFonts w:ascii="Arial" w:hAnsi="Arial" w:cs="Arial"/>
          <w:b/>
          <w:sz w:val="24"/>
          <w:szCs w:val="24"/>
        </w:rPr>
        <w:t>Required:</w:t>
      </w:r>
    </w:p>
    <w:p w:rsidR="001D190E" w:rsidRPr="00312787" w:rsidRDefault="001D190E" w:rsidP="005A74D3">
      <w:pPr>
        <w:numPr>
          <w:ilvl w:val="0"/>
          <w:numId w:val="14"/>
        </w:numPr>
        <w:autoSpaceDE w:val="0"/>
        <w:autoSpaceDN w:val="0"/>
        <w:adjustRightInd w:val="0"/>
        <w:spacing w:after="0" w:line="240" w:lineRule="auto"/>
        <w:jc w:val="both"/>
        <w:rPr>
          <w:rFonts w:ascii="Arial" w:hAnsi="Arial" w:cs="Arial"/>
          <w:i/>
          <w:sz w:val="24"/>
          <w:szCs w:val="24"/>
        </w:rPr>
      </w:pPr>
      <w:r w:rsidRPr="001D190E">
        <w:rPr>
          <w:rFonts w:ascii="Arial" w:hAnsi="Arial" w:cs="Arial"/>
          <w:sz w:val="24"/>
          <w:szCs w:val="24"/>
        </w:rPr>
        <w:t>Compute the fringe benefits tax that would be payable by Matuli for the quarter ending 30 June, 2015, support your computations thoroughly.</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008E3591">
        <w:rPr>
          <w:rFonts w:ascii="Arial" w:hAnsi="Arial" w:cs="Arial"/>
          <w:sz w:val="24"/>
          <w:szCs w:val="24"/>
        </w:rPr>
        <w:tab/>
      </w:r>
      <w:r w:rsidR="008E3591">
        <w:rPr>
          <w:rFonts w:ascii="Arial" w:hAnsi="Arial" w:cs="Arial"/>
          <w:sz w:val="24"/>
          <w:szCs w:val="24"/>
        </w:rPr>
        <w:tab/>
      </w:r>
      <w:r w:rsidR="008E3591">
        <w:rPr>
          <w:rFonts w:ascii="Arial" w:hAnsi="Arial" w:cs="Arial"/>
          <w:sz w:val="24"/>
          <w:szCs w:val="24"/>
        </w:rPr>
        <w:tab/>
      </w:r>
      <w:r w:rsidR="008E3591">
        <w:rPr>
          <w:rFonts w:ascii="Arial" w:hAnsi="Arial" w:cs="Arial"/>
          <w:sz w:val="24"/>
          <w:szCs w:val="24"/>
        </w:rPr>
        <w:tab/>
      </w:r>
      <w:r w:rsidR="008E3591">
        <w:rPr>
          <w:rFonts w:ascii="Arial" w:hAnsi="Arial" w:cs="Arial"/>
          <w:sz w:val="24"/>
          <w:szCs w:val="24"/>
        </w:rPr>
        <w:tab/>
      </w:r>
      <w:r w:rsidR="008E3591">
        <w:rPr>
          <w:rFonts w:ascii="Arial" w:hAnsi="Arial" w:cs="Arial"/>
          <w:sz w:val="24"/>
          <w:szCs w:val="24"/>
        </w:rPr>
        <w:tab/>
        <w:t xml:space="preserve">         </w:t>
      </w:r>
      <w:r w:rsidR="008E3591" w:rsidRPr="00312787">
        <w:rPr>
          <w:rFonts w:ascii="Arial" w:hAnsi="Arial" w:cs="Arial"/>
          <w:i/>
          <w:sz w:val="24"/>
          <w:szCs w:val="24"/>
        </w:rPr>
        <w:t>(</w:t>
      </w:r>
      <w:r w:rsidRPr="00312787">
        <w:rPr>
          <w:rFonts w:ascii="Arial" w:hAnsi="Arial" w:cs="Arial"/>
          <w:i/>
          <w:sz w:val="24"/>
          <w:szCs w:val="24"/>
        </w:rPr>
        <w:t>10</w:t>
      </w:r>
      <w:r w:rsidR="008E3591" w:rsidRPr="00312787">
        <w:rPr>
          <w:rFonts w:ascii="Arial" w:hAnsi="Arial" w:cs="Arial"/>
          <w:i/>
          <w:sz w:val="24"/>
          <w:szCs w:val="24"/>
        </w:rPr>
        <w:t xml:space="preserve"> marks)</w:t>
      </w:r>
    </w:p>
    <w:p w:rsidR="001D190E" w:rsidRPr="00312787" w:rsidRDefault="001D190E" w:rsidP="001D190E">
      <w:pPr>
        <w:autoSpaceDE w:val="0"/>
        <w:autoSpaceDN w:val="0"/>
        <w:adjustRightInd w:val="0"/>
        <w:spacing w:after="0" w:line="240" w:lineRule="auto"/>
        <w:ind w:left="1080"/>
        <w:jc w:val="both"/>
        <w:rPr>
          <w:rFonts w:ascii="Arial" w:hAnsi="Arial" w:cs="Arial"/>
          <w:i/>
          <w:sz w:val="24"/>
          <w:szCs w:val="24"/>
        </w:rPr>
      </w:pPr>
    </w:p>
    <w:p w:rsidR="001D190E" w:rsidRPr="001D190E" w:rsidRDefault="001D190E" w:rsidP="005A74D3">
      <w:pPr>
        <w:numPr>
          <w:ilvl w:val="0"/>
          <w:numId w:val="14"/>
        </w:numPr>
        <w:autoSpaceDE w:val="0"/>
        <w:autoSpaceDN w:val="0"/>
        <w:adjustRightInd w:val="0"/>
        <w:spacing w:after="0" w:line="240" w:lineRule="auto"/>
        <w:jc w:val="both"/>
        <w:rPr>
          <w:rFonts w:ascii="Arial" w:hAnsi="Arial" w:cs="Arial"/>
          <w:sz w:val="24"/>
          <w:szCs w:val="24"/>
        </w:rPr>
      </w:pPr>
      <w:r w:rsidRPr="001D190E">
        <w:rPr>
          <w:rFonts w:ascii="Arial" w:hAnsi="Arial" w:cs="Arial"/>
          <w:sz w:val="24"/>
          <w:szCs w:val="24"/>
        </w:rPr>
        <w:t>After paying fringe benefits tax on 25</w:t>
      </w:r>
      <w:r w:rsidRPr="001D190E">
        <w:rPr>
          <w:rFonts w:ascii="Arial" w:hAnsi="Arial" w:cs="Arial"/>
          <w:sz w:val="24"/>
          <w:szCs w:val="24"/>
          <w:vertAlign w:val="superscript"/>
        </w:rPr>
        <w:t>th</w:t>
      </w:r>
      <w:r w:rsidRPr="001D190E">
        <w:rPr>
          <w:rFonts w:ascii="Arial" w:hAnsi="Arial" w:cs="Arial"/>
          <w:sz w:val="24"/>
          <w:szCs w:val="24"/>
        </w:rPr>
        <w:t xml:space="preserve"> July, 2015, to Malawi Revenue Authority (MRA), the Accountant of Matuli Limited subsequently received a note from MRA telling her that she should pay a penalty of K45, 000 and the Accountant is surprised and seeks your advice:</w:t>
      </w:r>
    </w:p>
    <w:p w:rsidR="001D190E" w:rsidRPr="001D190E" w:rsidRDefault="001D190E" w:rsidP="001D190E">
      <w:pPr>
        <w:autoSpaceDE w:val="0"/>
        <w:autoSpaceDN w:val="0"/>
        <w:adjustRightInd w:val="0"/>
        <w:ind w:left="360" w:firstLine="720"/>
        <w:jc w:val="both"/>
        <w:rPr>
          <w:rFonts w:ascii="Arial" w:hAnsi="Arial" w:cs="Arial"/>
          <w:b/>
          <w:sz w:val="24"/>
          <w:szCs w:val="24"/>
        </w:rPr>
      </w:pPr>
      <w:r w:rsidRPr="001D190E">
        <w:rPr>
          <w:rFonts w:ascii="Arial" w:hAnsi="Arial" w:cs="Arial"/>
          <w:b/>
          <w:sz w:val="24"/>
          <w:szCs w:val="24"/>
        </w:rPr>
        <w:lastRenderedPageBreak/>
        <w:t>Required:</w:t>
      </w:r>
    </w:p>
    <w:p w:rsidR="001D190E" w:rsidRPr="00312787" w:rsidRDefault="001D190E" w:rsidP="005A74D3">
      <w:pPr>
        <w:numPr>
          <w:ilvl w:val="1"/>
          <w:numId w:val="14"/>
        </w:numPr>
        <w:autoSpaceDE w:val="0"/>
        <w:autoSpaceDN w:val="0"/>
        <w:adjustRightInd w:val="0"/>
        <w:spacing w:after="0" w:line="240" w:lineRule="auto"/>
        <w:jc w:val="both"/>
        <w:rPr>
          <w:rFonts w:ascii="Arial" w:hAnsi="Arial" w:cs="Arial"/>
          <w:i/>
          <w:sz w:val="24"/>
          <w:szCs w:val="24"/>
        </w:rPr>
      </w:pPr>
      <w:r w:rsidRPr="001D190E">
        <w:rPr>
          <w:rFonts w:ascii="Arial" w:hAnsi="Arial" w:cs="Arial"/>
          <w:sz w:val="24"/>
          <w:szCs w:val="24"/>
        </w:rPr>
        <w:t xml:space="preserve">Name one reason that could have prompted MRA to raise a penalty of K45, 000 to the company? </w:t>
      </w:r>
      <w:r w:rsidRPr="001D190E">
        <w:rPr>
          <w:rFonts w:ascii="Arial" w:hAnsi="Arial" w:cs="Arial"/>
          <w:sz w:val="24"/>
          <w:szCs w:val="24"/>
        </w:rPr>
        <w:tab/>
      </w:r>
      <w:r w:rsidR="008E3591">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00312787">
        <w:rPr>
          <w:rFonts w:ascii="Arial" w:hAnsi="Arial" w:cs="Arial"/>
          <w:sz w:val="24"/>
          <w:szCs w:val="24"/>
        </w:rPr>
        <w:t xml:space="preserve">  </w:t>
      </w:r>
      <w:r w:rsidR="008E3591" w:rsidRPr="00312787">
        <w:rPr>
          <w:rFonts w:ascii="Arial" w:hAnsi="Arial" w:cs="Arial"/>
          <w:i/>
          <w:sz w:val="24"/>
          <w:szCs w:val="24"/>
        </w:rPr>
        <w:t>(1 mark)</w:t>
      </w:r>
    </w:p>
    <w:p w:rsidR="001D190E" w:rsidRPr="001D190E" w:rsidRDefault="001D190E" w:rsidP="001D190E">
      <w:pPr>
        <w:autoSpaceDE w:val="0"/>
        <w:autoSpaceDN w:val="0"/>
        <w:adjustRightInd w:val="0"/>
        <w:ind w:left="2160"/>
        <w:jc w:val="both"/>
        <w:rPr>
          <w:rFonts w:ascii="Arial" w:hAnsi="Arial" w:cs="Arial"/>
          <w:sz w:val="24"/>
          <w:szCs w:val="24"/>
        </w:rPr>
      </w:pPr>
    </w:p>
    <w:p w:rsidR="001D190E" w:rsidRPr="00312787" w:rsidRDefault="001D190E" w:rsidP="005A74D3">
      <w:pPr>
        <w:numPr>
          <w:ilvl w:val="1"/>
          <w:numId w:val="14"/>
        </w:numPr>
        <w:autoSpaceDE w:val="0"/>
        <w:autoSpaceDN w:val="0"/>
        <w:adjustRightInd w:val="0"/>
        <w:spacing w:after="0" w:line="240" w:lineRule="auto"/>
        <w:jc w:val="both"/>
        <w:rPr>
          <w:rFonts w:ascii="Arial" w:hAnsi="Arial" w:cs="Arial"/>
          <w:i/>
          <w:sz w:val="24"/>
          <w:szCs w:val="24"/>
        </w:rPr>
      </w:pPr>
      <w:r w:rsidRPr="001D190E">
        <w:rPr>
          <w:rFonts w:ascii="Arial" w:hAnsi="Arial" w:cs="Arial"/>
          <w:sz w:val="24"/>
          <w:szCs w:val="24"/>
        </w:rPr>
        <w:t>Based on the penalty from MRA, Compute the fringe benefits tax that was actually paid by the company and also the related taxable value of the fringe benefits being provided.</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008E3591" w:rsidRPr="00312787">
        <w:rPr>
          <w:rFonts w:ascii="Arial" w:hAnsi="Arial" w:cs="Arial"/>
          <w:i/>
          <w:sz w:val="24"/>
          <w:szCs w:val="24"/>
        </w:rPr>
        <w:t>(2 marks)</w:t>
      </w:r>
    </w:p>
    <w:p w:rsidR="001D190E" w:rsidRPr="00312787" w:rsidRDefault="001D190E" w:rsidP="001D190E">
      <w:pPr>
        <w:autoSpaceDE w:val="0"/>
        <w:autoSpaceDN w:val="0"/>
        <w:adjustRightInd w:val="0"/>
        <w:ind w:left="2160"/>
        <w:jc w:val="both"/>
        <w:rPr>
          <w:rFonts w:ascii="Arial" w:hAnsi="Arial" w:cs="Arial"/>
          <w:i/>
          <w:sz w:val="24"/>
          <w:szCs w:val="24"/>
        </w:rPr>
      </w:pPr>
    </w:p>
    <w:p w:rsidR="001D190E" w:rsidRPr="00312787" w:rsidRDefault="001D190E" w:rsidP="005A74D3">
      <w:pPr>
        <w:numPr>
          <w:ilvl w:val="0"/>
          <w:numId w:val="14"/>
        </w:numPr>
        <w:autoSpaceDE w:val="0"/>
        <w:autoSpaceDN w:val="0"/>
        <w:adjustRightInd w:val="0"/>
        <w:spacing w:after="0" w:line="240" w:lineRule="auto"/>
        <w:jc w:val="both"/>
        <w:rPr>
          <w:rFonts w:ascii="Arial" w:hAnsi="Arial" w:cs="Arial"/>
          <w:i/>
          <w:sz w:val="24"/>
          <w:szCs w:val="24"/>
        </w:rPr>
      </w:pPr>
      <w:r w:rsidRPr="001D190E">
        <w:rPr>
          <w:rFonts w:ascii="Arial" w:hAnsi="Arial" w:cs="Arial"/>
          <w:sz w:val="24"/>
          <w:szCs w:val="24"/>
        </w:rPr>
        <w:t xml:space="preserve">State </w:t>
      </w:r>
      <w:r w:rsidR="00DE1772" w:rsidRPr="00DE1772">
        <w:rPr>
          <w:rFonts w:ascii="Arial" w:hAnsi="Arial" w:cs="Arial"/>
          <w:b/>
          <w:sz w:val="24"/>
          <w:szCs w:val="24"/>
          <w:u w:val="single"/>
        </w:rPr>
        <w:t>two</w:t>
      </w:r>
      <w:r w:rsidRPr="001D190E">
        <w:rPr>
          <w:rFonts w:ascii="Arial" w:hAnsi="Arial" w:cs="Arial"/>
          <w:sz w:val="24"/>
          <w:szCs w:val="24"/>
        </w:rPr>
        <w:t xml:space="preserve"> other benefits [apart from those dealt with in part (i) above], provided by an employer which attract fringe benefits tax and in each case state the basis of calculation of the taxable benefit amount</w:t>
      </w:r>
      <w:r w:rsidRPr="00312787">
        <w:rPr>
          <w:rFonts w:ascii="Arial" w:hAnsi="Arial" w:cs="Arial"/>
          <w:i/>
          <w:sz w:val="24"/>
          <w:szCs w:val="24"/>
        </w:rPr>
        <w:t xml:space="preserve">. </w:t>
      </w:r>
      <w:r w:rsidR="008E3591" w:rsidRPr="00312787">
        <w:rPr>
          <w:rFonts w:ascii="Arial" w:hAnsi="Arial" w:cs="Arial"/>
          <w:i/>
          <w:sz w:val="24"/>
          <w:szCs w:val="24"/>
        </w:rPr>
        <w:t xml:space="preserve">     </w:t>
      </w:r>
      <w:r w:rsidR="00312787">
        <w:rPr>
          <w:rFonts w:ascii="Arial" w:hAnsi="Arial" w:cs="Arial"/>
          <w:i/>
          <w:sz w:val="24"/>
          <w:szCs w:val="24"/>
        </w:rPr>
        <w:t xml:space="preserve">  </w:t>
      </w:r>
      <w:r w:rsidR="008E3591" w:rsidRPr="00312787">
        <w:rPr>
          <w:rFonts w:ascii="Arial" w:hAnsi="Arial" w:cs="Arial"/>
          <w:i/>
          <w:sz w:val="24"/>
          <w:szCs w:val="24"/>
        </w:rPr>
        <w:t xml:space="preserve">  (2 marks)</w:t>
      </w:r>
    </w:p>
    <w:p w:rsidR="001D190E" w:rsidRPr="001D190E" w:rsidRDefault="008E3591" w:rsidP="001D190E">
      <w:pPr>
        <w:pStyle w:val="ListParagraph"/>
        <w:autoSpaceDE w:val="0"/>
        <w:autoSpaceDN w:val="0"/>
        <w:adjustRightInd w:val="0"/>
        <w:spacing w:after="0" w:line="240" w:lineRule="auto"/>
        <w:ind w:left="1440"/>
        <w:jc w:val="right"/>
        <w:rPr>
          <w:rFonts w:ascii="Arial" w:hAnsi="Arial" w:cs="Arial"/>
          <w:b/>
          <w:color w:val="000000"/>
          <w:sz w:val="24"/>
          <w:szCs w:val="24"/>
        </w:rPr>
      </w:pPr>
      <w:r>
        <w:rPr>
          <w:rFonts w:ascii="Arial" w:hAnsi="Arial" w:cs="Arial"/>
          <w:b/>
          <w:color w:val="000000"/>
          <w:sz w:val="24"/>
          <w:szCs w:val="24"/>
        </w:rPr>
        <w:t>(Total 15 marks)</w:t>
      </w:r>
    </w:p>
    <w:p w:rsidR="001D190E" w:rsidRPr="001D190E" w:rsidRDefault="001D190E" w:rsidP="001D190E">
      <w:pPr>
        <w:jc w:val="both"/>
        <w:rPr>
          <w:rFonts w:ascii="Arial" w:hAnsi="Arial" w:cs="Arial"/>
          <w:sz w:val="24"/>
          <w:szCs w:val="24"/>
        </w:rPr>
      </w:pPr>
    </w:p>
    <w:p w:rsidR="001D190E" w:rsidRPr="001D190E" w:rsidRDefault="001D190E" w:rsidP="001D190E">
      <w:pPr>
        <w:jc w:val="both"/>
        <w:rPr>
          <w:rFonts w:ascii="Arial" w:hAnsi="Arial" w:cs="Arial"/>
          <w:b/>
          <w:sz w:val="24"/>
          <w:szCs w:val="24"/>
        </w:rPr>
      </w:pPr>
      <w:r w:rsidRPr="001D190E">
        <w:rPr>
          <w:rFonts w:ascii="Arial" w:hAnsi="Arial" w:cs="Arial"/>
          <w:b/>
          <w:sz w:val="24"/>
          <w:szCs w:val="24"/>
        </w:rPr>
        <w:t>Q</w:t>
      </w:r>
      <w:r w:rsidR="008E3591">
        <w:rPr>
          <w:rFonts w:ascii="Arial" w:hAnsi="Arial" w:cs="Arial"/>
          <w:b/>
          <w:sz w:val="24"/>
          <w:szCs w:val="24"/>
        </w:rPr>
        <w:t>UESTION 4</w:t>
      </w:r>
    </w:p>
    <w:p w:rsidR="001D190E" w:rsidRPr="001D190E" w:rsidRDefault="001D190E" w:rsidP="005A74D3">
      <w:pPr>
        <w:pStyle w:val="ListParagraph"/>
        <w:numPr>
          <w:ilvl w:val="0"/>
          <w:numId w:val="8"/>
        </w:numPr>
        <w:jc w:val="both"/>
        <w:rPr>
          <w:rFonts w:ascii="Arial" w:hAnsi="Arial" w:cs="Arial"/>
          <w:sz w:val="24"/>
          <w:szCs w:val="24"/>
        </w:rPr>
      </w:pPr>
      <w:r w:rsidRPr="001D190E">
        <w:rPr>
          <w:rFonts w:ascii="Arial" w:hAnsi="Arial" w:cs="Arial"/>
          <w:b/>
          <w:sz w:val="24"/>
          <w:szCs w:val="24"/>
        </w:rPr>
        <w:t>Malindi Sports Club</w:t>
      </w:r>
      <w:r w:rsidRPr="001D190E">
        <w:rPr>
          <w:rFonts w:ascii="Arial" w:hAnsi="Arial" w:cs="Arial"/>
          <w:sz w:val="24"/>
          <w:szCs w:val="24"/>
        </w:rPr>
        <w:t xml:space="preserve"> was formed to offer pleasure and recreation to its members. The club makes up its accounts to 30 June every year. The statement of receipts and payments for the year ended 30 June 2015 was as follows:</w:t>
      </w:r>
    </w:p>
    <w:p w:rsidR="001D190E" w:rsidRPr="001D190E" w:rsidRDefault="001D190E" w:rsidP="001D190E">
      <w:pPr>
        <w:ind w:left="5760" w:firstLine="720"/>
        <w:jc w:val="both"/>
        <w:rPr>
          <w:rFonts w:ascii="Arial" w:hAnsi="Arial" w:cs="Arial"/>
          <w:sz w:val="24"/>
          <w:szCs w:val="24"/>
        </w:rPr>
      </w:pPr>
      <w:r w:rsidRPr="001D190E">
        <w:rPr>
          <w:rFonts w:ascii="Arial" w:hAnsi="Arial" w:cs="Arial"/>
          <w:sz w:val="24"/>
          <w:szCs w:val="24"/>
        </w:rPr>
        <w:t>K</w:t>
      </w:r>
    </w:p>
    <w:p w:rsidR="001D190E" w:rsidRPr="001D190E" w:rsidRDefault="001D190E" w:rsidP="001D190E">
      <w:pPr>
        <w:ind w:firstLine="720"/>
        <w:jc w:val="both"/>
        <w:rPr>
          <w:rFonts w:ascii="Arial" w:hAnsi="Arial" w:cs="Arial"/>
          <w:b/>
          <w:sz w:val="24"/>
          <w:szCs w:val="24"/>
        </w:rPr>
      </w:pPr>
      <w:r w:rsidRPr="001D190E">
        <w:rPr>
          <w:rFonts w:ascii="Arial" w:hAnsi="Arial" w:cs="Arial"/>
          <w:b/>
          <w:sz w:val="24"/>
          <w:szCs w:val="24"/>
        </w:rPr>
        <w:t>Receipts</w:t>
      </w:r>
    </w:p>
    <w:p w:rsidR="001D190E" w:rsidRPr="001D190E" w:rsidRDefault="001D190E" w:rsidP="001D190E">
      <w:pPr>
        <w:pStyle w:val="ListParagraph"/>
        <w:jc w:val="both"/>
        <w:rPr>
          <w:rFonts w:ascii="Arial" w:hAnsi="Arial" w:cs="Arial"/>
          <w:sz w:val="24"/>
          <w:szCs w:val="24"/>
        </w:rPr>
      </w:pPr>
      <w:r w:rsidRPr="001D190E">
        <w:rPr>
          <w:rFonts w:ascii="Arial" w:hAnsi="Arial" w:cs="Arial"/>
          <w:sz w:val="24"/>
          <w:szCs w:val="24"/>
        </w:rPr>
        <w:t>Opening bank balance</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008E3591">
        <w:rPr>
          <w:rFonts w:ascii="Arial" w:hAnsi="Arial" w:cs="Arial"/>
          <w:sz w:val="24"/>
          <w:szCs w:val="24"/>
        </w:rPr>
        <w:t xml:space="preserve"> </w:t>
      </w:r>
      <w:r w:rsidRPr="001D190E">
        <w:rPr>
          <w:rFonts w:ascii="Arial" w:hAnsi="Arial" w:cs="Arial"/>
          <w:sz w:val="24"/>
          <w:szCs w:val="24"/>
        </w:rPr>
        <w:t xml:space="preserve">   625, 100</w:t>
      </w:r>
    </w:p>
    <w:p w:rsidR="001D190E" w:rsidRPr="001D190E" w:rsidRDefault="001D190E" w:rsidP="001D190E">
      <w:pPr>
        <w:pStyle w:val="ListParagraph"/>
        <w:jc w:val="both"/>
        <w:rPr>
          <w:rFonts w:ascii="Arial" w:hAnsi="Arial" w:cs="Arial"/>
          <w:sz w:val="24"/>
          <w:szCs w:val="24"/>
        </w:rPr>
      </w:pPr>
      <w:r w:rsidRPr="001D190E">
        <w:rPr>
          <w:rFonts w:ascii="Arial" w:hAnsi="Arial" w:cs="Arial"/>
          <w:sz w:val="24"/>
          <w:szCs w:val="24"/>
        </w:rPr>
        <w:t>Membership subscriptions</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t>2, 120, 000</w:t>
      </w:r>
    </w:p>
    <w:p w:rsidR="001D190E" w:rsidRPr="001D190E" w:rsidRDefault="001D190E" w:rsidP="001D190E">
      <w:pPr>
        <w:pStyle w:val="ListParagraph"/>
        <w:jc w:val="both"/>
        <w:rPr>
          <w:rFonts w:ascii="Arial" w:hAnsi="Arial" w:cs="Arial"/>
          <w:sz w:val="24"/>
          <w:szCs w:val="24"/>
        </w:rPr>
      </w:pPr>
      <w:r w:rsidRPr="001D190E">
        <w:rPr>
          <w:rFonts w:ascii="Arial" w:hAnsi="Arial" w:cs="Arial"/>
          <w:sz w:val="24"/>
          <w:szCs w:val="24"/>
        </w:rPr>
        <w:t>Entrance fees for new members</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t xml:space="preserve">     380, 500</w:t>
      </w:r>
    </w:p>
    <w:p w:rsidR="001D190E" w:rsidRPr="001D190E" w:rsidRDefault="001D190E" w:rsidP="001D190E">
      <w:pPr>
        <w:pStyle w:val="ListParagraph"/>
        <w:jc w:val="both"/>
        <w:rPr>
          <w:rFonts w:ascii="Arial" w:hAnsi="Arial" w:cs="Arial"/>
          <w:sz w:val="24"/>
          <w:szCs w:val="24"/>
        </w:rPr>
      </w:pPr>
      <w:r w:rsidRPr="001D190E">
        <w:rPr>
          <w:rFonts w:ascii="Arial" w:hAnsi="Arial" w:cs="Arial"/>
          <w:sz w:val="24"/>
          <w:szCs w:val="24"/>
        </w:rPr>
        <w:t>Bar sales</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t xml:space="preserve"> 3, 620, 000</w:t>
      </w:r>
    </w:p>
    <w:p w:rsidR="001D190E" w:rsidRPr="001D190E" w:rsidRDefault="001D190E" w:rsidP="001D190E">
      <w:pPr>
        <w:pStyle w:val="ListParagraph"/>
        <w:jc w:val="both"/>
        <w:rPr>
          <w:rFonts w:ascii="Arial" w:hAnsi="Arial" w:cs="Arial"/>
          <w:sz w:val="24"/>
          <w:szCs w:val="24"/>
        </w:rPr>
      </w:pPr>
      <w:r w:rsidRPr="001D190E">
        <w:rPr>
          <w:rFonts w:ascii="Arial" w:hAnsi="Arial" w:cs="Arial"/>
          <w:sz w:val="24"/>
          <w:szCs w:val="24"/>
        </w:rPr>
        <w:t>Sale of band tickets</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t xml:space="preserve">     480, 000</w:t>
      </w:r>
    </w:p>
    <w:p w:rsidR="001D190E" w:rsidRPr="001D190E" w:rsidRDefault="001D190E" w:rsidP="001D190E">
      <w:pPr>
        <w:pStyle w:val="ListParagraph"/>
        <w:jc w:val="both"/>
        <w:rPr>
          <w:rFonts w:ascii="Arial" w:hAnsi="Arial" w:cs="Arial"/>
          <w:sz w:val="24"/>
          <w:szCs w:val="24"/>
        </w:rPr>
      </w:pPr>
      <w:r w:rsidRPr="001D190E">
        <w:rPr>
          <w:rFonts w:ascii="Arial" w:hAnsi="Arial" w:cs="Arial"/>
          <w:sz w:val="24"/>
          <w:szCs w:val="24"/>
        </w:rPr>
        <w:t>Restaurant sales</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t xml:space="preserve">     875, 000</w:t>
      </w:r>
    </w:p>
    <w:p w:rsidR="001D190E" w:rsidRPr="001D190E" w:rsidRDefault="008E3591" w:rsidP="001D190E">
      <w:pPr>
        <w:pStyle w:val="ListParagraph"/>
        <w:jc w:val="both"/>
        <w:rPr>
          <w:rFonts w:ascii="Arial" w:hAnsi="Arial" w:cs="Arial"/>
          <w:sz w:val="24"/>
          <w:szCs w:val="24"/>
        </w:rPr>
      </w:pPr>
      <w:r>
        <w:rPr>
          <w:rFonts w:ascii="Arial" w:hAnsi="Arial" w:cs="Arial"/>
          <w:sz w:val="24"/>
          <w:szCs w:val="24"/>
        </w:rPr>
        <w:t xml:space="preserve">Drama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001D190E" w:rsidRPr="001D190E">
        <w:rPr>
          <w:rFonts w:ascii="Arial" w:hAnsi="Arial" w:cs="Arial"/>
          <w:sz w:val="24"/>
          <w:szCs w:val="24"/>
        </w:rPr>
        <w:t xml:space="preserve">       105, 000</w:t>
      </w:r>
    </w:p>
    <w:p w:rsidR="001D190E" w:rsidRPr="001D190E" w:rsidRDefault="001D190E" w:rsidP="001D190E">
      <w:pPr>
        <w:pStyle w:val="ListParagraph"/>
        <w:jc w:val="both"/>
        <w:rPr>
          <w:rFonts w:ascii="Arial" w:hAnsi="Arial" w:cs="Arial"/>
          <w:b/>
          <w:sz w:val="24"/>
          <w:szCs w:val="24"/>
        </w:rPr>
      </w:pP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t xml:space="preserve">  </w:t>
      </w:r>
      <w:r w:rsidRPr="001D190E">
        <w:rPr>
          <w:rFonts w:ascii="Arial" w:hAnsi="Arial" w:cs="Arial"/>
          <w:b/>
          <w:sz w:val="24"/>
          <w:szCs w:val="24"/>
        </w:rPr>
        <w:t>8, 205, 600</w:t>
      </w:r>
    </w:p>
    <w:p w:rsidR="001D190E" w:rsidRPr="001D190E" w:rsidRDefault="001D190E" w:rsidP="001D190E">
      <w:pPr>
        <w:pStyle w:val="ListParagraph"/>
        <w:jc w:val="both"/>
        <w:rPr>
          <w:rFonts w:ascii="Arial" w:hAnsi="Arial" w:cs="Arial"/>
          <w:b/>
          <w:sz w:val="24"/>
          <w:szCs w:val="24"/>
        </w:rPr>
      </w:pPr>
      <w:r w:rsidRPr="001D190E">
        <w:rPr>
          <w:rFonts w:ascii="Arial" w:hAnsi="Arial" w:cs="Arial"/>
          <w:b/>
          <w:sz w:val="24"/>
          <w:szCs w:val="24"/>
        </w:rPr>
        <w:t>Payments</w:t>
      </w:r>
    </w:p>
    <w:p w:rsidR="001D190E" w:rsidRPr="001D190E" w:rsidRDefault="001D190E" w:rsidP="001D190E">
      <w:pPr>
        <w:pStyle w:val="ListParagraph"/>
        <w:jc w:val="both"/>
        <w:rPr>
          <w:rFonts w:ascii="Arial" w:hAnsi="Arial" w:cs="Arial"/>
          <w:sz w:val="24"/>
          <w:szCs w:val="24"/>
        </w:rPr>
      </w:pPr>
      <w:r w:rsidRPr="001D190E">
        <w:rPr>
          <w:rFonts w:ascii="Arial" w:hAnsi="Arial" w:cs="Arial"/>
          <w:sz w:val="24"/>
          <w:szCs w:val="24"/>
        </w:rPr>
        <w:t>Purchase of goods for bar</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t xml:space="preserve">      2, 980, 000</w:t>
      </w:r>
    </w:p>
    <w:p w:rsidR="001D190E" w:rsidRPr="001D190E" w:rsidRDefault="001D190E" w:rsidP="001D190E">
      <w:pPr>
        <w:pStyle w:val="ListParagraph"/>
        <w:jc w:val="both"/>
        <w:rPr>
          <w:rFonts w:ascii="Arial" w:hAnsi="Arial" w:cs="Arial"/>
          <w:sz w:val="24"/>
          <w:szCs w:val="24"/>
        </w:rPr>
      </w:pPr>
      <w:r w:rsidRPr="001D190E">
        <w:rPr>
          <w:rFonts w:ascii="Arial" w:hAnsi="Arial" w:cs="Arial"/>
          <w:sz w:val="24"/>
          <w:szCs w:val="24"/>
        </w:rPr>
        <w:t>Purchase of drinks and supplies for restaurant</w:t>
      </w:r>
      <w:r w:rsidRPr="001D190E">
        <w:rPr>
          <w:rFonts w:ascii="Arial" w:hAnsi="Arial" w:cs="Arial"/>
          <w:sz w:val="24"/>
          <w:szCs w:val="24"/>
        </w:rPr>
        <w:tab/>
      </w:r>
      <w:r w:rsidRPr="001D190E">
        <w:rPr>
          <w:rFonts w:ascii="Arial" w:hAnsi="Arial" w:cs="Arial"/>
          <w:sz w:val="24"/>
          <w:szCs w:val="24"/>
        </w:rPr>
        <w:tab/>
      </w:r>
      <w:r w:rsidR="008E3591">
        <w:rPr>
          <w:rFonts w:ascii="Arial" w:hAnsi="Arial" w:cs="Arial"/>
          <w:sz w:val="24"/>
          <w:szCs w:val="24"/>
        </w:rPr>
        <w:t xml:space="preserve">        </w:t>
      </w:r>
      <w:r w:rsidRPr="001D190E">
        <w:rPr>
          <w:rFonts w:ascii="Arial" w:hAnsi="Arial" w:cs="Arial"/>
          <w:sz w:val="24"/>
          <w:szCs w:val="24"/>
        </w:rPr>
        <w:t xml:space="preserve">  620, 500</w:t>
      </w:r>
    </w:p>
    <w:p w:rsidR="001D190E" w:rsidRPr="001D190E" w:rsidRDefault="001D190E" w:rsidP="001D190E">
      <w:pPr>
        <w:pStyle w:val="ListParagraph"/>
        <w:jc w:val="both"/>
        <w:rPr>
          <w:rFonts w:ascii="Arial" w:hAnsi="Arial" w:cs="Arial"/>
          <w:sz w:val="24"/>
          <w:szCs w:val="24"/>
        </w:rPr>
      </w:pPr>
      <w:r w:rsidRPr="001D190E">
        <w:rPr>
          <w:rFonts w:ascii="Arial" w:hAnsi="Arial" w:cs="Arial"/>
          <w:sz w:val="24"/>
          <w:szCs w:val="24"/>
        </w:rPr>
        <w:t>Hire of band</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t xml:space="preserve">   </w:t>
      </w:r>
      <w:r w:rsidR="008E3591">
        <w:rPr>
          <w:rFonts w:ascii="Arial" w:hAnsi="Arial" w:cs="Arial"/>
          <w:sz w:val="24"/>
          <w:szCs w:val="24"/>
        </w:rPr>
        <w:t xml:space="preserve">       </w:t>
      </w:r>
      <w:r w:rsidRPr="001D190E">
        <w:rPr>
          <w:rFonts w:ascii="Arial" w:hAnsi="Arial" w:cs="Arial"/>
          <w:sz w:val="24"/>
          <w:szCs w:val="24"/>
        </w:rPr>
        <w:t>125, 000</w:t>
      </w:r>
    </w:p>
    <w:p w:rsidR="001D190E" w:rsidRPr="001D190E" w:rsidRDefault="001D190E" w:rsidP="001D190E">
      <w:pPr>
        <w:pStyle w:val="ListParagraph"/>
        <w:jc w:val="both"/>
        <w:rPr>
          <w:rFonts w:ascii="Arial" w:hAnsi="Arial" w:cs="Arial"/>
          <w:sz w:val="24"/>
          <w:szCs w:val="24"/>
        </w:rPr>
      </w:pPr>
      <w:r w:rsidRPr="001D190E">
        <w:rPr>
          <w:rFonts w:ascii="Arial" w:hAnsi="Arial" w:cs="Arial"/>
          <w:sz w:val="24"/>
          <w:szCs w:val="24"/>
        </w:rPr>
        <w:t>Wages for groundsmen and guards</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t xml:space="preserve">    </w:t>
      </w:r>
      <w:r w:rsidR="008E3591">
        <w:rPr>
          <w:rFonts w:ascii="Arial" w:hAnsi="Arial" w:cs="Arial"/>
          <w:sz w:val="24"/>
          <w:szCs w:val="24"/>
        </w:rPr>
        <w:t xml:space="preserve">  </w:t>
      </w:r>
      <w:r w:rsidRPr="001D190E">
        <w:rPr>
          <w:rFonts w:ascii="Arial" w:hAnsi="Arial" w:cs="Arial"/>
          <w:sz w:val="24"/>
          <w:szCs w:val="24"/>
        </w:rPr>
        <w:t>1, 820, 000</w:t>
      </w:r>
    </w:p>
    <w:p w:rsidR="001D190E" w:rsidRPr="001D190E" w:rsidRDefault="001D190E" w:rsidP="001D190E">
      <w:pPr>
        <w:pStyle w:val="ListParagraph"/>
        <w:jc w:val="both"/>
        <w:rPr>
          <w:rFonts w:ascii="Arial" w:hAnsi="Arial" w:cs="Arial"/>
          <w:sz w:val="24"/>
          <w:szCs w:val="24"/>
        </w:rPr>
      </w:pPr>
      <w:r w:rsidRPr="001D190E">
        <w:rPr>
          <w:rFonts w:ascii="Arial" w:hAnsi="Arial" w:cs="Arial"/>
          <w:sz w:val="24"/>
          <w:szCs w:val="24"/>
        </w:rPr>
        <w:t>Salaries for other staff</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t xml:space="preserve">     </w:t>
      </w:r>
      <w:r w:rsidR="008E3591">
        <w:rPr>
          <w:rFonts w:ascii="Arial" w:hAnsi="Arial" w:cs="Arial"/>
          <w:sz w:val="24"/>
          <w:szCs w:val="24"/>
        </w:rPr>
        <w:t xml:space="preserve"> </w:t>
      </w:r>
      <w:r w:rsidRPr="001D190E">
        <w:rPr>
          <w:rFonts w:ascii="Arial" w:hAnsi="Arial" w:cs="Arial"/>
          <w:sz w:val="24"/>
          <w:szCs w:val="24"/>
        </w:rPr>
        <w:t>1, 560, 000</w:t>
      </w:r>
    </w:p>
    <w:p w:rsidR="001D190E" w:rsidRPr="001D190E" w:rsidRDefault="001D190E" w:rsidP="001D190E">
      <w:pPr>
        <w:pStyle w:val="ListParagraph"/>
        <w:jc w:val="both"/>
        <w:rPr>
          <w:rFonts w:ascii="Arial" w:hAnsi="Arial" w:cs="Arial"/>
          <w:sz w:val="24"/>
          <w:szCs w:val="24"/>
        </w:rPr>
      </w:pPr>
      <w:r w:rsidRPr="001D190E">
        <w:rPr>
          <w:rFonts w:ascii="Arial" w:hAnsi="Arial" w:cs="Arial"/>
          <w:sz w:val="24"/>
          <w:szCs w:val="24"/>
        </w:rPr>
        <w:t>Expenses for drama</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t xml:space="preserve">     </w:t>
      </w:r>
      <w:r w:rsidR="008E3591">
        <w:rPr>
          <w:rFonts w:ascii="Arial" w:hAnsi="Arial" w:cs="Arial"/>
          <w:sz w:val="24"/>
          <w:szCs w:val="24"/>
        </w:rPr>
        <w:t xml:space="preserve">      </w:t>
      </w:r>
      <w:r w:rsidRPr="001D190E">
        <w:rPr>
          <w:rFonts w:ascii="Arial" w:hAnsi="Arial" w:cs="Arial"/>
          <w:sz w:val="24"/>
          <w:szCs w:val="24"/>
        </w:rPr>
        <w:t xml:space="preserve"> 62, 000</w:t>
      </w:r>
    </w:p>
    <w:p w:rsidR="001D190E" w:rsidRPr="001D190E" w:rsidRDefault="00DE1772" w:rsidP="001D190E">
      <w:pPr>
        <w:pStyle w:val="ListParagraph"/>
        <w:jc w:val="both"/>
        <w:rPr>
          <w:rFonts w:ascii="Arial" w:hAnsi="Arial" w:cs="Arial"/>
          <w:sz w:val="24"/>
          <w:szCs w:val="24"/>
        </w:rPr>
      </w:pPr>
      <w:r>
        <w:rPr>
          <w:rFonts w:ascii="Arial" w:hAnsi="Arial" w:cs="Arial"/>
          <w:sz w:val="24"/>
          <w:szCs w:val="24"/>
        </w:rPr>
        <w:t>Other club running expenses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001D190E" w:rsidRPr="001D190E">
        <w:rPr>
          <w:rFonts w:ascii="Arial" w:hAnsi="Arial" w:cs="Arial"/>
          <w:sz w:val="24"/>
          <w:szCs w:val="24"/>
        </w:rPr>
        <w:t>950, 000</w:t>
      </w:r>
    </w:p>
    <w:p w:rsidR="001D190E" w:rsidRPr="001D190E" w:rsidRDefault="001D190E" w:rsidP="001D190E">
      <w:pPr>
        <w:pStyle w:val="ListParagraph"/>
        <w:jc w:val="both"/>
        <w:rPr>
          <w:rFonts w:ascii="Arial" w:hAnsi="Arial" w:cs="Arial"/>
          <w:b/>
          <w:sz w:val="24"/>
          <w:szCs w:val="24"/>
        </w:rPr>
      </w:pP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008E3591">
        <w:rPr>
          <w:rFonts w:ascii="Arial" w:hAnsi="Arial" w:cs="Arial"/>
          <w:sz w:val="24"/>
          <w:szCs w:val="24"/>
        </w:rPr>
        <w:t xml:space="preserve">     </w:t>
      </w:r>
      <w:r w:rsidRPr="001D190E">
        <w:rPr>
          <w:rFonts w:ascii="Arial" w:hAnsi="Arial" w:cs="Arial"/>
          <w:b/>
          <w:sz w:val="24"/>
          <w:szCs w:val="24"/>
        </w:rPr>
        <w:t xml:space="preserve"> 8, 117, 500</w:t>
      </w:r>
    </w:p>
    <w:p w:rsidR="001D190E" w:rsidRPr="001D190E" w:rsidRDefault="001D190E" w:rsidP="001D190E">
      <w:pPr>
        <w:pStyle w:val="ListParagraph"/>
        <w:jc w:val="both"/>
        <w:rPr>
          <w:rFonts w:ascii="Arial" w:hAnsi="Arial" w:cs="Arial"/>
          <w:sz w:val="24"/>
          <w:szCs w:val="24"/>
        </w:rPr>
      </w:pPr>
      <w:r w:rsidRPr="00DE1772">
        <w:rPr>
          <w:rFonts w:ascii="Arial" w:hAnsi="Arial" w:cs="Arial"/>
          <w:b/>
          <w:sz w:val="24"/>
          <w:szCs w:val="24"/>
        </w:rPr>
        <w:lastRenderedPageBreak/>
        <w:t>Closing bank balance</w:t>
      </w:r>
      <w:r w:rsidRPr="00DE1772">
        <w:rPr>
          <w:rFonts w:ascii="Arial" w:hAnsi="Arial" w:cs="Arial"/>
          <w:b/>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t xml:space="preserve"> 88, 600</w:t>
      </w:r>
      <w:r w:rsidRPr="001D190E">
        <w:rPr>
          <w:rFonts w:ascii="Arial" w:hAnsi="Arial" w:cs="Arial"/>
          <w:sz w:val="24"/>
          <w:szCs w:val="24"/>
        </w:rPr>
        <w:tab/>
      </w:r>
    </w:p>
    <w:p w:rsidR="001D190E" w:rsidRPr="001D190E" w:rsidRDefault="001D190E" w:rsidP="001D190E">
      <w:pPr>
        <w:pStyle w:val="ListParagraph"/>
        <w:jc w:val="both"/>
        <w:rPr>
          <w:rFonts w:ascii="Arial" w:hAnsi="Arial" w:cs="Arial"/>
          <w:sz w:val="24"/>
          <w:szCs w:val="24"/>
        </w:rPr>
      </w:pPr>
    </w:p>
    <w:p w:rsidR="001D190E" w:rsidRPr="001D190E" w:rsidRDefault="001D190E" w:rsidP="001D190E">
      <w:pPr>
        <w:pStyle w:val="ListParagraph"/>
        <w:jc w:val="both"/>
        <w:rPr>
          <w:rFonts w:ascii="Arial" w:hAnsi="Arial" w:cs="Arial"/>
          <w:sz w:val="24"/>
          <w:szCs w:val="24"/>
        </w:rPr>
      </w:pPr>
      <w:r w:rsidRPr="001D190E">
        <w:rPr>
          <w:rFonts w:ascii="Arial" w:hAnsi="Arial" w:cs="Arial"/>
          <w:sz w:val="24"/>
          <w:szCs w:val="24"/>
        </w:rPr>
        <w:t>The following further information is available in connection with the affairs of the club</w:t>
      </w:r>
    </w:p>
    <w:p w:rsidR="00781E2F" w:rsidRDefault="00781E2F" w:rsidP="001D190E">
      <w:pPr>
        <w:pStyle w:val="ListParagraph"/>
        <w:ind w:left="3600" w:firstLine="720"/>
        <w:jc w:val="both"/>
        <w:rPr>
          <w:rFonts w:ascii="Arial" w:hAnsi="Arial" w:cs="Arial"/>
          <w:sz w:val="24"/>
          <w:szCs w:val="24"/>
        </w:rPr>
      </w:pPr>
    </w:p>
    <w:p w:rsidR="001D190E" w:rsidRPr="001D190E" w:rsidRDefault="001D190E" w:rsidP="001D190E">
      <w:pPr>
        <w:pStyle w:val="ListParagraph"/>
        <w:ind w:left="3600" w:firstLine="720"/>
        <w:jc w:val="both"/>
        <w:rPr>
          <w:rFonts w:ascii="Arial" w:hAnsi="Arial" w:cs="Arial"/>
          <w:sz w:val="24"/>
          <w:szCs w:val="24"/>
        </w:rPr>
      </w:pPr>
      <w:r w:rsidRPr="001D190E">
        <w:rPr>
          <w:rFonts w:ascii="Arial" w:hAnsi="Arial" w:cs="Arial"/>
          <w:sz w:val="24"/>
          <w:szCs w:val="24"/>
        </w:rPr>
        <w:t>30 June 2015</w:t>
      </w:r>
      <w:r w:rsidRPr="001D190E">
        <w:rPr>
          <w:rFonts w:ascii="Arial" w:hAnsi="Arial" w:cs="Arial"/>
          <w:sz w:val="24"/>
          <w:szCs w:val="24"/>
        </w:rPr>
        <w:tab/>
      </w:r>
      <w:r w:rsidRPr="001D190E">
        <w:rPr>
          <w:rFonts w:ascii="Arial" w:hAnsi="Arial" w:cs="Arial"/>
          <w:sz w:val="24"/>
          <w:szCs w:val="24"/>
        </w:rPr>
        <w:tab/>
        <w:t>30 June 2014</w:t>
      </w:r>
    </w:p>
    <w:p w:rsidR="001D190E" w:rsidRPr="001D190E" w:rsidRDefault="001D190E" w:rsidP="001D190E">
      <w:pPr>
        <w:pStyle w:val="ListParagraph"/>
        <w:ind w:left="4320" w:firstLine="720"/>
        <w:jc w:val="both"/>
        <w:rPr>
          <w:rFonts w:ascii="Arial" w:hAnsi="Arial" w:cs="Arial"/>
          <w:sz w:val="24"/>
          <w:szCs w:val="24"/>
        </w:rPr>
      </w:pPr>
      <w:r w:rsidRPr="001D190E">
        <w:rPr>
          <w:rFonts w:ascii="Arial" w:hAnsi="Arial" w:cs="Arial"/>
          <w:sz w:val="24"/>
          <w:szCs w:val="24"/>
        </w:rPr>
        <w:t>K</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t>K</w:t>
      </w:r>
    </w:p>
    <w:p w:rsidR="001D190E" w:rsidRPr="001D190E" w:rsidRDefault="001D190E" w:rsidP="001D190E">
      <w:pPr>
        <w:pStyle w:val="NoSpacing"/>
        <w:rPr>
          <w:rFonts w:ascii="Arial" w:hAnsi="Arial" w:cs="Arial"/>
          <w:sz w:val="24"/>
          <w:szCs w:val="24"/>
        </w:rPr>
      </w:pPr>
      <w:r w:rsidRPr="001D190E">
        <w:rPr>
          <w:rFonts w:ascii="Arial" w:hAnsi="Arial" w:cs="Arial"/>
          <w:sz w:val="24"/>
          <w:szCs w:val="24"/>
        </w:rPr>
        <w:tab/>
        <w:t>Creditors for bar expenses</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t>356, 400</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t>284, 000</w:t>
      </w:r>
    </w:p>
    <w:p w:rsidR="001D190E" w:rsidRPr="001D190E" w:rsidRDefault="001D190E" w:rsidP="001D190E">
      <w:pPr>
        <w:pStyle w:val="NoSpacing"/>
        <w:rPr>
          <w:rFonts w:ascii="Arial" w:hAnsi="Arial" w:cs="Arial"/>
          <w:sz w:val="24"/>
          <w:szCs w:val="24"/>
        </w:rPr>
      </w:pPr>
      <w:r w:rsidRPr="001D190E">
        <w:rPr>
          <w:rFonts w:ascii="Arial" w:hAnsi="Arial" w:cs="Arial"/>
          <w:sz w:val="24"/>
          <w:szCs w:val="24"/>
        </w:rPr>
        <w:tab/>
        <w:t>Subscription received in advance</w:t>
      </w:r>
      <w:r w:rsidRPr="001D190E">
        <w:rPr>
          <w:rFonts w:ascii="Arial" w:hAnsi="Arial" w:cs="Arial"/>
          <w:sz w:val="24"/>
          <w:szCs w:val="24"/>
        </w:rPr>
        <w:tab/>
      </w:r>
      <w:r w:rsidRPr="001D190E">
        <w:rPr>
          <w:rFonts w:ascii="Arial" w:hAnsi="Arial" w:cs="Arial"/>
          <w:sz w:val="24"/>
          <w:szCs w:val="24"/>
        </w:rPr>
        <w:tab/>
        <w:t>240, 000</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t>200, 000</w:t>
      </w:r>
    </w:p>
    <w:p w:rsidR="001D190E" w:rsidRPr="001D190E" w:rsidRDefault="001D190E" w:rsidP="001D190E">
      <w:pPr>
        <w:pStyle w:val="NoSpacing"/>
        <w:rPr>
          <w:rFonts w:ascii="Arial" w:hAnsi="Arial" w:cs="Arial"/>
          <w:sz w:val="24"/>
          <w:szCs w:val="24"/>
        </w:rPr>
      </w:pPr>
      <w:r w:rsidRPr="001D190E">
        <w:rPr>
          <w:rFonts w:ascii="Arial" w:hAnsi="Arial" w:cs="Arial"/>
          <w:sz w:val="24"/>
          <w:szCs w:val="24"/>
        </w:rPr>
        <w:tab/>
        <w:t>Subscription in arrears</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t>100, 000</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t>200, 000</w:t>
      </w:r>
    </w:p>
    <w:p w:rsidR="001D190E" w:rsidRPr="001D190E" w:rsidRDefault="001D190E" w:rsidP="001D190E">
      <w:pPr>
        <w:pStyle w:val="NoSpacing"/>
        <w:rPr>
          <w:rFonts w:ascii="Arial" w:hAnsi="Arial" w:cs="Arial"/>
          <w:sz w:val="24"/>
          <w:szCs w:val="24"/>
        </w:rPr>
      </w:pPr>
      <w:r w:rsidRPr="001D190E">
        <w:rPr>
          <w:rFonts w:ascii="Arial" w:hAnsi="Arial" w:cs="Arial"/>
          <w:sz w:val="24"/>
          <w:szCs w:val="24"/>
        </w:rPr>
        <w:tab/>
        <w:t>Debtors for bar sales</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t>250, 000</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t>200, 000</w:t>
      </w:r>
    </w:p>
    <w:p w:rsidR="001D190E" w:rsidRPr="001D190E" w:rsidRDefault="001D190E" w:rsidP="001D190E">
      <w:pPr>
        <w:pStyle w:val="NoSpacing"/>
        <w:rPr>
          <w:rFonts w:ascii="Arial" w:hAnsi="Arial" w:cs="Arial"/>
          <w:sz w:val="24"/>
          <w:szCs w:val="24"/>
        </w:rPr>
      </w:pPr>
      <w:r w:rsidRPr="001D190E">
        <w:rPr>
          <w:rFonts w:ascii="Arial" w:hAnsi="Arial" w:cs="Arial"/>
          <w:sz w:val="24"/>
          <w:szCs w:val="24"/>
        </w:rPr>
        <w:tab/>
        <w:t>Bar stock at cost</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t>870, 000</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t>625, 000</w:t>
      </w:r>
    </w:p>
    <w:p w:rsidR="001D190E" w:rsidRPr="001D190E" w:rsidRDefault="001D190E" w:rsidP="001D190E">
      <w:pPr>
        <w:jc w:val="both"/>
        <w:rPr>
          <w:rFonts w:ascii="Arial" w:hAnsi="Arial" w:cs="Arial"/>
          <w:sz w:val="24"/>
          <w:szCs w:val="24"/>
        </w:rPr>
      </w:pPr>
    </w:p>
    <w:p w:rsidR="001D190E" w:rsidRPr="001D190E" w:rsidRDefault="001D190E" w:rsidP="001D190E">
      <w:pPr>
        <w:jc w:val="both"/>
        <w:rPr>
          <w:rFonts w:ascii="Arial" w:hAnsi="Arial" w:cs="Arial"/>
          <w:b/>
          <w:sz w:val="24"/>
          <w:szCs w:val="24"/>
        </w:rPr>
      </w:pPr>
      <w:r w:rsidRPr="001D190E">
        <w:rPr>
          <w:rFonts w:ascii="Arial" w:hAnsi="Arial" w:cs="Arial"/>
          <w:b/>
          <w:sz w:val="24"/>
          <w:szCs w:val="24"/>
        </w:rPr>
        <w:t>Required:</w:t>
      </w:r>
    </w:p>
    <w:p w:rsidR="00BA11EA" w:rsidRDefault="001D190E" w:rsidP="00781E2F">
      <w:pPr>
        <w:jc w:val="both"/>
        <w:rPr>
          <w:rFonts w:ascii="Arial" w:hAnsi="Arial" w:cs="Arial"/>
          <w:sz w:val="24"/>
          <w:szCs w:val="24"/>
        </w:rPr>
      </w:pPr>
      <w:r w:rsidRPr="001D190E">
        <w:rPr>
          <w:rFonts w:ascii="Arial" w:hAnsi="Arial" w:cs="Arial"/>
          <w:sz w:val="24"/>
          <w:szCs w:val="24"/>
        </w:rPr>
        <w:t>Calculate the income tax payable by Malindi Sports Club for the year ended 30 June 2015, clearly explaining the reasons for your treatment of the items of income and expenditure, including those that are not taxable or tax deductible.</w:t>
      </w:r>
    </w:p>
    <w:p w:rsidR="00BA11EA" w:rsidRDefault="00312787" w:rsidP="00781E2F">
      <w:pPr>
        <w:jc w:val="both"/>
        <w:rPr>
          <w:rFonts w:ascii="Arial" w:hAnsi="Arial" w:cs="Arial"/>
          <w:sz w:val="24"/>
          <w:szCs w:val="24"/>
        </w:rPr>
      </w:pPr>
      <w:r>
        <w:rPr>
          <w:rFonts w:ascii="Arial" w:hAnsi="Arial" w:cs="Arial"/>
          <w:sz w:val="24"/>
          <w:szCs w:val="24"/>
        </w:rPr>
        <w:tab/>
      </w:r>
      <w:r w:rsidR="00BA11EA">
        <w:rPr>
          <w:rFonts w:ascii="Arial" w:hAnsi="Arial" w:cs="Arial"/>
          <w:sz w:val="24"/>
          <w:szCs w:val="24"/>
        </w:rPr>
        <w:t xml:space="preserve">                                                                                                </w:t>
      </w:r>
      <w:r w:rsidR="008E3591">
        <w:rPr>
          <w:rFonts w:ascii="Arial" w:hAnsi="Arial" w:cs="Arial"/>
          <w:b/>
          <w:sz w:val="24"/>
          <w:szCs w:val="24"/>
        </w:rPr>
        <w:t>(Total</w:t>
      </w:r>
      <w:r w:rsidR="001D190E" w:rsidRPr="001D190E">
        <w:rPr>
          <w:rFonts w:ascii="Arial" w:hAnsi="Arial" w:cs="Arial"/>
          <w:b/>
          <w:sz w:val="24"/>
          <w:szCs w:val="24"/>
        </w:rPr>
        <w:t xml:space="preserve"> 15</w:t>
      </w:r>
      <w:r w:rsidR="008E3591">
        <w:rPr>
          <w:rFonts w:ascii="Arial" w:hAnsi="Arial" w:cs="Arial"/>
          <w:b/>
          <w:sz w:val="24"/>
          <w:szCs w:val="24"/>
        </w:rPr>
        <w:t xml:space="preserve"> m</w:t>
      </w:r>
      <w:r w:rsidR="001D190E" w:rsidRPr="001D190E">
        <w:rPr>
          <w:rFonts w:ascii="Arial" w:hAnsi="Arial" w:cs="Arial"/>
          <w:b/>
          <w:sz w:val="24"/>
          <w:szCs w:val="24"/>
        </w:rPr>
        <w:t>arks</w:t>
      </w:r>
      <w:r w:rsidR="008E3591">
        <w:rPr>
          <w:rFonts w:ascii="Arial" w:hAnsi="Arial" w:cs="Arial"/>
          <w:sz w:val="24"/>
          <w:szCs w:val="24"/>
        </w:rPr>
        <w:t>)</w:t>
      </w:r>
    </w:p>
    <w:p w:rsidR="001D190E" w:rsidRPr="001D190E" w:rsidRDefault="001D190E" w:rsidP="00781E2F">
      <w:pPr>
        <w:jc w:val="both"/>
        <w:rPr>
          <w:rFonts w:ascii="Arial" w:hAnsi="Arial" w:cs="Arial"/>
          <w:sz w:val="24"/>
          <w:szCs w:val="24"/>
        </w:rPr>
      </w:pPr>
      <w:r w:rsidRPr="001D190E">
        <w:rPr>
          <w:rFonts w:ascii="Arial" w:hAnsi="Arial" w:cs="Arial"/>
          <w:sz w:val="24"/>
          <w:szCs w:val="24"/>
        </w:rPr>
        <w:tab/>
      </w:r>
    </w:p>
    <w:p w:rsidR="00781E2F" w:rsidRDefault="00781E2F" w:rsidP="008E3591">
      <w:pPr>
        <w:jc w:val="both"/>
        <w:rPr>
          <w:rFonts w:ascii="Arial" w:hAnsi="Arial" w:cs="Arial"/>
          <w:b/>
          <w:sz w:val="24"/>
          <w:szCs w:val="24"/>
        </w:rPr>
      </w:pPr>
    </w:p>
    <w:p w:rsidR="00145C68" w:rsidRDefault="00145C68" w:rsidP="008E3591">
      <w:pPr>
        <w:jc w:val="both"/>
        <w:rPr>
          <w:rFonts w:ascii="Arial" w:hAnsi="Arial" w:cs="Arial"/>
          <w:b/>
          <w:sz w:val="28"/>
          <w:szCs w:val="28"/>
        </w:rPr>
      </w:pPr>
    </w:p>
    <w:p w:rsidR="00145C68" w:rsidRDefault="00145C68" w:rsidP="008E3591">
      <w:pPr>
        <w:jc w:val="both"/>
        <w:rPr>
          <w:rFonts w:ascii="Arial" w:hAnsi="Arial" w:cs="Arial"/>
          <w:b/>
          <w:sz w:val="28"/>
          <w:szCs w:val="28"/>
        </w:rPr>
      </w:pPr>
    </w:p>
    <w:p w:rsidR="00145C68" w:rsidRDefault="00145C68" w:rsidP="008E3591">
      <w:pPr>
        <w:jc w:val="both"/>
        <w:rPr>
          <w:rFonts w:ascii="Arial" w:hAnsi="Arial" w:cs="Arial"/>
          <w:b/>
          <w:sz w:val="28"/>
          <w:szCs w:val="28"/>
        </w:rPr>
      </w:pPr>
    </w:p>
    <w:p w:rsidR="00BA11EA" w:rsidRDefault="00BA11EA" w:rsidP="008E3591">
      <w:pPr>
        <w:jc w:val="both"/>
        <w:rPr>
          <w:rFonts w:ascii="Arial" w:hAnsi="Arial" w:cs="Arial"/>
          <w:b/>
          <w:sz w:val="28"/>
          <w:szCs w:val="28"/>
        </w:rPr>
      </w:pPr>
    </w:p>
    <w:p w:rsidR="00BA11EA" w:rsidRDefault="00BA11EA" w:rsidP="008E3591">
      <w:pPr>
        <w:jc w:val="both"/>
        <w:rPr>
          <w:rFonts w:ascii="Arial" w:hAnsi="Arial" w:cs="Arial"/>
          <w:b/>
          <w:sz w:val="28"/>
          <w:szCs w:val="28"/>
        </w:rPr>
      </w:pPr>
    </w:p>
    <w:p w:rsidR="00BA11EA" w:rsidRDefault="00BA11EA" w:rsidP="008E3591">
      <w:pPr>
        <w:jc w:val="both"/>
        <w:rPr>
          <w:rFonts w:ascii="Arial" w:hAnsi="Arial" w:cs="Arial"/>
          <w:b/>
          <w:sz w:val="28"/>
          <w:szCs w:val="28"/>
        </w:rPr>
      </w:pPr>
    </w:p>
    <w:p w:rsidR="00BA11EA" w:rsidRDefault="00BA11EA" w:rsidP="008E3591">
      <w:pPr>
        <w:jc w:val="both"/>
        <w:rPr>
          <w:rFonts w:ascii="Arial" w:hAnsi="Arial" w:cs="Arial"/>
          <w:b/>
          <w:sz w:val="28"/>
          <w:szCs w:val="28"/>
        </w:rPr>
      </w:pPr>
    </w:p>
    <w:p w:rsidR="00BA11EA" w:rsidRDefault="00BA11EA" w:rsidP="008E3591">
      <w:pPr>
        <w:jc w:val="both"/>
        <w:rPr>
          <w:rFonts w:ascii="Arial" w:hAnsi="Arial" w:cs="Arial"/>
          <w:b/>
          <w:sz w:val="28"/>
          <w:szCs w:val="28"/>
        </w:rPr>
      </w:pPr>
    </w:p>
    <w:p w:rsidR="00BA11EA" w:rsidRDefault="00BA11EA" w:rsidP="008E3591">
      <w:pPr>
        <w:jc w:val="both"/>
        <w:rPr>
          <w:rFonts w:ascii="Arial" w:hAnsi="Arial" w:cs="Arial"/>
          <w:b/>
          <w:sz w:val="28"/>
          <w:szCs w:val="28"/>
        </w:rPr>
      </w:pPr>
    </w:p>
    <w:p w:rsidR="00781E2F" w:rsidRPr="00781E2F" w:rsidRDefault="00781E2F" w:rsidP="008E3591">
      <w:pPr>
        <w:jc w:val="both"/>
        <w:rPr>
          <w:rFonts w:ascii="Arial" w:hAnsi="Arial" w:cs="Arial"/>
          <w:b/>
          <w:sz w:val="28"/>
          <w:szCs w:val="28"/>
        </w:rPr>
      </w:pPr>
      <w:r w:rsidRPr="00781E2F">
        <w:rPr>
          <w:rFonts w:ascii="Arial" w:hAnsi="Arial" w:cs="Arial"/>
          <w:b/>
          <w:sz w:val="28"/>
          <w:szCs w:val="28"/>
        </w:rPr>
        <w:lastRenderedPageBreak/>
        <w:t>SECTION B</w:t>
      </w:r>
      <w:r w:rsidRPr="00781E2F">
        <w:rPr>
          <w:rFonts w:ascii="Arial" w:hAnsi="Arial" w:cs="Arial"/>
          <w:b/>
          <w:sz w:val="28"/>
          <w:szCs w:val="28"/>
        </w:rPr>
        <w:tab/>
      </w:r>
      <w:r w:rsidRPr="00781E2F">
        <w:rPr>
          <w:rFonts w:ascii="Arial" w:hAnsi="Arial" w:cs="Arial"/>
          <w:b/>
          <w:sz w:val="28"/>
          <w:szCs w:val="28"/>
        </w:rPr>
        <w:tab/>
        <w:t>(40 MARKS</w:t>
      </w:r>
      <w:r>
        <w:rPr>
          <w:rFonts w:ascii="Arial" w:hAnsi="Arial" w:cs="Arial"/>
          <w:b/>
          <w:sz w:val="28"/>
          <w:szCs w:val="28"/>
        </w:rPr>
        <w:t>)</w:t>
      </w:r>
    </w:p>
    <w:p w:rsidR="00781E2F" w:rsidRDefault="00781E2F" w:rsidP="008E3591">
      <w:pPr>
        <w:jc w:val="both"/>
        <w:rPr>
          <w:rFonts w:ascii="Arial" w:hAnsi="Arial" w:cs="Arial"/>
          <w:sz w:val="24"/>
          <w:szCs w:val="24"/>
        </w:rPr>
      </w:pPr>
    </w:p>
    <w:p w:rsidR="00781E2F" w:rsidRPr="00781E2F" w:rsidRDefault="00781E2F" w:rsidP="008E3591">
      <w:pPr>
        <w:jc w:val="both"/>
        <w:rPr>
          <w:rFonts w:ascii="Arial" w:hAnsi="Arial" w:cs="Arial"/>
          <w:sz w:val="24"/>
          <w:szCs w:val="24"/>
        </w:rPr>
      </w:pPr>
      <w:r w:rsidRPr="00781E2F">
        <w:rPr>
          <w:rFonts w:ascii="Arial" w:hAnsi="Arial" w:cs="Arial"/>
          <w:sz w:val="24"/>
          <w:szCs w:val="24"/>
        </w:rPr>
        <w:t xml:space="preserve">Answer </w:t>
      </w:r>
      <w:r w:rsidRPr="00781E2F">
        <w:rPr>
          <w:rFonts w:ascii="Arial" w:hAnsi="Arial" w:cs="Arial"/>
          <w:b/>
          <w:sz w:val="24"/>
          <w:szCs w:val="24"/>
          <w:u w:val="single"/>
        </w:rPr>
        <w:t>ANY TWO</w:t>
      </w:r>
      <w:r w:rsidRPr="00781E2F">
        <w:rPr>
          <w:rFonts w:ascii="Arial" w:hAnsi="Arial" w:cs="Arial"/>
          <w:sz w:val="24"/>
          <w:szCs w:val="24"/>
        </w:rPr>
        <w:t xml:space="preserve"> questions from this section</w:t>
      </w:r>
    </w:p>
    <w:p w:rsidR="00781E2F" w:rsidRDefault="00781E2F" w:rsidP="008E3591">
      <w:pPr>
        <w:jc w:val="both"/>
        <w:rPr>
          <w:rFonts w:ascii="Arial" w:hAnsi="Arial" w:cs="Arial"/>
          <w:b/>
          <w:sz w:val="24"/>
          <w:szCs w:val="24"/>
        </w:rPr>
      </w:pPr>
    </w:p>
    <w:p w:rsidR="008E3591" w:rsidRDefault="001D190E" w:rsidP="008E3591">
      <w:pPr>
        <w:jc w:val="both"/>
        <w:rPr>
          <w:rFonts w:ascii="Arial" w:hAnsi="Arial" w:cs="Arial"/>
          <w:b/>
          <w:sz w:val="24"/>
          <w:szCs w:val="24"/>
        </w:rPr>
      </w:pPr>
      <w:r w:rsidRPr="001D190E">
        <w:rPr>
          <w:rFonts w:ascii="Arial" w:hAnsi="Arial" w:cs="Arial"/>
          <w:b/>
          <w:sz w:val="24"/>
          <w:szCs w:val="24"/>
        </w:rPr>
        <w:t>Q</w:t>
      </w:r>
      <w:r w:rsidR="008E3591">
        <w:rPr>
          <w:rFonts w:ascii="Arial" w:hAnsi="Arial" w:cs="Arial"/>
          <w:b/>
          <w:sz w:val="24"/>
          <w:szCs w:val="24"/>
        </w:rPr>
        <w:t>UESTION 5</w:t>
      </w:r>
    </w:p>
    <w:p w:rsidR="001D190E" w:rsidRPr="00312787" w:rsidRDefault="001D190E" w:rsidP="00312787">
      <w:pPr>
        <w:jc w:val="both"/>
        <w:rPr>
          <w:rFonts w:ascii="Arial" w:hAnsi="Arial" w:cs="Arial"/>
          <w:i/>
          <w:sz w:val="24"/>
          <w:szCs w:val="24"/>
        </w:rPr>
      </w:pPr>
      <w:r w:rsidRPr="001D190E">
        <w:rPr>
          <w:rFonts w:ascii="Arial" w:hAnsi="Arial" w:cs="Arial"/>
          <w:sz w:val="24"/>
          <w:szCs w:val="24"/>
        </w:rPr>
        <w:t>Distinguish between Testacy and Intestacy</w:t>
      </w:r>
      <w:r w:rsidR="00781E2F">
        <w:rPr>
          <w:rFonts w:ascii="Arial" w:hAnsi="Arial" w:cs="Arial"/>
          <w:sz w:val="24"/>
          <w:szCs w:val="24"/>
        </w:rPr>
        <w:t>.</w:t>
      </w:r>
      <w:r w:rsidRPr="001D190E">
        <w:rPr>
          <w:rFonts w:ascii="Arial" w:hAnsi="Arial" w:cs="Arial"/>
          <w:sz w:val="24"/>
          <w:szCs w:val="24"/>
        </w:rPr>
        <w:t xml:space="preserve"> </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00DE1772">
        <w:rPr>
          <w:rFonts w:ascii="Arial" w:hAnsi="Arial" w:cs="Arial"/>
          <w:sz w:val="24"/>
          <w:szCs w:val="24"/>
        </w:rPr>
        <w:t xml:space="preserve"> </w:t>
      </w:r>
      <w:r w:rsidR="008E3591" w:rsidRPr="00312787">
        <w:rPr>
          <w:rFonts w:ascii="Arial" w:hAnsi="Arial" w:cs="Arial"/>
          <w:i/>
          <w:sz w:val="24"/>
          <w:szCs w:val="24"/>
        </w:rPr>
        <w:t>(2 marks)</w:t>
      </w:r>
    </w:p>
    <w:p w:rsidR="001D190E" w:rsidRPr="00312787" w:rsidRDefault="001D190E" w:rsidP="00312787">
      <w:pPr>
        <w:pStyle w:val="ListParagraph"/>
        <w:numPr>
          <w:ilvl w:val="0"/>
          <w:numId w:val="7"/>
        </w:numPr>
        <w:ind w:left="360"/>
        <w:jc w:val="both"/>
        <w:rPr>
          <w:rFonts w:ascii="Arial" w:hAnsi="Arial" w:cs="Arial"/>
          <w:i/>
          <w:sz w:val="24"/>
          <w:szCs w:val="24"/>
        </w:rPr>
      </w:pPr>
      <w:r w:rsidRPr="001D190E">
        <w:rPr>
          <w:rFonts w:ascii="Arial" w:hAnsi="Arial" w:cs="Arial"/>
          <w:sz w:val="24"/>
          <w:szCs w:val="24"/>
        </w:rPr>
        <w:t xml:space="preserve">Name the </w:t>
      </w:r>
      <w:r w:rsidRPr="00781E2F">
        <w:rPr>
          <w:rFonts w:ascii="Arial" w:hAnsi="Arial" w:cs="Arial"/>
          <w:b/>
          <w:sz w:val="24"/>
          <w:szCs w:val="24"/>
          <w:u w:val="single"/>
        </w:rPr>
        <w:t>three</w:t>
      </w:r>
      <w:r w:rsidRPr="001D190E">
        <w:rPr>
          <w:rFonts w:ascii="Arial" w:hAnsi="Arial" w:cs="Arial"/>
          <w:sz w:val="24"/>
          <w:szCs w:val="24"/>
        </w:rPr>
        <w:t xml:space="preserve"> types of domicile that are recognized in the Estate Duty Act in Malawi. </w:t>
      </w:r>
      <w:r w:rsidRPr="001D190E">
        <w:rPr>
          <w:rFonts w:ascii="Arial" w:hAnsi="Arial" w:cs="Arial"/>
          <w:sz w:val="24"/>
          <w:szCs w:val="24"/>
        </w:rPr>
        <w:tab/>
      </w:r>
      <w:r w:rsidR="008E3591">
        <w:rPr>
          <w:rFonts w:ascii="Arial" w:hAnsi="Arial" w:cs="Arial"/>
          <w:sz w:val="24"/>
          <w:szCs w:val="24"/>
        </w:rPr>
        <w:t xml:space="preserve">    </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00312787">
        <w:rPr>
          <w:rFonts w:ascii="Arial" w:hAnsi="Arial" w:cs="Arial"/>
          <w:sz w:val="24"/>
          <w:szCs w:val="24"/>
        </w:rPr>
        <w:t xml:space="preserve">          </w:t>
      </w:r>
      <w:r w:rsidR="00312787">
        <w:rPr>
          <w:rFonts w:ascii="Arial" w:hAnsi="Arial" w:cs="Arial"/>
          <w:sz w:val="24"/>
          <w:szCs w:val="24"/>
        </w:rPr>
        <w:tab/>
        <w:t xml:space="preserve">           </w:t>
      </w:r>
      <w:r w:rsidR="008E3591" w:rsidRPr="00312787">
        <w:rPr>
          <w:rFonts w:ascii="Arial" w:hAnsi="Arial" w:cs="Arial"/>
          <w:i/>
          <w:sz w:val="24"/>
          <w:szCs w:val="24"/>
        </w:rPr>
        <w:t>(</w:t>
      </w:r>
      <w:r w:rsidRPr="00312787">
        <w:rPr>
          <w:rFonts w:ascii="Arial" w:hAnsi="Arial" w:cs="Arial"/>
          <w:i/>
          <w:sz w:val="24"/>
          <w:szCs w:val="24"/>
        </w:rPr>
        <w:t>3</w:t>
      </w:r>
      <w:r w:rsidR="008E3591" w:rsidRPr="00312787">
        <w:rPr>
          <w:rFonts w:ascii="Arial" w:hAnsi="Arial" w:cs="Arial"/>
          <w:i/>
          <w:sz w:val="24"/>
          <w:szCs w:val="24"/>
        </w:rPr>
        <w:t xml:space="preserve"> marks)</w:t>
      </w:r>
    </w:p>
    <w:p w:rsidR="001D190E" w:rsidRPr="001D190E" w:rsidRDefault="001D190E" w:rsidP="00312787">
      <w:pPr>
        <w:pStyle w:val="NoSpacing"/>
        <w:numPr>
          <w:ilvl w:val="0"/>
          <w:numId w:val="7"/>
        </w:numPr>
        <w:spacing w:line="276" w:lineRule="auto"/>
        <w:ind w:left="360"/>
        <w:jc w:val="both"/>
        <w:rPr>
          <w:rFonts w:ascii="Arial" w:hAnsi="Arial" w:cs="Arial"/>
          <w:sz w:val="24"/>
          <w:szCs w:val="24"/>
        </w:rPr>
      </w:pPr>
      <w:r w:rsidRPr="001D190E">
        <w:rPr>
          <w:rFonts w:ascii="Arial" w:hAnsi="Arial" w:cs="Arial"/>
          <w:sz w:val="24"/>
          <w:szCs w:val="24"/>
        </w:rPr>
        <w:t>The Malawi Taxation Act prescribes a number of methods which the Tax collecting body [MRA] utilizes to gather taxes from the various taxpayers. Some of them include Withholding Tax and Provisional Tax.</w:t>
      </w:r>
    </w:p>
    <w:p w:rsidR="001D190E" w:rsidRPr="001D190E" w:rsidRDefault="001D190E" w:rsidP="00312787">
      <w:pPr>
        <w:pStyle w:val="NoSpacing"/>
        <w:spacing w:line="276" w:lineRule="auto"/>
        <w:ind w:left="360"/>
        <w:jc w:val="both"/>
        <w:rPr>
          <w:rFonts w:ascii="Arial" w:hAnsi="Arial" w:cs="Arial"/>
          <w:sz w:val="24"/>
          <w:szCs w:val="24"/>
        </w:rPr>
      </w:pPr>
    </w:p>
    <w:p w:rsidR="001D190E" w:rsidRPr="001D190E" w:rsidRDefault="001D190E" w:rsidP="00145C68">
      <w:pPr>
        <w:pStyle w:val="NoSpacing"/>
        <w:spacing w:line="276" w:lineRule="auto"/>
        <w:ind w:left="360"/>
        <w:jc w:val="both"/>
        <w:rPr>
          <w:rFonts w:ascii="Arial" w:hAnsi="Arial" w:cs="Arial"/>
          <w:b/>
          <w:sz w:val="24"/>
          <w:szCs w:val="24"/>
        </w:rPr>
      </w:pPr>
      <w:r w:rsidRPr="001D190E">
        <w:rPr>
          <w:rFonts w:ascii="Arial" w:hAnsi="Arial" w:cs="Arial"/>
          <w:b/>
          <w:sz w:val="24"/>
          <w:szCs w:val="24"/>
        </w:rPr>
        <w:t>Required:</w:t>
      </w:r>
    </w:p>
    <w:p w:rsidR="001D190E" w:rsidRPr="001D190E" w:rsidRDefault="001D190E" w:rsidP="00312787">
      <w:pPr>
        <w:pStyle w:val="NoSpacing"/>
        <w:spacing w:line="276" w:lineRule="auto"/>
        <w:ind w:left="1440"/>
        <w:jc w:val="both"/>
        <w:rPr>
          <w:rFonts w:ascii="Arial" w:hAnsi="Arial" w:cs="Arial"/>
          <w:sz w:val="24"/>
          <w:szCs w:val="24"/>
        </w:rPr>
      </w:pPr>
    </w:p>
    <w:p w:rsidR="00312787" w:rsidRDefault="001D190E" w:rsidP="00312787">
      <w:pPr>
        <w:pStyle w:val="NoSpacing"/>
        <w:numPr>
          <w:ilvl w:val="0"/>
          <w:numId w:val="16"/>
        </w:numPr>
        <w:spacing w:line="276" w:lineRule="auto"/>
        <w:jc w:val="both"/>
        <w:rPr>
          <w:rFonts w:ascii="Arial" w:hAnsi="Arial" w:cs="Arial"/>
          <w:sz w:val="24"/>
          <w:szCs w:val="24"/>
        </w:rPr>
      </w:pPr>
      <w:r w:rsidRPr="001D190E">
        <w:rPr>
          <w:rFonts w:ascii="Arial" w:hAnsi="Arial" w:cs="Arial"/>
          <w:sz w:val="24"/>
          <w:szCs w:val="24"/>
        </w:rPr>
        <w:t xml:space="preserve">List </w:t>
      </w:r>
      <w:r w:rsidRPr="00781E2F">
        <w:rPr>
          <w:rFonts w:ascii="Arial" w:hAnsi="Arial" w:cs="Arial"/>
          <w:b/>
          <w:sz w:val="24"/>
          <w:szCs w:val="24"/>
          <w:u w:val="single"/>
        </w:rPr>
        <w:t>two</w:t>
      </w:r>
      <w:r w:rsidRPr="001D190E">
        <w:rPr>
          <w:rFonts w:ascii="Arial" w:hAnsi="Arial" w:cs="Arial"/>
          <w:sz w:val="24"/>
          <w:szCs w:val="24"/>
        </w:rPr>
        <w:t xml:space="preserve"> similarities and </w:t>
      </w:r>
      <w:r w:rsidRPr="00781E2F">
        <w:rPr>
          <w:rFonts w:ascii="Arial" w:hAnsi="Arial" w:cs="Arial"/>
          <w:b/>
          <w:sz w:val="24"/>
          <w:szCs w:val="24"/>
          <w:u w:val="single"/>
        </w:rPr>
        <w:t>two</w:t>
      </w:r>
      <w:r w:rsidRPr="001D190E">
        <w:rPr>
          <w:rFonts w:ascii="Arial" w:hAnsi="Arial" w:cs="Arial"/>
          <w:sz w:val="24"/>
          <w:szCs w:val="24"/>
        </w:rPr>
        <w:t xml:space="preserve"> differences between these methods. </w:t>
      </w:r>
    </w:p>
    <w:p w:rsidR="001D190E" w:rsidRPr="00312787" w:rsidRDefault="00312787" w:rsidP="00312787">
      <w:pPr>
        <w:pStyle w:val="NoSpacing"/>
        <w:spacing w:line="276" w:lineRule="auto"/>
        <w:ind w:left="720"/>
        <w:jc w:val="both"/>
        <w:rPr>
          <w:rFonts w:ascii="Arial" w:hAnsi="Arial" w:cs="Arial"/>
          <w:i/>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1D190E" w:rsidRPr="001D190E">
        <w:rPr>
          <w:rFonts w:ascii="Arial" w:hAnsi="Arial" w:cs="Arial"/>
          <w:sz w:val="24"/>
          <w:szCs w:val="24"/>
        </w:rPr>
        <w:tab/>
      </w:r>
      <w:r w:rsidR="001D190E" w:rsidRPr="001D190E">
        <w:rPr>
          <w:rFonts w:ascii="Arial" w:hAnsi="Arial" w:cs="Arial"/>
          <w:sz w:val="24"/>
          <w:szCs w:val="24"/>
        </w:rPr>
        <w:tab/>
      </w:r>
      <w:r w:rsidR="008E3591" w:rsidRPr="00312787">
        <w:rPr>
          <w:rFonts w:ascii="Arial" w:hAnsi="Arial" w:cs="Arial"/>
          <w:i/>
          <w:sz w:val="24"/>
          <w:szCs w:val="24"/>
        </w:rPr>
        <w:t>(2 marks)</w:t>
      </w:r>
    </w:p>
    <w:p w:rsidR="001D190E" w:rsidRPr="001D190E" w:rsidRDefault="001D190E" w:rsidP="00312787">
      <w:pPr>
        <w:pStyle w:val="NoSpacing"/>
        <w:numPr>
          <w:ilvl w:val="0"/>
          <w:numId w:val="16"/>
        </w:numPr>
        <w:spacing w:line="276" w:lineRule="auto"/>
        <w:jc w:val="both"/>
        <w:rPr>
          <w:rFonts w:ascii="Arial" w:hAnsi="Arial" w:cs="Arial"/>
          <w:sz w:val="24"/>
          <w:szCs w:val="24"/>
        </w:rPr>
      </w:pPr>
      <w:r w:rsidRPr="001D190E">
        <w:rPr>
          <w:rFonts w:ascii="Arial" w:hAnsi="Arial" w:cs="Arial"/>
          <w:sz w:val="24"/>
          <w:szCs w:val="24"/>
        </w:rPr>
        <w:t xml:space="preserve">Pay As You Earn [PAYE] is an example of a method of collecting tax under the withholding tax methods which is operated by an employer. </w:t>
      </w:r>
    </w:p>
    <w:p w:rsidR="001D190E" w:rsidRDefault="001D190E" w:rsidP="00312787">
      <w:pPr>
        <w:pStyle w:val="NoSpacing"/>
        <w:numPr>
          <w:ilvl w:val="1"/>
          <w:numId w:val="16"/>
        </w:numPr>
        <w:spacing w:line="276" w:lineRule="auto"/>
        <w:ind w:left="1440" w:hanging="450"/>
        <w:jc w:val="both"/>
        <w:rPr>
          <w:rFonts w:ascii="Arial" w:hAnsi="Arial" w:cs="Arial"/>
          <w:i/>
          <w:sz w:val="24"/>
          <w:szCs w:val="24"/>
        </w:rPr>
      </w:pPr>
      <w:r w:rsidRPr="001D190E">
        <w:rPr>
          <w:rFonts w:ascii="Arial" w:hAnsi="Arial" w:cs="Arial"/>
          <w:sz w:val="24"/>
          <w:szCs w:val="24"/>
        </w:rPr>
        <w:t>Explain the consequences to the employer who fails to operate the PAYE system.</w:t>
      </w:r>
      <w:r w:rsidRPr="001D190E">
        <w:rPr>
          <w:rFonts w:ascii="Arial" w:hAnsi="Arial" w:cs="Arial"/>
          <w:sz w:val="24"/>
          <w:szCs w:val="24"/>
        </w:rPr>
        <w:tab/>
      </w:r>
      <w:r w:rsidR="000A6194">
        <w:rPr>
          <w:rFonts w:ascii="Arial" w:hAnsi="Arial" w:cs="Arial"/>
          <w:sz w:val="24"/>
          <w:szCs w:val="24"/>
        </w:rPr>
        <w:t xml:space="preserve"> </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00312787">
        <w:rPr>
          <w:rFonts w:ascii="Arial" w:hAnsi="Arial" w:cs="Arial"/>
          <w:sz w:val="24"/>
          <w:szCs w:val="24"/>
        </w:rPr>
        <w:t xml:space="preserve">        </w:t>
      </w:r>
      <w:r w:rsidR="008E3591" w:rsidRPr="00312787">
        <w:rPr>
          <w:rFonts w:ascii="Arial" w:hAnsi="Arial" w:cs="Arial"/>
          <w:i/>
          <w:sz w:val="24"/>
          <w:szCs w:val="24"/>
        </w:rPr>
        <w:t>(2½ marks)</w:t>
      </w:r>
    </w:p>
    <w:p w:rsidR="00312787" w:rsidRPr="00312787" w:rsidRDefault="00312787" w:rsidP="00312787">
      <w:pPr>
        <w:pStyle w:val="NoSpacing"/>
        <w:spacing w:line="276" w:lineRule="auto"/>
        <w:ind w:left="990"/>
        <w:jc w:val="both"/>
        <w:rPr>
          <w:rFonts w:ascii="Arial" w:hAnsi="Arial" w:cs="Arial"/>
          <w:i/>
          <w:sz w:val="24"/>
          <w:szCs w:val="24"/>
        </w:rPr>
      </w:pPr>
    </w:p>
    <w:p w:rsidR="001D190E" w:rsidRPr="00312787" w:rsidRDefault="001D190E" w:rsidP="00312787">
      <w:pPr>
        <w:pStyle w:val="NoSpacing"/>
        <w:numPr>
          <w:ilvl w:val="1"/>
          <w:numId w:val="16"/>
        </w:numPr>
        <w:spacing w:line="276" w:lineRule="auto"/>
        <w:ind w:left="1260"/>
        <w:jc w:val="both"/>
        <w:rPr>
          <w:rFonts w:ascii="Arial" w:hAnsi="Arial" w:cs="Arial"/>
          <w:i/>
          <w:sz w:val="24"/>
          <w:szCs w:val="24"/>
        </w:rPr>
      </w:pPr>
      <w:r w:rsidRPr="001D190E">
        <w:rPr>
          <w:rFonts w:ascii="Arial" w:hAnsi="Arial" w:cs="Arial"/>
          <w:sz w:val="24"/>
          <w:szCs w:val="24"/>
        </w:rPr>
        <w:t>Discuss how the PAYE system applies the four Canons of Tax.</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00312787">
        <w:rPr>
          <w:rFonts w:ascii="Arial" w:hAnsi="Arial" w:cs="Arial"/>
          <w:sz w:val="24"/>
          <w:szCs w:val="24"/>
        </w:rPr>
        <w:t xml:space="preserve">           </w:t>
      </w:r>
      <w:r w:rsidR="008E3591" w:rsidRPr="00312787">
        <w:rPr>
          <w:rFonts w:ascii="Arial" w:hAnsi="Arial" w:cs="Arial"/>
          <w:i/>
          <w:sz w:val="24"/>
          <w:szCs w:val="24"/>
        </w:rPr>
        <w:t>(</w:t>
      </w:r>
      <w:r w:rsidR="00312787">
        <w:rPr>
          <w:rFonts w:ascii="Arial" w:hAnsi="Arial" w:cs="Arial"/>
          <w:i/>
          <w:sz w:val="24"/>
          <w:szCs w:val="24"/>
        </w:rPr>
        <w:t>5</w:t>
      </w:r>
      <w:r w:rsidR="008E3591" w:rsidRPr="00312787">
        <w:rPr>
          <w:rFonts w:ascii="Arial" w:hAnsi="Arial" w:cs="Arial"/>
          <w:i/>
          <w:sz w:val="24"/>
          <w:szCs w:val="24"/>
        </w:rPr>
        <w:t xml:space="preserve"> marks)</w:t>
      </w:r>
    </w:p>
    <w:p w:rsidR="001D190E" w:rsidRPr="001D190E" w:rsidRDefault="001D190E" w:rsidP="00312787">
      <w:pPr>
        <w:pStyle w:val="NoSpacing"/>
        <w:numPr>
          <w:ilvl w:val="0"/>
          <w:numId w:val="16"/>
        </w:numPr>
        <w:spacing w:line="276" w:lineRule="auto"/>
        <w:jc w:val="both"/>
        <w:rPr>
          <w:rFonts w:ascii="Arial" w:hAnsi="Arial" w:cs="Arial"/>
          <w:sz w:val="24"/>
          <w:szCs w:val="24"/>
        </w:rPr>
      </w:pPr>
      <w:r w:rsidRPr="001D190E">
        <w:rPr>
          <w:rFonts w:ascii="Arial" w:hAnsi="Arial" w:cs="Arial"/>
          <w:b/>
          <w:sz w:val="24"/>
          <w:szCs w:val="24"/>
        </w:rPr>
        <w:t>Bwengu Limited</w:t>
      </w:r>
      <w:r w:rsidRPr="001D190E">
        <w:rPr>
          <w:rFonts w:ascii="Arial" w:hAnsi="Arial" w:cs="Arial"/>
          <w:sz w:val="24"/>
          <w:szCs w:val="24"/>
        </w:rPr>
        <w:t>, whose taxable profits for 2014/2015 amounted to    K20, 700, 504 had not paid any provisional tax during this period. Compute the Penalty that the company is liable to.</w:t>
      </w:r>
      <w:r w:rsidRPr="001D190E">
        <w:rPr>
          <w:rFonts w:ascii="Arial" w:hAnsi="Arial" w:cs="Arial"/>
          <w:sz w:val="24"/>
          <w:szCs w:val="24"/>
        </w:rPr>
        <w:tab/>
      </w:r>
      <w:r w:rsidRPr="001D190E">
        <w:rPr>
          <w:rFonts w:ascii="Arial" w:hAnsi="Arial" w:cs="Arial"/>
          <w:sz w:val="24"/>
          <w:szCs w:val="24"/>
        </w:rPr>
        <w:tab/>
      </w:r>
      <w:r w:rsidR="00312787" w:rsidRPr="00312787">
        <w:rPr>
          <w:rFonts w:ascii="Arial" w:hAnsi="Arial" w:cs="Arial"/>
          <w:i/>
          <w:sz w:val="24"/>
          <w:szCs w:val="24"/>
        </w:rPr>
        <w:t xml:space="preserve">    </w:t>
      </w:r>
      <w:r w:rsidR="00312787">
        <w:rPr>
          <w:rFonts w:ascii="Arial" w:hAnsi="Arial" w:cs="Arial"/>
          <w:i/>
          <w:sz w:val="24"/>
          <w:szCs w:val="24"/>
        </w:rPr>
        <w:t xml:space="preserve"> </w:t>
      </w:r>
      <w:r w:rsidR="00312787" w:rsidRPr="00312787">
        <w:rPr>
          <w:rFonts w:ascii="Arial" w:hAnsi="Arial" w:cs="Arial"/>
          <w:i/>
          <w:sz w:val="24"/>
          <w:szCs w:val="24"/>
        </w:rPr>
        <w:t xml:space="preserve">   </w:t>
      </w:r>
      <w:r w:rsidR="008E3591" w:rsidRPr="00312787">
        <w:rPr>
          <w:rFonts w:ascii="Arial" w:hAnsi="Arial" w:cs="Arial"/>
          <w:i/>
          <w:sz w:val="24"/>
          <w:szCs w:val="24"/>
        </w:rPr>
        <w:t>(5½ marks)</w:t>
      </w:r>
    </w:p>
    <w:p w:rsidR="001D190E" w:rsidRPr="00312787" w:rsidRDefault="00312787" w:rsidP="00312787">
      <w:pPr>
        <w:pStyle w:val="ListParagraph"/>
        <w:ind w:left="6555" w:firstLine="645"/>
        <w:jc w:val="both"/>
        <w:rPr>
          <w:rFonts w:ascii="Arial" w:hAnsi="Arial" w:cs="Arial"/>
          <w:b/>
          <w:sz w:val="24"/>
          <w:szCs w:val="24"/>
        </w:rPr>
      </w:pPr>
      <w:r w:rsidRPr="00312787">
        <w:rPr>
          <w:rFonts w:ascii="Arial" w:hAnsi="Arial" w:cs="Arial"/>
          <w:b/>
          <w:sz w:val="24"/>
          <w:szCs w:val="24"/>
        </w:rPr>
        <w:t>(</w:t>
      </w:r>
      <w:r w:rsidR="001D190E" w:rsidRPr="00312787">
        <w:rPr>
          <w:rFonts w:ascii="Arial" w:hAnsi="Arial" w:cs="Arial"/>
          <w:b/>
          <w:sz w:val="24"/>
          <w:szCs w:val="24"/>
        </w:rPr>
        <w:t>Tota</w:t>
      </w:r>
      <w:r w:rsidRPr="00312787">
        <w:rPr>
          <w:rFonts w:ascii="Arial" w:hAnsi="Arial" w:cs="Arial"/>
          <w:b/>
          <w:sz w:val="24"/>
          <w:szCs w:val="24"/>
        </w:rPr>
        <w:t>l</w:t>
      </w:r>
      <w:r w:rsidR="001D190E" w:rsidRPr="00312787">
        <w:rPr>
          <w:rFonts w:ascii="Arial" w:hAnsi="Arial" w:cs="Arial"/>
          <w:b/>
          <w:sz w:val="24"/>
          <w:szCs w:val="24"/>
        </w:rPr>
        <w:t xml:space="preserve"> 20</w:t>
      </w:r>
      <w:r w:rsidRPr="00312787">
        <w:rPr>
          <w:rFonts w:ascii="Arial" w:hAnsi="Arial" w:cs="Arial"/>
          <w:b/>
          <w:sz w:val="24"/>
          <w:szCs w:val="24"/>
        </w:rPr>
        <w:t>marks)</w:t>
      </w:r>
    </w:p>
    <w:p w:rsidR="001D190E" w:rsidRPr="001D190E" w:rsidRDefault="001D190E" w:rsidP="001D190E">
      <w:pPr>
        <w:jc w:val="both"/>
        <w:rPr>
          <w:rFonts w:ascii="Arial" w:hAnsi="Arial" w:cs="Arial"/>
          <w:b/>
          <w:sz w:val="24"/>
          <w:szCs w:val="24"/>
        </w:rPr>
      </w:pPr>
      <w:r w:rsidRPr="001D190E">
        <w:rPr>
          <w:rFonts w:ascii="Arial" w:hAnsi="Arial" w:cs="Arial"/>
          <w:b/>
          <w:sz w:val="24"/>
          <w:szCs w:val="24"/>
        </w:rPr>
        <w:t>Q</w:t>
      </w:r>
      <w:r w:rsidR="00312787">
        <w:rPr>
          <w:rFonts w:ascii="Arial" w:hAnsi="Arial" w:cs="Arial"/>
          <w:b/>
          <w:sz w:val="24"/>
          <w:szCs w:val="24"/>
        </w:rPr>
        <w:t>UESTION 6</w:t>
      </w:r>
    </w:p>
    <w:p w:rsidR="001D190E" w:rsidRDefault="001D190E" w:rsidP="00145C68">
      <w:pPr>
        <w:pStyle w:val="ListParagraph"/>
        <w:numPr>
          <w:ilvl w:val="0"/>
          <w:numId w:val="9"/>
        </w:numPr>
        <w:ind w:left="360"/>
        <w:jc w:val="both"/>
        <w:rPr>
          <w:rFonts w:ascii="Arial" w:hAnsi="Arial" w:cs="Arial"/>
          <w:sz w:val="24"/>
          <w:szCs w:val="24"/>
        </w:rPr>
      </w:pPr>
      <w:r w:rsidRPr="001D190E">
        <w:rPr>
          <w:rFonts w:ascii="Arial" w:hAnsi="Arial" w:cs="Arial"/>
          <w:sz w:val="24"/>
          <w:szCs w:val="24"/>
        </w:rPr>
        <w:t>Kilimanjaro Shop located in Dowa, is registered for VAT. The shop sells both taxable and exempt supplies. It is registered under the VAT special schemes in general and in particular under the retailer’s scheme. For the month of January 2016, the shop made the following transactions</w:t>
      </w:r>
    </w:p>
    <w:p w:rsidR="00BA11EA" w:rsidRDefault="00BA11EA" w:rsidP="00BA11EA">
      <w:pPr>
        <w:pStyle w:val="ListParagraph"/>
        <w:ind w:left="360"/>
        <w:jc w:val="both"/>
        <w:rPr>
          <w:rFonts w:ascii="Arial" w:hAnsi="Arial" w:cs="Arial"/>
          <w:sz w:val="24"/>
          <w:szCs w:val="24"/>
        </w:rPr>
      </w:pPr>
    </w:p>
    <w:p w:rsidR="00BA11EA" w:rsidRPr="001D190E" w:rsidRDefault="00BA11EA" w:rsidP="00BA11EA">
      <w:pPr>
        <w:pStyle w:val="ListParagraph"/>
        <w:ind w:left="360"/>
        <w:jc w:val="both"/>
        <w:rPr>
          <w:rFonts w:ascii="Arial" w:hAnsi="Arial" w:cs="Arial"/>
          <w:sz w:val="24"/>
          <w:szCs w:val="24"/>
        </w:rPr>
      </w:pPr>
    </w:p>
    <w:p w:rsidR="001D190E" w:rsidRPr="001D190E" w:rsidRDefault="001D190E" w:rsidP="00145C68">
      <w:pPr>
        <w:pStyle w:val="ListParagraph"/>
        <w:ind w:left="6840"/>
        <w:jc w:val="both"/>
        <w:rPr>
          <w:rFonts w:ascii="Arial" w:hAnsi="Arial" w:cs="Arial"/>
          <w:sz w:val="24"/>
          <w:szCs w:val="24"/>
        </w:rPr>
      </w:pPr>
      <w:r w:rsidRPr="001D190E">
        <w:rPr>
          <w:rFonts w:ascii="Arial" w:hAnsi="Arial" w:cs="Arial"/>
          <w:sz w:val="24"/>
          <w:szCs w:val="24"/>
        </w:rPr>
        <w:lastRenderedPageBreak/>
        <w:t>MKW</w:t>
      </w:r>
    </w:p>
    <w:p w:rsidR="001D190E" w:rsidRPr="001D190E" w:rsidRDefault="001D190E" w:rsidP="00145C68">
      <w:pPr>
        <w:pStyle w:val="NoSpacing"/>
        <w:ind w:left="360"/>
        <w:jc w:val="both"/>
        <w:rPr>
          <w:rFonts w:ascii="Arial" w:hAnsi="Arial" w:cs="Arial"/>
          <w:sz w:val="24"/>
          <w:szCs w:val="24"/>
        </w:rPr>
      </w:pPr>
      <w:r w:rsidRPr="001D190E">
        <w:rPr>
          <w:rFonts w:ascii="Arial" w:hAnsi="Arial" w:cs="Arial"/>
          <w:sz w:val="24"/>
          <w:szCs w:val="24"/>
        </w:rPr>
        <w:t>Gross daily takings for the month</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t>1, 540, 200</w:t>
      </w:r>
    </w:p>
    <w:p w:rsidR="001D190E" w:rsidRPr="001D190E" w:rsidRDefault="001D190E" w:rsidP="00145C68">
      <w:pPr>
        <w:pStyle w:val="NoSpacing"/>
        <w:ind w:left="360"/>
        <w:jc w:val="both"/>
        <w:rPr>
          <w:rFonts w:ascii="Arial" w:hAnsi="Arial" w:cs="Arial"/>
          <w:sz w:val="24"/>
          <w:szCs w:val="24"/>
        </w:rPr>
      </w:pPr>
      <w:r w:rsidRPr="001D190E">
        <w:rPr>
          <w:rFonts w:ascii="Arial" w:hAnsi="Arial" w:cs="Arial"/>
          <w:sz w:val="24"/>
          <w:szCs w:val="24"/>
        </w:rPr>
        <w:t>Exempt supplies in gross takings</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t xml:space="preserve">    710, 310</w:t>
      </w:r>
    </w:p>
    <w:p w:rsidR="001D190E" w:rsidRPr="001D190E" w:rsidRDefault="001D190E" w:rsidP="00145C68">
      <w:pPr>
        <w:pStyle w:val="NoSpacing"/>
        <w:ind w:left="360"/>
        <w:jc w:val="both"/>
        <w:rPr>
          <w:rFonts w:ascii="Arial" w:hAnsi="Arial" w:cs="Arial"/>
          <w:sz w:val="24"/>
          <w:szCs w:val="24"/>
        </w:rPr>
      </w:pPr>
      <w:r w:rsidRPr="001D190E">
        <w:rPr>
          <w:rFonts w:ascii="Arial" w:hAnsi="Arial" w:cs="Arial"/>
          <w:sz w:val="24"/>
          <w:szCs w:val="24"/>
        </w:rPr>
        <w:t>Total purchases for resale in the month</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t xml:space="preserve">    940, 120</w:t>
      </w:r>
    </w:p>
    <w:p w:rsidR="001D190E" w:rsidRPr="001D190E" w:rsidRDefault="001D190E" w:rsidP="00145C68">
      <w:pPr>
        <w:pStyle w:val="NoSpacing"/>
        <w:ind w:left="360"/>
        <w:jc w:val="both"/>
        <w:rPr>
          <w:rFonts w:ascii="Arial" w:hAnsi="Arial" w:cs="Arial"/>
          <w:sz w:val="24"/>
          <w:szCs w:val="24"/>
        </w:rPr>
      </w:pPr>
      <w:r w:rsidRPr="001D190E">
        <w:rPr>
          <w:rFonts w:ascii="Arial" w:hAnsi="Arial" w:cs="Arial"/>
          <w:sz w:val="24"/>
          <w:szCs w:val="24"/>
        </w:rPr>
        <w:t>Taxable purchases made in the month</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t xml:space="preserve">    840, 090</w:t>
      </w:r>
    </w:p>
    <w:p w:rsidR="00145C68" w:rsidRDefault="00145C68" w:rsidP="00145C68">
      <w:pPr>
        <w:jc w:val="both"/>
        <w:rPr>
          <w:rFonts w:ascii="Arial" w:hAnsi="Arial" w:cs="Arial"/>
          <w:b/>
          <w:sz w:val="24"/>
          <w:szCs w:val="24"/>
        </w:rPr>
      </w:pPr>
    </w:p>
    <w:p w:rsidR="001D190E" w:rsidRPr="001D190E" w:rsidRDefault="001D190E" w:rsidP="00145C68">
      <w:pPr>
        <w:jc w:val="both"/>
        <w:rPr>
          <w:rFonts w:ascii="Arial" w:hAnsi="Arial" w:cs="Arial"/>
          <w:sz w:val="24"/>
          <w:szCs w:val="24"/>
        </w:rPr>
      </w:pPr>
      <w:r w:rsidRPr="001D190E">
        <w:rPr>
          <w:rFonts w:ascii="Arial" w:hAnsi="Arial" w:cs="Arial"/>
          <w:b/>
          <w:sz w:val="24"/>
          <w:szCs w:val="24"/>
        </w:rPr>
        <w:t>Required</w:t>
      </w:r>
      <w:r w:rsidRPr="001D190E">
        <w:rPr>
          <w:rFonts w:ascii="Arial" w:hAnsi="Arial" w:cs="Arial"/>
          <w:sz w:val="24"/>
          <w:szCs w:val="24"/>
        </w:rPr>
        <w:t>:</w:t>
      </w:r>
    </w:p>
    <w:p w:rsidR="001D190E" w:rsidRDefault="001D190E" w:rsidP="00145C68">
      <w:pPr>
        <w:pStyle w:val="ListParagraph"/>
        <w:numPr>
          <w:ilvl w:val="0"/>
          <w:numId w:val="10"/>
        </w:numPr>
        <w:spacing w:after="0"/>
        <w:ind w:left="1080"/>
        <w:jc w:val="both"/>
        <w:rPr>
          <w:rFonts w:ascii="Arial" w:hAnsi="Arial" w:cs="Arial"/>
          <w:i/>
          <w:sz w:val="24"/>
          <w:szCs w:val="24"/>
        </w:rPr>
      </w:pPr>
      <w:r w:rsidRPr="001D190E">
        <w:rPr>
          <w:rFonts w:ascii="Arial" w:hAnsi="Arial" w:cs="Arial"/>
          <w:sz w:val="24"/>
          <w:szCs w:val="24"/>
        </w:rPr>
        <w:t xml:space="preserve">List </w:t>
      </w:r>
      <w:r w:rsidRPr="00312787">
        <w:rPr>
          <w:rFonts w:ascii="Arial" w:hAnsi="Arial" w:cs="Arial"/>
          <w:b/>
          <w:sz w:val="24"/>
          <w:szCs w:val="24"/>
          <w:u w:val="single"/>
        </w:rPr>
        <w:t xml:space="preserve">six </w:t>
      </w:r>
      <w:r w:rsidRPr="001D190E">
        <w:rPr>
          <w:rFonts w:ascii="Arial" w:hAnsi="Arial" w:cs="Arial"/>
          <w:sz w:val="24"/>
          <w:szCs w:val="24"/>
        </w:rPr>
        <w:t>information which a tax invoice must contain</w:t>
      </w:r>
      <w:r w:rsidRPr="001D190E">
        <w:rPr>
          <w:rFonts w:ascii="Arial" w:hAnsi="Arial" w:cs="Arial"/>
          <w:sz w:val="24"/>
          <w:szCs w:val="24"/>
        </w:rPr>
        <w:tab/>
      </w:r>
      <w:r w:rsidRPr="001D190E">
        <w:rPr>
          <w:rFonts w:ascii="Arial" w:hAnsi="Arial" w:cs="Arial"/>
          <w:sz w:val="24"/>
          <w:szCs w:val="24"/>
        </w:rPr>
        <w:tab/>
      </w:r>
      <w:r w:rsidR="00145C68">
        <w:rPr>
          <w:rFonts w:ascii="Arial" w:hAnsi="Arial" w:cs="Arial"/>
          <w:sz w:val="24"/>
          <w:szCs w:val="24"/>
        </w:rPr>
        <w:t xml:space="preserve"> </w:t>
      </w:r>
      <w:r w:rsidR="005144B7" w:rsidRPr="00781E2F">
        <w:rPr>
          <w:rFonts w:ascii="Arial" w:hAnsi="Arial" w:cs="Arial"/>
          <w:i/>
          <w:sz w:val="24"/>
          <w:szCs w:val="24"/>
        </w:rPr>
        <w:t>(</w:t>
      </w:r>
      <w:r w:rsidRPr="00781E2F">
        <w:rPr>
          <w:rFonts w:ascii="Arial" w:hAnsi="Arial" w:cs="Arial"/>
          <w:i/>
          <w:sz w:val="24"/>
          <w:szCs w:val="24"/>
        </w:rPr>
        <w:t xml:space="preserve">3 </w:t>
      </w:r>
      <w:r w:rsidR="005144B7" w:rsidRPr="00781E2F">
        <w:rPr>
          <w:rFonts w:ascii="Arial" w:hAnsi="Arial" w:cs="Arial"/>
          <w:i/>
          <w:sz w:val="24"/>
          <w:szCs w:val="24"/>
        </w:rPr>
        <w:t>marks)</w:t>
      </w:r>
    </w:p>
    <w:p w:rsidR="00145C68" w:rsidRPr="00145C68" w:rsidRDefault="00145C68" w:rsidP="00145C68">
      <w:pPr>
        <w:spacing w:after="0"/>
        <w:ind w:left="720"/>
        <w:jc w:val="both"/>
        <w:rPr>
          <w:rFonts w:ascii="Arial" w:hAnsi="Arial" w:cs="Arial"/>
          <w:i/>
          <w:sz w:val="24"/>
          <w:szCs w:val="24"/>
        </w:rPr>
      </w:pPr>
    </w:p>
    <w:p w:rsidR="001D190E" w:rsidRPr="00781E2F" w:rsidRDefault="001D190E" w:rsidP="00145C68">
      <w:pPr>
        <w:pStyle w:val="ListParagraph"/>
        <w:numPr>
          <w:ilvl w:val="0"/>
          <w:numId w:val="10"/>
        </w:numPr>
        <w:spacing w:after="0"/>
        <w:ind w:left="1080"/>
        <w:jc w:val="both"/>
        <w:rPr>
          <w:rFonts w:ascii="Arial" w:hAnsi="Arial" w:cs="Arial"/>
          <w:i/>
          <w:sz w:val="24"/>
          <w:szCs w:val="24"/>
        </w:rPr>
      </w:pPr>
      <w:r w:rsidRPr="001D190E">
        <w:rPr>
          <w:rFonts w:ascii="Arial" w:hAnsi="Arial" w:cs="Arial"/>
          <w:sz w:val="24"/>
          <w:szCs w:val="24"/>
        </w:rPr>
        <w:t>Explain how the output VAT for Kilimanjaro shop will be calculated.</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00145C68">
        <w:rPr>
          <w:rFonts w:ascii="Arial" w:hAnsi="Arial" w:cs="Arial"/>
          <w:sz w:val="24"/>
          <w:szCs w:val="24"/>
        </w:rPr>
        <w:t xml:space="preserve">         </w:t>
      </w:r>
      <w:r w:rsidR="00DE1772">
        <w:rPr>
          <w:rFonts w:ascii="Arial" w:hAnsi="Arial" w:cs="Arial"/>
          <w:sz w:val="24"/>
          <w:szCs w:val="24"/>
        </w:rPr>
        <w:t xml:space="preserve"> </w:t>
      </w:r>
      <w:r w:rsidR="00145C68">
        <w:rPr>
          <w:rFonts w:ascii="Arial" w:hAnsi="Arial" w:cs="Arial"/>
          <w:sz w:val="24"/>
          <w:szCs w:val="24"/>
        </w:rPr>
        <w:t xml:space="preserve">  </w:t>
      </w:r>
      <w:r w:rsidR="005144B7" w:rsidRPr="00781E2F">
        <w:rPr>
          <w:rFonts w:ascii="Arial" w:hAnsi="Arial" w:cs="Arial"/>
          <w:i/>
          <w:sz w:val="24"/>
          <w:szCs w:val="24"/>
        </w:rPr>
        <w:t>(4 marks)</w:t>
      </w:r>
    </w:p>
    <w:p w:rsidR="001D190E" w:rsidRPr="00781E2F" w:rsidRDefault="001D190E" w:rsidP="00145C68">
      <w:pPr>
        <w:pStyle w:val="ListParagraph"/>
        <w:numPr>
          <w:ilvl w:val="0"/>
          <w:numId w:val="10"/>
        </w:numPr>
        <w:ind w:left="1080"/>
        <w:jc w:val="both"/>
        <w:rPr>
          <w:rFonts w:ascii="Arial" w:hAnsi="Arial" w:cs="Arial"/>
          <w:i/>
          <w:sz w:val="24"/>
          <w:szCs w:val="24"/>
        </w:rPr>
      </w:pPr>
      <w:r w:rsidRPr="001D190E">
        <w:rPr>
          <w:rFonts w:ascii="Arial" w:hAnsi="Arial" w:cs="Arial"/>
          <w:sz w:val="24"/>
          <w:szCs w:val="24"/>
        </w:rPr>
        <w:t>Calculate the OUTPUT TAX for Kilimanjaro Shop for the month of January 2016.</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00145C68">
        <w:rPr>
          <w:rFonts w:ascii="Arial" w:hAnsi="Arial" w:cs="Arial"/>
          <w:sz w:val="24"/>
          <w:szCs w:val="24"/>
        </w:rPr>
        <w:t xml:space="preserve">                    </w:t>
      </w:r>
      <w:r w:rsidR="00DE1772">
        <w:rPr>
          <w:rFonts w:ascii="Arial" w:hAnsi="Arial" w:cs="Arial"/>
          <w:sz w:val="24"/>
          <w:szCs w:val="24"/>
        </w:rPr>
        <w:t xml:space="preserve"> </w:t>
      </w:r>
      <w:r w:rsidR="00145C68">
        <w:rPr>
          <w:rFonts w:ascii="Arial" w:hAnsi="Arial" w:cs="Arial"/>
          <w:sz w:val="24"/>
          <w:szCs w:val="24"/>
        </w:rPr>
        <w:t xml:space="preserve"> </w:t>
      </w:r>
      <w:r w:rsidR="005144B7" w:rsidRPr="00781E2F">
        <w:rPr>
          <w:rFonts w:ascii="Arial" w:hAnsi="Arial" w:cs="Arial"/>
          <w:i/>
          <w:sz w:val="24"/>
          <w:szCs w:val="24"/>
        </w:rPr>
        <w:t>(</w:t>
      </w:r>
      <w:r w:rsidRPr="00781E2F">
        <w:rPr>
          <w:rFonts w:ascii="Arial" w:hAnsi="Arial" w:cs="Arial"/>
          <w:i/>
          <w:sz w:val="24"/>
          <w:szCs w:val="24"/>
        </w:rPr>
        <w:t xml:space="preserve">4 </w:t>
      </w:r>
      <w:r w:rsidR="005144B7" w:rsidRPr="00781E2F">
        <w:rPr>
          <w:rFonts w:ascii="Arial" w:hAnsi="Arial" w:cs="Arial"/>
          <w:i/>
          <w:sz w:val="24"/>
          <w:szCs w:val="24"/>
        </w:rPr>
        <w:t>marks)</w:t>
      </w:r>
    </w:p>
    <w:p w:rsidR="001D190E" w:rsidRPr="001D190E" w:rsidRDefault="001D190E" w:rsidP="00145C68">
      <w:pPr>
        <w:pStyle w:val="ListParagraph"/>
        <w:ind w:left="1080"/>
        <w:jc w:val="both"/>
        <w:rPr>
          <w:rFonts w:ascii="Arial" w:hAnsi="Arial" w:cs="Arial"/>
          <w:sz w:val="24"/>
          <w:szCs w:val="24"/>
        </w:rPr>
      </w:pPr>
    </w:p>
    <w:p w:rsidR="001D190E" w:rsidRPr="001D190E" w:rsidRDefault="001D190E" w:rsidP="00145C68">
      <w:pPr>
        <w:pStyle w:val="ListParagraph"/>
        <w:numPr>
          <w:ilvl w:val="0"/>
          <w:numId w:val="10"/>
        </w:numPr>
        <w:ind w:left="1080"/>
        <w:jc w:val="both"/>
        <w:rPr>
          <w:rFonts w:ascii="Arial" w:hAnsi="Arial" w:cs="Arial"/>
          <w:sz w:val="24"/>
          <w:szCs w:val="24"/>
        </w:rPr>
      </w:pPr>
      <w:r w:rsidRPr="001D190E">
        <w:rPr>
          <w:rFonts w:ascii="Arial" w:hAnsi="Arial" w:cs="Arial"/>
          <w:sz w:val="24"/>
          <w:szCs w:val="24"/>
        </w:rPr>
        <w:t>State by WHEN Kilimanjaro shop VAT return is due for submission to Malawi Revenue Authority.</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00145C68">
        <w:rPr>
          <w:rFonts w:ascii="Arial" w:hAnsi="Arial" w:cs="Arial"/>
          <w:sz w:val="24"/>
          <w:szCs w:val="24"/>
        </w:rPr>
        <w:t xml:space="preserve"> </w:t>
      </w:r>
      <w:r w:rsidR="005144B7" w:rsidRPr="00781E2F">
        <w:rPr>
          <w:rFonts w:ascii="Arial" w:hAnsi="Arial" w:cs="Arial"/>
          <w:i/>
          <w:sz w:val="24"/>
          <w:szCs w:val="24"/>
        </w:rPr>
        <w:t>(2 marks)</w:t>
      </w:r>
    </w:p>
    <w:p w:rsidR="001D190E" w:rsidRPr="001D190E" w:rsidRDefault="001D190E" w:rsidP="001D190E">
      <w:pPr>
        <w:pStyle w:val="ListParagraph"/>
        <w:ind w:left="2160"/>
        <w:jc w:val="both"/>
        <w:rPr>
          <w:rFonts w:ascii="Arial" w:hAnsi="Arial" w:cs="Arial"/>
          <w:sz w:val="24"/>
          <w:szCs w:val="24"/>
        </w:rPr>
      </w:pPr>
    </w:p>
    <w:p w:rsidR="001D190E" w:rsidRPr="00781E2F" w:rsidRDefault="001D190E" w:rsidP="00145C68">
      <w:pPr>
        <w:pStyle w:val="ListParagraph"/>
        <w:numPr>
          <w:ilvl w:val="0"/>
          <w:numId w:val="9"/>
        </w:numPr>
        <w:ind w:left="360"/>
        <w:jc w:val="both"/>
        <w:rPr>
          <w:rFonts w:ascii="Arial" w:hAnsi="Arial" w:cs="Arial"/>
          <w:i/>
          <w:sz w:val="24"/>
          <w:szCs w:val="24"/>
        </w:rPr>
      </w:pPr>
      <w:r w:rsidRPr="001D190E">
        <w:rPr>
          <w:rFonts w:ascii="Arial" w:hAnsi="Arial" w:cs="Arial"/>
          <w:sz w:val="24"/>
          <w:szCs w:val="24"/>
        </w:rPr>
        <w:t xml:space="preserve">State the significance of correct completion of Certificate of Origin [Form 18] whenever a taxpayer is about to clear imported goods. </w:t>
      </w:r>
      <w:r w:rsidRPr="001D190E">
        <w:rPr>
          <w:rFonts w:ascii="Arial" w:hAnsi="Arial" w:cs="Arial"/>
          <w:sz w:val="24"/>
          <w:szCs w:val="24"/>
        </w:rPr>
        <w:tab/>
      </w:r>
      <w:r w:rsidRPr="001D190E">
        <w:rPr>
          <w:rFonts w:ascii="Arial" w:hAnsi="Arial" w:cs="Arial"/>
          <w:sz w:val="24"/>
          <w:szCs w:val="24"/>
        </w:rPr>
        <w:tab/>
      </w:r>
      <w:r w:rsidR="00145C68">
        <w:rPr>
          <w:rFonts w:ascii="Arial" w:hAnsi="Arial" w:cs="Arial"/>
          <w:sz w:val="24"/>
          <w:szCs w:val="24"/>
        </w:rPr>
        <w:t xml:space="preserve">            </w:t>
      </w:r>
      <w:r w:rsidR="005144B7" w:rsidRPr="00781E2F">
        <w:rPr>
          <w:rFonts w:ascii="Arial" w:hAnsi="Arial" w:cs="Arial"/>
          <w:i/>
          <w:sz w:val="24"/>
          <w:szCs w:val="24"/>
        </w:rPr>
        <w:t>(3 m</w:t>
      </w:r>
      <w:r w:rsidRPr="00781E2F">
        <w:rPr>
          <w:rFonts w:ascii="Arial" w:hAnsi="Arial" w:cs="Arial"/>
          <w:i/>
          <w:sz w:val="24"/>
          <w:szCs w:val="24"/>
        </w:rPr>
        <w:t>arks</w:t>
      </w:r>
      <w:r w:rsidR="005144B7" w:rsidRPr="00781E2F">
        <w:rPr>
          <w:rFonts w:ascii="Arial" w:hAnsi="Arial" w:cs="Arial"/>
          <w:i/>
          <w:sz w:val="24"/>
          <w:szCs w:val="24"/>
        </w:rPr>
        <w:t>)</w:t>
      </w:r>
    </w:p>
    <w:p w:rsidR="001D190E" w:rsidRPr="001D190E" w:rsidRDefault="001D190E" w:rsidP="00145C68">
      <w:pPr>
        <w:pStyle w:val="ListParagraph"/>
        <w:ind w:left="360"/>
        <w:jc w:val="both"/>
        <w:rPr>
          <w:rFonts w:ascii="Arial" w:hAnsi="Arial" w:cs="Arial"/>
          <w:sz w:val="24"/>
          <w:szCs w:val="24"/>
        </w:rPr>
      </w:pPr>
    </w:p>
    <w:p w:rsidR="001D190E" w:rsidRPr="00781E2F" w:rsidRDefault="001D190E" w:rsidP="00145C68">
      <w:pPr>
        <w:pStyle w:val="ListParagraph"/>
        <w:numPr>
          <w:ilvl w:val="0"/>
          <w:numId w:val="9"/>
        </w:numPr>
        <w:ind w:left="360"/>
        <w:jc w:val="both"/>
        <w:rPr>
          <w:rFonts w:ascii="Arial" w:hAnsi="Arial" w:cs="Arial"/>
          <w:i/>
          <w:sz w:val="24"/>
          <w:szCs w:val="24"/>
        </w:rPr>
      </w:pPr>
      <w:r w:rsidRPr="001D190E">
        <w:rPr>
          <w:rFonts w:ascii="Arial" w:hAnsi="Arial" w:cs="Arial"/>
          <w:sz w:val="24"/>
          <w:szCs w:val="24"/>
        </w:rPr>
        <w:t xml:space="preserve">Name any </w:t>
      </w:r>
      <w:r w:rsidRPr="00781E2F">
        <w:rPr>
          <w:rFonts w:ascii="Arial" w:hAnsi="Arial" w:cs="Arial"/>
          <w:b/>
          <w:sz w:val="24"/>
          <w:szCs w:val="24"/>
          <w:u w:val="single"/>
        </w:rPr>
        <w:t>four</w:t>
      </w:r>
      <w:r w:rsidRPr="001D190E">
        <w:rPr>
          <w:rFonts w:ascii="Arial" w:hAnsi="Arial" w:cs="Arial"/>
          <w:sz w:val="24"/>
          <w:szCs w:val="24"/>
        </w:rPr>
        <w:t xml:space="preserve"> examples of goods that are not eligible for duty drawback under the Customs Duty Laws of Malawi.</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00145C68">
        <w:rPr>
          <w:rFonts w:ascii="Arial" w:hAnsi="Arial" w:cs="Arial"/>
          <w:sz w:val="24"/>
          <w:szCs w:val="24"/>
        </w:rPr>
        <w:t xml:space="preserve">         </w:t>
      </w:r>
      <w:r w:rsidR="00DE1772">
        <w:rPr>
          <w:rFonts w:ascii="Arial" w:hAnsi="Arial" w:cs="Arial"/>
          <w:sz w:val="24"/>
          <w:szCs w:val="24"/>
        </w:rPr>
        <w:t xml:space="preserve"> </w:t>
      </w:r>
      <w:r w:rsidR="00145C68">
        <w:rPr>
          <w:rFonts w:ascii="Arial" w:hAnsi="Arial" w:cs="Arial"/>
          <w:sz w:val="24"/>
          <w:szCs w:val="24"/>
        </w:rPr>
        <w:t xml:space="preserve">  </w:t>
      </w:r>
      <w:r w:rsidR="005144B7" w:rsidRPr="00781E2F">
        <w:rPr>
          <w:rFonts w:ascii="Arial" w:hAnsi="Arial" w:cs="Arial"/>
          <w:i/>
          <w:sz w:val="24"/>
          <w:szCs w:val="24"/>
        </w:rPr>
        <w:t>(4 marks)</w:t>
      </w:r>
    </w:p>
    <w:p w:rsidR="001D190E" w:rsidRPr="00781E2F" w:rsidRDefault="00BA11EA" w:rsidP="00BA11EA">
      <w:pPr>
        <w:pStyle w:val="ListParagraph"/>
        <w:ind w:left="6555"/>
        <w:jc w:val="both"/>
        <w:rPr>
          <w:rFonts w:ascii="Arial" w:hAnsi="Arial" w:cs="Arial"/>
          <w:b/>
          <w:sz w:val="24"/>
          <w:szCs w:val="24"/>
        </w:rPr>
      </w:pPr>
      <w:r>
        <w:rPr>
          <w:rFonts w:ascii="Arial" w:hAnsi="Arial" w:cs="Arial"/>
          <w:b/>
          <w:sz w:val="24"/>
          <w:szCs w:val="24"/>
        </w:rPr>
        <w:t xml:space="preserve">         </w:t>
      </w:r>
      <w:r w:rsidR="00781E2F" w:rsidRPr="00781E2F">
        <w:rPr>
          <w:rFonts w:ascii="Arial" w:hAnsi="Arial" w:cs="Arial"/>
          <w:b/>
          <w:sz w:val="24"/>
          <w:szCs w:val="24"/>
        </w:rPr>
        <w:t>(Total 20 m</w:t>
      </w:r>
      <w:r w:rsidR="001D190E" w:rsidRPr="00781E2F">
        <w:rPr>
          <w:rFonts w:ascii="Arial" w:hAnsi="Arial" w:cs="Arial"/>
          <w:b/>
          <w:sz w:val="24"/>
          <w:szCs w:val="24"/>
        </w:rPr>
        <w:t>arks</w:t>
      </w:r>
      <w:r w:rsidR="00781E2F" w:rsidRPr="00781E2F">
        <w:rPr>
          <w:rFonts w:ascii="Arial" w:hAnsi="Arial" w:cs="Arial"/>
          <w:b/>
          <w:sz w:val="24"/>
          <w:szCs w:val="24"/>
        </w:rPr>
        <w:t>)</w:t>
      </w:r>
    </w:p>
    <w:p w:rsidR="001D190E" w:rsidRPr="001D190E" w:rsidRDefault="001D190E" w:rsidP="001D190E">
      <w:pPr>
        <w:jc w:val="both"/>
        <w:rPr>
          <w:rFonts w:ascii="Arial" w:hAnsi="Arial" w:cs="Arial"/>
          <w:b/>
          <w:sz w:val="24"/>
          <w:szCs w:val="24"/>
        </w:rPr>
      </w:pPr>
      <w:r w:rsidRPr="001D190E">
        <w:rPr>
          <w:rFonts w:ascii="Arial" w:hAnsi="Arial" w:cs="Arial"/>
          <w:b/>
          <w:sz w:val="24"/>
          <w:szCs w:val="24"/>
        </w:rPr>
        <w:t>Q</w:t>
      </w:r>
      <w:r w:rsidR="00312787">
        <w:rPr>
          <w:rFonts w:ascii="Arial" w:hAnsi="Arial" w:cs="Arial"/>
          <w:b/>
          <w:sz w:val="24"/>
          <w:szCs w:val="24"/>
        </w:rPr>
        <w:t>UESTION 7</w:t>
      </w:r>
    </w:p>
    <w:p w:rsidR="001D190E" w:rsidRPr="001D190E" w:rsidRDefault="001D190E" w:rsidP="005A74D3">
      <w:pPr>
        <w:pStyle w:val="NoSpacing"/>
        <w:numPr>
          <w:ilvl w:val="0"/>
          <w:numId w:val="17"/>
        </w:numPr>
        <w:jc w:val="both"/>
        <w:rPr>
          <w:rFonts w:ascii="Arial" w:hAnsi="Arial" w:cs="Arial"/>
          <w:sz w:val="24"/>
          <w:szCs w:val="24"/>
        </w:rPr>
      </w:pPr>
      <w:r w:rsidRPr="001D190E">
        <w:rPr>
          <w:rFonts w:ascii="Arial" w:hAnsi="Arial" w:cs="Arial"/>
          <w:sz w:val="24"/>
          <w:szCs w:val="24"/>
        </w:rPr>
        <w:t>Write short notes on the following</w:t>
      </w:r>
    </w:p>
    <w:p w:rsidR="001D190E" w:rsidRDefault="001D190E" w:rsidP="005A74D3">
      <w:pPr>
        <w:pStyle w:val="NoSpacing"/>
        <w:numPr>
          <w:ilvl w:val="1"/>
          <w:numId w:val="17"/>
        </w:numPr>
        <w:jc w:val="both"/>
        <w:rPr>
          <w:rFonts w:ascii="Arial" w:hAnsi="Arial" w:cs="Arial"/>
          <w:i/>
          <w:sz w:val="24"/>
          <w:szCs w:val="24"/>
        </w:rPr>
      </w:pPr>
      <w:r w:rsidRPr="001D190E">
        <w:rPr>
          <w:rFonts w:ascii="Arial" w:hAnsi="Arial" w:cs="Arial"/>
          <w:sz w:val="24"/>
          <w:szCs w:val="24"/>
        </w:rPr>
        <w:t xml:space="preserve">Submission of company Income Tax Returns. </w:t>
      </w:r>
      <w:r w:rsidRPr="001D190E">
        <w:rPr>
          <w:rFonts w:ascii="Arial" w:hAnsi="Arial" w:cs="Arial"/>
          <w:sz w:val="24"/>
          <w:szCs w:val="24"/>
        </w:rPr>
        <w:tab/>
      </w:r>
      <w:r w:rsidRPr="001D190E">
        <w:rPr>
          <w:rFonts w:ascii="Arial" w:hAnsi="Arial" w:cs="Arial"/>
          <w:sz w:val="24"/>
          <w:szCs w:val="24"/>
        </w:rPr>
        <w:tab/>
      </w:r>
      <w:r w:rsidR="00781E2F">
        <w:rPr>
          <w:rFonts w:ascii="Arial" w:hAnsi="Arial" w:cs="Arial"/>
          <w:sz w:val="24"/>
          <w:szCs w:val="24"/>
        </w:rPr>
        <w:t xml:space="preserve">        </w:t>
      </w:r>
      <w:r w:rsidR="00781E2F" w:rsidRPr="00781E2F">
        <w:rPr>
          <w:rFonts w:ascii="Arial" w:hAnsi="Arial" w:cs="Arial"/>
          <w:i/>
          <w:sz w:val="24"/>
          <w:szCs w:val="24"/>
        </w:rPr>
        <w:t>(1½ marks)</w:t>
      </w:r>
    </w:p>
    <w:p w:rsidR="00781E2F" w:rsidRPr="00781E2F" w:rsidRDefault="00781E2F" w:rsidP="00781E2F">
      <w:pPr>
        <w:pStyle w:val="NoSpacing"/>
        <w:ind w:left="1080"/>
        <w:jc w:val="both"/>
        <w:rPr>
          <w:rFonts w:ascii="Arial" w:hAnsi="Arial" w:cs="Arial"/>
          <w:i/>
          <w:sz w:val="24"/>
          <w:szCs w:val="24"/>
        </w:rPr>
      </w:pPr>
    </w:p>
    <w:p w:rsidR="001D190E" w:rsidRDefault="001D190E" w:rsidP="005A74D3">
      <w:pPr>
        <w:pStyle w:val="NoSpacing"/>
        <w:numPr>
          <w:ilvl w:val="1"/>
          <w:numId w:val="17"/>
        </w:numPr>
        <w:jc w:val="both"/>
        <w:rPr>
          <w:rFonts w:ascii="Arial" w:hAnsi="Arial" w:cs="Arial"/>
          <w:i/>
          <w:sz w:val="24"/>
          <w:szCs w:val="24"/>
        </w:rPr>
      </w:pPr>
      <w:r w:rsidRPr="001D190E">
        <w:rPr>
          <w:rFonts w:ascii="Arial" w:hAnsi="Arial" w:cs="Arial"/>
          <w:sz w:val="24"/>
          <w:szCs w:val="24"/>
        </w:rPr>
        <w:t xml:space="preserve">The rules governing additional assessments of a taxpayer who has committed fraud by himself or on his behalf. </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00781E2F" w:rsidRPr="00781E2F">
        <w:rPr>
          <w:rFonts w:ascii="Arial" w:hAnsi="Arial" w:cs="Arial"/>
          <w:i/>
          <w:sz w:val="24"/>
          <w:szCs w:val="24"/>
        </w:rPr>
        <w:t>(2 marks)</w:t>
      </w:r>
    </w:p>
    <w:p w:rsidR="00781E2F" w:rsidRPr="00781E2F" w:rsidRDefault="00781E2F" w:rsidP="00781E2F">
      <w:pPr>
        <w:pStyle w:val="NoSpacing"/>
        <w:ind w:left="1080"/>
        <w:jc w:val="both"/>
        <w:rPr>
          <w:rFonts w:ascii="Arial" w:hAnsi="Arial" w:cs="Arial"/>
          <w:i/>
          <w:sz w:val="24"/>
          <w:szCs w:val="24"/>
        </w:rPr>
      </w:pPr>
    </w:p>
    <w:p w:rsidR="001D190E" w:rsidRPr="00781E2F" w:rsidRDefault="001D190E" w:rsidP="005A74D3">
      <w:pPr>
        <w:pStyle w:val="NoSpacing"/>
        <w:numPr>
          <w:ilvl w:val="1"/>
          <w:numId w:val="17"/>
        </w:numPr>
        <w:jc w:val="both"/>
        <w:rPr>
          <w:rFonts w:ascii="Arial" w:hAnsi="Arial" w:cs="Arial"/>
          <w:i/>
          <w:sz w:val="24"/>
          <w:szCs w:val="24"/>
        </w:rPr>
      </w:pPr>
      <w:r w:rsidRPr="001D190E">
        <w:rPr>
          <w:rFonts w:ascii="Arial" w:hAnsi="Arial" w:cs="Arial"/>
          <w:sz w:val="24"/>
          <w:szCs w:val="24"/>
        </w:rPr>
        <w:t xml:space="preserve">The distinction between a tax representative and a public officer. </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00781E2F">
        <w:rPr>
          <w:rFonts w:ascii="Arial" w:hAnsi="Arial" w:cs="Arial"/>
          <w:sz w:val="24"/>
          <w:szCs w:val="24"/>
        </w:rPr>
        <w:t xml:space="preserve">           </w:t>
      </w:r>
      <w:r w:rsidR="00781E2F" w:rsidRPr="00781E2F">
        <w:rPr>
          <w:rFonts w:ascii="Arial" w:hAnsi="Arial" w:cs="Arial"/>
          <w:i/>
          <w:sz w:val="24"/>
          <w:szCs w:val="24"/>
        </w:rPr>
        <w:t>(2 marks)</w:t>
      </w:r>
    </w:p>
    <w:p w:rsidR="001D190E" w:rsidRPr="00781E2F" w:rsidRDefault="001D190E" w:rsidP="001D190E">
      <w:pPr>
        <w:pStyle w:val="NoSpacing"/>
        <w:ind w:left="1440"/>
        <w:jc w:val="both"/>
        <w:rPr>
          <w:rFonts w:ascii="Arial" w:hAnsi="Arial" w:cs="Arial"/>
          <w:i/>
          <w:sz w:val="24"/>
          <w:szCs w:val="24"/>
        </w:rPr>
      </w:pPr>
    </w:p>
    <w:p w:rsidR="001D190E" w:rsidRPr="001D190E" w:rsidRDefault="001D190E" w:rsidP="005A74D3">
      <w:pPr>
        <w:pStyle w:val="NoSpacing"/>
        <w:numPr>
          <w:ilvl w:val="0"/>
          <w:numId w:val="17"/>
        </w:numPr>
        <w:jc w:val="both"/>
        <w:rPr>
          <w:rFonts w:ascii="Arial" w:hAnsi="Arial" w:cs="Arial"/>
          <w:sz w:val="24"/>
          <w:szCs w:val="24"/>
        </w:rPr>
      </w:pPr>
      <w:r w:rsidRPr="001D190E">
        <w:rPr>
          <w:rFonts w:ascii="Arial" w:hAnsi="Arial" w:cs="Arial"/>
          <w:b/>
          <w:sz w:val="24"/>
          <w:szCs w:val="24"/>
        </w:rPr>
        <w:t>Chilikwamnzako [Mw] Limited</w:t>
      </w:r>
      <w:r w:rsidRPr="001D190E">
        <w:rPr>
          <w:rFonts w:ascii="Arial" w:hAnsi="Arial" w:cs="Arial"/>
          <w:sz w:val="24"/>
          <w:szCs w:val="24"/>
        </w:rPr>
        <w:t xml:space="preserve"> has, generally, always acted unethically regarding tax issues. Specifically, the company has in the past, either deliberately omitted taxable income and/or claimed allowances which the company was not entitled according to the Taxation law. </w:t>
      </w:r>
    </w:p>
    <w:p w:rsidR="001D190E" w:rsidRPr="001D190E" w:rsidRDefault="001D190E" w:rsidP="001D190E">
      <w:pPr>
        <w:pStyle w:val="NoSpacing"/>
        <w:ind w:left="720"/>
        <w:jc w:val="both"/>
        <w:rPr>
          <w:rFonts w:ascii="Arial" w:hAnsi="Arial" w:cs="Arial"/>
          <w:sz w:val="24"/>
          <w:szCs w:val="24"/>
        </w:rPr>
      </w:pPr>
    </w:p>
    <w:p w:rsidR="001D190E" w:rsidRPr="001D190E" w:rsidRDefault="001D190E" w:rsidP="001D190E">
      <w:pPr>
        <w:pStyle w:val="NoSpacing"/>
        <w:ind w:left="720"/>
        <w:jc w:val="both"/>
        <w:rPr>
          <w:rFonts w:ascii="Arial" w:hAnsi="Arial" w:cs="Arial"/>
          <w:sz w:val="24"/>
          <w:szCs w:val="24"/>
        </w:rPr>
      </w:pPr>
      <w:r w:rsidRPr="001D190E">
        <w:rPr>
          <w:rFonts w:ascii="Arial" w:hAnsi="Arial" w:cs="Arial"/>
          <w:sz w:val="24"/>
          <w:szCs w:val="24"/>
        </w:rPr>
        <w:t xml:space="preserve">In November, 2015, the company filed an Income Tax Return for the 2014/2015 tax year together with a cheque for the full payment of tax that was </w:t>
      </w:r>
      <w:r w:rsidRPr="001D190E">
        <w:rPr>
          <w:rFonts w:ascii="Arial" w:hAnsi="Arial" w:cs="Arial"/>
          <w:sz w:val="24"/>
          <w:szCs w:val="24"/>
        </w:rPr>
        <w:lastRenderedPageBreak/>
        <w:t xml:space="preserve">due and payable. The return showed that the taxable profits for the company were K6, 501, 450. This taxable profit was arrived at after claiming K2, 000, 700 as international transport costs allowance. </w:t>
      </w:r>
    </w:p>
    <w:p w:rsidR="001D190E" w:rsidRPr="001D190E" w:rsidRDefault="001D190E" w:rsidP="001D190E">
      <w:pPr>
        <w:pStyle w:val="NoSpacing"/>
        <w:ind w:left="720"/>
        <w:jc w:val="both"/>
        <w:rPr>
          <w:rFonts w:ascii="Arial" w:hAnsi="Arial" w:cs="Arial"/>
          <w:sz w:val="24"/>
          <w:szCs w:val="24"/>
        </w:rPr>
      </w:pPr>
    </w:p>
    <w:p w:rsidR="001D190E" w:rsidRPr="001D190E" w:rsidRDefault="001D190E" w:rsidP="001D190E">
      <w:pPr>
        <w:pStyle w:val="NoSpacing"/>
        <w:ind w:left="720"/>
        <w:jc w:val="both"/>
        <w:rPr>
          <w:rFonts w:ascii="Arial" w:hAnsi="Arial" w:cs="Arial"/>
          <w:sz w:val="24"/>
          <w:szCs w:val="24"/>
        </w:rPr>
      </w:pPr>
      <w:r w:rsidRPr="001D190E">
        <w:rPr>
          <w:rFonts w:ascii="Arial" w:hAnsi="Arial" w:cs="Arial"/>
          <w:sz w:val="24"/>
          <w:szCs w:val="24"/>
        </w:rPr>
        <w:t>When MRA assessed Chilikwamnzako [Mw] Limited Income Tax Return, they discovered and proved that the company wrongly and fraudulently claimed international transport costs allowance. As a consequence, MRA issued an additional assessment to Chilikwamnzako [Mw] Limited.</w:t>
      </w:r>
    </w:p>
    <w:p w:rsidR="001D190E" w:rsidRPr="001D190E" w:rsidRDefault="001D190E" w:rsidP="001D190E">
      <w:pPr>
        <w:pStyle w:val="NoSpacing"/>
        <w:ind w:left="720"/>
        <w:jc w:val="both"/>
        <w:rPr>
          <w:rFonts w:ascii="Arial" w:hAnsi="Arial" w:cs="Arial"/>
          <w:sz w:val="24"/>
          <w:szCs w:val="24"/>
        </w:rPr>
      </w:pPr>
    </w:p>
    <w:p w:rsidR="001D190E" w:rsidRPr="001D190E" w:rsidRDefault="001D190E" w:rsidP="001D190E">
      <w:pPr>
        <w:pStyle w:val="NoSpacing"/>
        <w:ind w:left="720"/>
        <w:jc w:val="both"/>
        <w:rPr>
          <w:rFonts w:ascii="Arial" w:hAnsi="Arial" w:cs="Arial"/>
          <w:b/>
          <w:sz w:val="24"/>
          <w:szCs w:val="24"/>
        </w:rPr>
      </w:pPr>
      <w:r w:rsidRPr="001D190E">
        <w:rPr>
          <w:rFonts w:ascii="Arial" w:hAnsi="Arial" w:cs="Arial"/>
          <w:b/>
          <w:sz w:val="24"/>
          <w:szCs w:val="24"/>
        </w:rPr>
        <w:t xml:space="preserve">Required: </w:t>
      </w:r>
    </w:p>
    <w:p w:rsidR="001D190E" w:rsidRPr="005144B7" w:rsidRDefault="001D190E" w:rsidP="005A74D3">
      <w:pPr>
        <w:pStyle w:val="NoSpacing"/>
        <w:numPr>
          <w:ilvl w:val="0"/>
          <w:numId w:val="18"/>
        </w:numPr>
        <w:jc w:val="both"/>
        <w:rPr>
          <w:rFonts w:ascii="Arial" w:hAnsi="Arial" w:cs="Arial"/>
          <w:i/>
          <w:sz w:val="24"/>
          <w:szCs w:val="24"/>
        </w:rPr>
      </w:pPr>
      <w:r w:rsidRPr="001D190E">
        <w:rPr>
          <w:rFonts w:ascii="Arial" w:hAnsi="Arial" w:cs="Arial"/>
          <w:sz w:val="24"/>
          <w:szCs w:val="24"/>
        </w:rPr>
        <w:t xml:space="preserve">Calculate the corporation tax that Chilikwamnzako [Mw] Limited paid at the time they were submitting the Income Tax Return. </w:t>
      </w:r>
      <w:r w:rsidR="005144B7">
        <w:rPr>
          <w:rFonts w:ascii="Arial" w:hAnsi="Arial" w:cs="Arial"/>
          <w:sz w:val="24"/>
          <w:szCs w:val="24"/>
        </w:rPr>
        <w:t xml:space="preserve">       </w:t>
      </w:r>
      <w:r w:rsidR="00DE1772">
        <w:rPr>
          <w:rFonts w:ascii="Arial" w:hAnsi="Arial" w:cs="Arial"/>
          <w:sz w:val="24"/>
          <w:szCs w:val="24"/>
        </w:rPr>
        <w:t xml:space="preserve"> </w:t>
      </w:r>
      <w:r w:rsidR="005144B7">
        <w:rPr>
          <w:rFonts w:ascii="Arial" w:hAnsi="Arial" w:cs="Arial"/>
          <w:sz w:val="24"/>
          <w:szCs w:val="24"/>
        </w:rPr>
        <w:t xml:space="preserve"> </w:t>
      </w:r>
      <w:r w:rsidR="00ED5E7B" w:rsidRPr="005144B7">
        <w:rPr>
          <w:rFonts w:ascii="Arial" w:hAnsi="Arial" w:cs="Arial"/>
          <w:i/>
          <w:sz w:val="24"/>
          <w:szCs w:val="24"/>
        </w:rPr>
        <w:t>(</w:t>
      </w:r>
      <w:r w:rsidR="005144B7" w:rsidRPr="005144B7">
        <w:rPr>
          <w:rFonts w:ascii="Arial" w:hAnsi="Arial" w:cs="Arial"/>
          <w:i/>
          <w:sz w:val="24"/>
          <w:szCs w:val="24"/>
        </w:rPr>
        <w:t>1½ m</w:t>
      </w:r>
      <w:r w:rsidR="00ED5E7B" w:rsidRPr="005144B7">
        <w:rPr>
          <w:rFonts w:ascii="Arial" w:hAnsi="Arial" w:cs="Arial"/>
          <w:i/>
          <w:sz w:val="24"/>
          <w:szCs w:val="24"/>
        </w:rPr>
        <w:t>arks)</w:t>
      </w:r>
    </w:p>
    <w:p w:rsidR="00E32632" w:rsidRPr="001D190E" w:rsidRDefault="00E32632" w:rsidP="00E32632">
      <w:pPr>
        <w:pStyle w:val="NoSpacing"/>
        <w:ind w:left="2880"/>
        <w:jc w:val="both"/>
        <w:rPr>
          <w:rFonts w:ascii="Arial" w:hAnsi="Arial" w:cs="Arial"/>
          <w:sz w:val="24"/>
          <w:szCs w:val="24"/>
        </w:rPr>
      </w:pPr>
    </w:p>
    <w:p w:rsidR="001D190E" w:rsidRPr="005144B7" w:rsidRDefault="001D190E" w:rsidP="005A74D3">
      <w:pPr>
        <w:pStyle w:val="NoSpacing"/>
        <w:numPr>
          <w:ilvl w:val="0"/>
          <w:numId w:val="18"/>
        </w:numPr>
        <w:jc w:val="both"/>
        <w:rPr>
          <w:rFonts w:ascii="Arial" w:hAnsi="Arial" w:cs="Arial"/>
          <w:i/>
          <w:sz w:val="24"/>
          <w:szCs w:val="24"/>
        </w:rPr>
      </w:pPr>
      <w:r w:rsidRPr="001D190E">
        <w:rPr>
          <w:rFonts w:ascii="Arial" w:hAnsi="Arial" w:cs="Arial"/>
          <w:sz w:val="24"/>
          <w:szCs w:val="24"/>
        </w:rPr>
        <w:t xml:space="preserve">What conditions must a taxpayer meet in order to claim international transport costs allowance as per Section 14 of the Export Incentives Act. </w:t>
      </w:r>
      <w:r w:rsidRPr="001D190E">
        <w:rPr>
          <w:rFonts w:ascii="Arial" w:hAnsi="Arial" w:cs="Arial"/>
          <w:sz w:val="24"/>
          <w:szCs w:val="24"/>
        </w:rPr>
        <w:tab/>
      </w:r>
      <w:r w:rsidRPr="001D190E">
        <w:rPr>
          <w:rFonts w:ascii="Arial" w:hAnsi="Arial" w:cs="Arial"/>
          <w:sz w:val="24"/>
          <w:szCs w:val="24"/>
        </w:rPr>
        <w:tab/>
      </w:r>
      <w:r w:rsidR="00E32632">
        <w:rPr>
          <w:rFonts w:ascii="Arial" w:hAnsi="Arial" w:cs="Arial"/>
          <w:sz w:val="24"/>
          <w:szCs w:val="24"/>
        </w:rPr>
        <w:tab/>
      </w:r>
      <w:r w:rsidR="00E32632">
        <w:rPr>
          <w:rFonts w:ascii="Arial" w:hAnsi="Arial" w:cs="Arial"/>
          <w:sz w:val="24"/>
          <w:szCs w:val="24"/>
        </w:rPr>
        <w:tab/>
      </w:r>
      <w:r w:rsidR="00E32632">
        <w:rPr>
          <w:rFonts w:ascii="Arial" w:hAnsi="Arial" w:cs="Arial"/>
          <w:sz w:val="24"/>
          <w:szCs w:val="24"/>
        </w:rPr>
        <w:tab/>
      </w:r>
      <w:r w:rsidR="00E32632">
        <w:rPr>
          <w:rFonts w:ascii="Arial" w:hAnsi="Arial" w:cs="Arial"/>
          <w:sz w:val="24"/>
          <w:szCs w:val="24"/>
        </w:rPr>
        <w:tab/>
      </w:r>
      <w:r w:rsidR="00E32632">
        <w:rPr>
          <w:rFonts w:ascii="Arial" w:hAnsi="Arial" w:cs="Arial"/>
          <w:sz w:val="24"/>
          <w:szCs w:val="24"/>
        </w:rPr>
        <w:tab/>
      </w:r>
      <w:r w:rsidR="00E32632">
        <w:rPr>
          <w:rFonts w:ascii="Arial" w:hAnsi="Arial" w:cs="Arial"/>
          <w:sz w:val="24"/>
          <w:szCs w:val="24"/>
        </w:rPr>
        <w:tab/>
      </w:r>
      <w:r w:rsidRPr="001D190E">
        <w:rPr>
          <w:rFonts w:ascii="Arial" w:hAnsi="Arial" w:cs="Arial"/>
          <w:sz w:val="24"/>
          <w:szCs w:val="24"/>
        </w:rPr>
        <w:tab/>
      </w:r>
      <w:r w:rsidR="00DE1772">
        <w:rPr>
          <w:rFonts w:ascii="Arial" w:hAnsi="Arial" w:cs="Arial"/>
          <w:sz w:val="24"/>
          <w:szCs w:val="24"/>
        </w:rPr>
        <w:t xml:space="preserve"> </w:t>
      </w:r>
      <w:r w:rsidR="00ED5E7B" w:rsidRPr="005144B7">
        <w:rPr>
          <w:rFonts w:ascii="Arial" w:hAnsi="Arial" w:cs="Arial"/>
          <w:i/>
          <w:sz w:val="24"/>
          <w:szCs w:val="24"/>
        </w:rPr>
        <w:t>(2 m</w:t>
      </w:r>
      <w:r w:rsidRPr="005144B7">
        <w:rPr>
          <w:rFonts w:ascii="Arial" w:hAnsi="Arial" w:cs="Arial"/>
          <w:i/>
          <w:sz w:val="24"/>
          <w:szCs w:val="24"/>
        </w:rPr>
        <w:t>arks</w:t>
      </w:r>
      <w:r w:rsidR="00ED5E7B" w:rsidRPr="005144B7">
        <w:rPr>
          <w:rFonts w:ascii="Arial" w:hAnsi="Arial" w:cs="Arial"/>
          <w:i/>
          <w:sz w:val="24"/>
          <w:szCs w:val="24"/>
        </w:rPr>
        <w:t>)</w:t>
      </w:r>
    </w:p>
    <w:p w:rsidR="001D190E" w:rsidRPr="005144B7" w:rsidRDefault="001D190E" w:rsidP="005A74D3">
      <w:pPr>
        <w:pStyle w:val="NoSpacing"/>
        <w:numPr>
          <w:ilvl w:val="0"/>
          <w:numId w:val="18"/>
        </w:numPr>
        <w:jc w:val="both"/>
        <w:rPr>
          <w:rFonts w:ascii="Arial" w:hAnsi="Arial" w:cs="Arial"/>
          <w:i/>
          <w:sz w:val="24"/>
          <w:szCs w:val="24"/>
        </w:rPr>
      </w:pPr>
      <w:r w:rsidRPr="001D190E">
        <w:rPr>
          <w:rFonts w:ascii="Arial" w:hAnsi="Arial" w:cs="Arial"/>
          <w:sz w:val="24"/>
          <w:szCs w:val="24"/>
        </w:rPr>
        <w:t>How much is a taxpayer who claims an allowance to which he is not entitled supposed to pay MRA.</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00E32632">
        <w:rPr>
          <w:rFonts w:ascii="Arial" w:hAnsi="Arial" w:cs="Arial"/>
          <w:sz w:val="24"/>
          <w:szCs w:val="24"/>
        </w:rPr>
        <w:tab/>
      </w:r>
      <w:r w:rsidR="00E32632">
        <w:rPr>
          <w:rFonts w:ascii="Arial" w:hAnsi="Arial" w:cs="Arial"/>
          <w:sz w:val="24"/>
          <w:szCs w:val="24"/>
        </w:rPr>
        <w:tab/>
      </w:r>
      <w:r w:rsidR="00E32632">
        <w:rPr>
          <w:rFonts w:ascii="Arial" w:hAnsi="Arial" w:cs="Arial"/>
          <w:sz w:val="24"/>
          <w:szCs w:val="24"/>
        </w:rPr>
        <w:tab/>
      </w:r>
      <w:r w:rsidR="00E32632">
        <w:rPr>
          <w:rFonts w:ascii="Arial" w:hAnsi="Arial" w:cs="Arial"/>
          <w:sz w:val="24"/>
          <w:szCs w:val="24"/>
        </w:rPr>
        <w:tab/>
      </w:r>
      <w:r w:rsidR="00E32632">
        <w:rPr>
          <w:rFonts w:ascii="Arial" w:hAnsi="Arial" w:cs="Arial"/>
          <w:sz w:val="24"/>
          <w:szCs w:val="24"/>
        </w:rPr>
        <w:tab/>
      </w:r>
      <w:r w:rsidR="00E32632">
        <w:rPr>
          <w:rFonts w:ascii="Arial" w:hAnsi="Arial" w:cs="Arial"/>
          <w:sz w:val="24"/>
          <w:szCs w:val="24"/>
        </w:rPr>
        <w:tab/>
      </w:r>
      <w:r w:rsidR="00E32632">
        <w:rPr>
          <w:rFonts w:ascii="Arial" w:hAnsi="Arial" w:cs="Arial"/>
          <w:sz w:val="24"/>
          <w:szCs w:val="24"/>
        </w:rPr>
        <w:tab/>
      </w:r>
      <w:r w:rsidR="00ED5E7B" w:rsidRPr="005144B7">
        <w:rPr>
          <w:rFonts w:ascii="Arial" w:hAnsi="Arial" w:cs="Arial"/>
          <w:i/>
          <w:sz w:val="24"/>
          <w:szCs w:val="24"/>
        </w:rPr>
        <w:t>(4 marks)</w:t>
      </w:r>
      <w:r w:rsidR="00ED5E7B" w:rsidRPr="001D190E">
        <w:rPr>
          <w:rFonts w:ascii="Arial" w:hAnsi="Arial" w:cs="Arial"/>
          <w:sz w:val="24"/>
          <w:szCs w:val="24"/>
        </w:rPr>
        <w:t xml:space="preserve"> </w:t>
      </w:r>
      <w:r w:rsidRPr="001D190E">
        <w:rPr>
          <w:rFonts w:ascii="Arial" w:hAnsi="Arial" w:cs="Arial"/>
          <w:sz w:val="24"/>
          <w:szCs w:val="24"/>
        </w:rPr>
        <w:t>Compute the additional amount [including any penalty applicable] that was to be paid by Chilikwamnzako Limited as per the additional assessment.</w:t>
      </w:r>
      <w:r w:rsidRPr="001D190E">
        <w:rPr>
          <w:rFonts w:ascii="Arial" w:hAnsi="Arial" w:cs="Arial"/>
          <w:sz w:val="24"/>
          <w:szCs w:val="24"/>
        </w:rPr>
        <w:tab/>
      </w:r>
      <w:r w:rsidRPr="001D190E">
        <w:rPr>
          <w:rFonts w:ascii="Arial" w:hAnsi="Arial" w:cs="Arial"/>
          <w:sz w:val="24"/>
          <w:szCs w:val="24"/>
        </w:rPr>
        <w:tab/>
      </w:r>
      <w:r w:rsidR="00E32632">
        <w:rPr>
          <w:rFonts w:ascii="Arial" w:hAnsi="Arial" w:cs="Arial"/>
          <w:sz w:val="24"/>
          <w:szCs w:val="24"/>
        </w:rPr>
        <w:tab/>
      </w:r>
      <w:r w:rsidR="00E32632">
        <w:rPr>
          <w:rFonts w:ascii="Arial" w:hAnsi="Arial" w:cs="Arial"/>
          <w:sz w:val="24"/>
          <w:szCs w:val="24"/>
        </w:rPr>
        <w:tab/>
      </w:r>
      <w:r w:rsidR="00E32632">
        <w:rPr>
          <w:rFonts w:ascii="Arial" w:hAnsi="Arial" w:cs="Arial"/>
          <w:sz w:val="24"/>
          <w:szCs w:val="24"/>
        </w:rPr>
        <w:tab/>
      </w:r>
      <w:r w:rsidR="00E32632">
        <w:rPr>
          <w:rFonts w:ascii="Arial" w:hAnsi="Arial" w:cs="Arial"/>
          <w:sz w:val="24"/>
          <w:szCs w:val="24"/>
        </w:rPr>
        <w:tab/>
      </w:r>
      <w:r w:rsidR="00E32632">
        <w:rPr>
          <w:rFonts w:ascii="Arial" w:hAnsi="Arial" w:cs="Arial"/>
          <w:sz w:val="24"/>
          <w:szCs w:val="24"/>
        </w:rPr>
        <w:tab/>
      </w:r>
      <w:r w:rsidR="00E32632">
        <w:rPr>
          <w:rFonts w:ascii="Arial" w:hAnsi="Arial" w:cs="Arial"/>
          <w:sz w:val="24"/>
          <w:szCs w:val="24"/>
        </w:rPr>
        <w:tab/>
      </w:r>
      <w:r w:rsidR="00DE1772">
        <w:rPr>
          <w:rFonts w:ascii="Arial" w:hAnsi="Arial" w:cs="Arial"/>
          <w:sz w:val="24"/>
          <w:szCs w:val="24"/>
        </w:rPr>
        <w:t xml:space="preserve"> </w:t>
      </w:r>
      <w:r w:rsidR="00ED5E7B" w:rsidRPr="005144B7">
        <w:rPr>
          <w:rFonts w:ascii="Arial" w:hAnsi="Arial" w:cs="Arial"/>
          <w:i/>
          <w:sz w:val="24"/>
          <w:szCs w:val="24"/>
        </w:rPr>
        <w:t>(6 marks)</w:t>
      </w:r>
    </w:p>
    <w:p w:rsidR="001D190E" w:rsidRPr="005144B7" w:rsidRDefault="001D190E" w:rsidP="005A74D3">
      <w:pPr>
        <w:pStyle w:val="NoSpacing"/>
        <w:numPr>
          <w:ilvl w:val="0"/>
          <w:numId w:val="18"/>
        </w:numPr>
        <w:jc w:val="both"/>
        <w:rPr>
          <w:rFonts w:ascii="Arial" w:hAnsi="Arial" w:cs="Arial"/>
          <w:i/>
          <w:sz w:val="24"/>
          <w:szCs w:val="24"/>
        </w:rPr>
      </w:pPr>
      <w:r w:rsidRPr="001D190E">
        <w:rPr>
          <w:rFonts w:ascii="Arial" w:hAnsi="Arial" w:cs="Arial"/>
          <w:sz w:val="24"/>
          <w:szCs w:val="24"/>
        </w:rPr>
        <w:t>What is the purpose of giving a taxpayer a chance to appeal whenever they are not in agreement with MRA assessment?</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r>
      <w:r w:rsidR="00E32632">
        <w:rPr>
          <w:rFonts w:ascii="Arial" w:hAnsi="Arial" w:cs="Arial"/>
          <w:sz w:val="24"/>
          <w:szCs w:val="24"/>
        </w:rPr>
        <w:tab/>
      </w:r>
      <w:r w:rsidR="00E32632">
        <w:rPr>
          <w:rFonts w:ascii="Arial" w:hAnsi="Arial" w:cs="Arial"/>
          <w:sz w:val="24"/>
          <w:szCs w:val="24"/>
        </w:rPr>
        <w:tab/>
      </w:r>
      <w:r w:rsidR="00E32632">
        <w:rPr>
          <w:rFonts w:ascii="Arial" w:hAnsi="Arial" w:cs="Arial"/>
          <w:sz w:val="24"/>
          <w:szCs w:val="24"/>
        </w:rPr>
        <w:tab/>
      </w:r>
      <w:r w:rsidR="00E32632">
        <w:rPr>
          <w:rFonts w:ascii="Arial" w:hAnsi="Arial" w:cs="Arial"/>
          <w:sz w:val="24"/>
          <w:szCs w:val="24"/>
        </w:rPr>
        <w:tab/>
      </w:r>
      <w:r w:rsidR="00E32632">
        <w:rPr>
          <w:rFonts w:ascii="Arial" w:hAnsi="Arial" w:cs="Arial"/>
          <w:sz w:val="24"/>
          <w:szCs w:val="24"/>
        </w:rPr>
        <w:tab/>
      </w:r>
      <w:r w:rsidR="00E32632">
        <w:rPr>
          <w:rFonts w:ascii="Arial" w:hAnsi="Arial" w:cs="Arial"/>
          <w:sz w:val="24"/>
          <w:szCs w:val="24"/>
        </w:rPr>
        <w:tab/>
      </w:r>
      <w:r w:rsidR="00E32632">
        <w:rPr>
          <w:rFonts w:ascii="Arial" w:hAnsi="Arial" w:cs="Arial"/>
          <w:sz w:val="24"/>
          <w:szCs w:val="24"/>
        </w:rPr>
        <w:tab/>
      </w:r>
      <w:r w:rsidR="005144B7">
        <w:rPr>
          <w:rFonts w:ascii="Arial" w:hAnsi="Arial" w:cs="Arial"/>
          <w:sz w:val="24"/>
          <w:szCs w:val="24"/>
        </w:rPr>
        <w:t xml:space="preserve">  </w:t>
      </w:r>
      <w:r w:rsidR="00ED5E7B" w:rsidRPr="005144B7">
        <w:rPr>
          <w:rFonts w:ascii="Arial" w:hAnsi="Arial" w:cs="Arial"/>
          <w:i/>
          <w:sz w:val="24"/>
          <w:szCs w:val="24"/>
        </w:rPr>
        <w:t>(1 mark)</w:t>
      </w:r>
    </w:p>
    <w:p w:rsidR="001D190E" w:rsidRPr="001D190E" w:rsidRDefault="005144B7" w:rsidP="00E32632">
      <w:pPr>
        <w:ind w:left="5760" w:firstLine="720"/>
        <w:rPr>
          <w:rFonts w:ascii="Arial" w:hAnsi="Arial" w:cs="Arial"/>
          <w:b/>
          <w:sz w:val="24"/>
          <w:szCs w:val="24"/>
        </w:rPr>
      </w:pPr>
      <w:r>
        <w:rPr>
          <w:rFonts w:ascii="Arial" w:hAnsi="Arial" w:cs="Arial"/>
          <w:b/>
          <w:sz w:val="24"/>
          <w:szCs w:val="24"/>
        </w:rPr>
        <w:t xml:space="preserve">         </w:t>
      </w:r>
      <w:r w:rsidR="00E32632">
        <w:rPr>
          <w:rFonts w:ascii="Arial" w:hAnsi="Arial" w:cs="Arial"/>
          <w:b/>
          <w:sz w:val="24"/>
          <w:szCs w:val="24"/>
        </w:rPr>
        <w:t>(Total 20 marks)</w:t>
      </w:r>
    </w:p>
    <w:p w:rsidR="001D190E" w:rsidRPr="001D190E" w:rsidRDefault="001D190E" w:rsidP="001D190E">
      <w:pPr>
        <w:jc w:val="both"/>
        <w:rPr>
          <w:rFonts w:ascii="Arial" w:hAnsi="Arial" w:cs="Arial"/>
          <w:b/>
          <w:sz w:val="24"/>
          <w:szCs w:val="24"/>
        </w:rPr>
      </w:pPr>
      <w:r w:rsidRPr="001D190E">
        <w:rPr>
          <w:rFonts w:ascii="Arial" w:hAnsi="Arial" w:cs="Arial"/>
          <w:b/>
          <w:sz w:val="24"/>
          <w:szCs w:val="24"/>
        </w:rPr>
        <w:t>Q</w:t>
      </w:r>
      <w:r w:rsidR="005144B7">
        <w:rPr>
          <w:rFonts w:ascii="Arial" w:hAnsi="Arial" w:cs="Arial"/>
          <w:b/>
          <w:sz w:val="24"/>
          <w:szCs w:val="24"/>
        </w:rPr>
        <w:t>UESTION 8</w:t>
      </w:r>
    </w:p>
    <w:p w:rsidR="001D190E" w:rsidRPr="001D190E" w:rsidRDefault="001D190E" w:rsidP="005A74D3">
      <w:pPr>
        <w:numPr>
          <w:ilvl w:val="0"/>
          <w:numId w:val="19"/>
        </w:numPr>
        <w:autoSpaceDE w:val="0"/>
        <w:autoSpaceDN w:val="0"/>
        <w:adjustRightInd w:val="0"/>
        <w:spacing w:after="0" w:line="240" w:lineRule="auto"/>
        <w:jc w:val="both"/>
        <w:rPr>
          <w:rFonts w:ascii="Arial" w:hAnsi="Arial" w:cs="Arial"/>
          <w:color w:val="000000"/>
          <w:sz w:val="24"/>
          <w:szCs w:val="24"/>
        </w:rPr>
      </w:pPr>
      <w:r w:rsidRPr="001D190E">
        <w:rPr>
          <w:rFonts w:ascii="Arial" w:hAnsi="Arial" w:cs="Arial"/>
          <w:color w:val="000000"/>
          <w:sz w:val="24"/>
          <w:szCs w:val="24"/>
        </w:rPr>
        <w:t>Section 26 of the Taxation Act necessitate that all foreign gains and losses that arise from a source within Malawi be included in taxable income.</w:t>
      </w:r>
    </w:p>
    <w:p w:rsidR="001D190E" w:rsidRPr="001D190E" w:rsidRDefault="001D190E" w:rsidP="001D190E">
      <w:pPr>
        <w:autoSpaceDE w:val="0"/>
        <w:autoSpaceDN w:val="0"/>
        <w:adjustRightInd w:val="0"/>
        <w:ind w:left="720"/>
        <w:jc w:val="both"/>
        <w:rPr>
          <w:rFonts w:ascii="Arial" w:hAnsi="Arial" w:cs="Arial"/>
          <w:color w:val="000000"/>
          <w:sz w:val="24"/>
          <w:szCs w:val="24"/>
        </w:rPr>
      </w:pPr>
    </w:p>
    <w:p w:rsidR="001D190E" w:rsidRPr="001D190E" w:rsidRDefault="001D190E" w:rsidP="005144B7">
      <w:pPr>
        <w:autoSpaceDE w:val="0"/>
        <w:autoSpaceDN w:val="0"/>
        <w:adjustRightInd w:val="0"/>
        <w:jc w:val="both"/>
        <w:rPr>
          <w:rFonts w:ascii="Arial" w:hAnsi="Arial" w:cs="Arial"/>
          <w:b/>
          <w:color w:val="000000"/>
          <w:sz w:val="24"/>
          <w:szCs w:val="24"/>
        </w:rPr>
      </w:pPr>
      <w:r w:rsidRPr="001D190E">
        <w:rPr>
          <w:rFonts w:ascii="Arial" w:hAnsi="Arial" w:cs="Arial"/>
          <w:b/>
          <w:color w:val="000000"/>
          <w:sz w:val="24"/>
          <w:szCs w:val="24"/>
        </w:rPr>
        <w:t>Required:</w:t>
      </w:r>
    </w:p>
    <w:p w:rsidR="001D190E" w:rsidRPr="005144B7" w:rsidRDefault="001D190E" w:rsidP="005144B7">
      <w:pPr>
        <w:autoSpaceDE w:val="0"/>
        <w:autoSpaceDN w:val="0"/>
        <w:adjustRightInd w:val="0"/>
        <w:jc w:val="both"/>
        <w:rPr>
          <w:rFonts w:ascii="Arial" w:hAnsi="Arial" w:cs="Arial"/>
          <w:i/>
          <w:color w:val="000000"/>
          <w:sz w:val="24"/>
          <w:szCs w:val="24"/>
        </w:rPr>
      </w:pPr>
      <w:r w:rsidRPr="001D190E">
        <w:rPr>
          <w:rFonts w:ascii="Arial" w:hAnsi="Arial" w:cs="Arial"/>
          <w:color w:val="000000"/>
          <w:sz w:val="24"/>
          <w:szCs w:val="24"/>
        </w:rPr>
        <w:t xml:space="preserve">List </w:t>
      </w:r>
      <w:r w:rsidR="005144B7" w:rsidRPr="005144B7">
        <w:rPr>
          <w:rFonts w:ascii="Arial" w:hAnsi="Arial" w:cs="Arial"/>
          <w:b/>
          <w:color w:val="000000"/>
          <w:sz w:val="24"/>
          <w:szCs w:val="24"/>
          <w:u w:val="single"/>
        </w:rPr>
        <w:t>two</w:t>
      </w:r>
      <w:r w:rsidRPr="00781E2F">
        <w:rPr>
          <w:rFonts w:ascii="Arial" w:hAnsi="Arial" w:cs="Arial"/>
          <w:b/>
          <w:color w:val="000000"/>
          <w:sz w:val="24"/>
          <w:szCs w:val="24"/>
        </w:rPr>
        <w:t xml:space="preserve"> </w:t>
      </w:r>
      <w:r w:rsidRPr="001D190E">
        <w:rPr>
          <w:rFonts w:ascii="Arial" w:hAnsi="Arial" w:cs="Arial"/>
          <w:color w:val="000000"/>
          <w:sz w:val="24"/>
          <w:szCs w:val="24"/>
        </w:rPr>
        <w:t xml:space="preserve">situations when foreign exchange gains or losses are deemed to be from a source within Malawi. </w:t>
      </w:r>
      <w:r w:rsidRPr="001D190E">
        <w:rPr>
          <w:rFonts w:ascii="Arial" w:hAnsi="Arial" w:cs="Arial"/>
          <w:color w:val="000000"/>
          <w:sz w:val="24"/>
          <w:szCs w:val="24"/>
        </w:rPr>
        <w:tab/>
      </w:r>
      <w:r w:rsidR="005144B7">
        <w:rPr>
          <w:rFonts w:ascii="Arial" w:hAnsi="Arial" w:cs="Arial"/>
          <w:color w:val="000000"/>
          <w:sz w:val="24"/>
          <w:szCs w:val="24"/>
        </w:rPr>
        <w:tab/>
      </w:r>
      <w:r w:rsidRPr="001D190E">
        <w:rPr>
          <w:rFonts w:ascii="Arial" w:hAnsi="Arial" w:cs="Arial"/>
          <w:color w:val="000000"/>
          <w:sz w:val="24"/>
          <w:szCs w:val="24"/>
        </w:rPr>
        <w:tab/>
      </w:r>
      <w:r w:rsidRPr="001D190E">
        <w:rPr>
          <w:rFonts w:ascii="Arial" w:hAnsi="Arial" w:cs="Arial"/>
          <w:color w:val="000000"/>
          <w:sz w:val="24"/>
          <w:szCs w:val="24"/>
        </w:rPr>
        <w:tab/>
      </w:r>
      <w:r w:rsidRPr="001D190E">
        <w:rPr>
          <w:rFonts w:ascii="Arial" w:hAnsi="Arial" w:cs="Arial"/>
          <w:color w:val="000000"/>
          <w:sz w:val="24"/>
          <w:szCs w:val="24"/>
        </w:rPr>
        <w:tab/>
      </w:r>
      <w:r w:rsidRPr="001D190E">
        <w:rPr>
          <w:rFonts w:ascii="Arial" w:hAnsi="Arial" w:cs="Arial"/>
          <w:color w:val="000000"/>
          <w:sz w:val="24"/>
          <w:szCs w:val="24"/>
        </w:rPr>
        <w:tab/>
      </w:r>
      <w:r w:rsidR="005144B7">
        <w:rPr>
          <w:rFonts w:ascii="Arial" w:hAnsi="Arial" w:cs="Arial"/>
          <w:color w:val="000000"/>
          <w:sz w:val="24"/>
          <w:szCs w:val="24"/>
        </w:rPr>
        <w:t xml:space="preserve">                      </w:t>
      </w:r>
      <w:r w:rsidR="005144B7" w:rsidRPr="005144B7">
        <w:rPr>
          <w:rFonts w:ascii="Arial" w:hAnsi="Arial" w:cs="Arial"/>
          <w:i/>
          <w:color w:val="000000"/>
          <w:sz w:val="24"/>
          <w:szCs w:val="24"/>
        </w:rPr>
        <w:t>(2 m</w:t>
      </w:r>
      <w:r w:rsidRPr="005144B7">
        <w:rPr>
          <w:rFonts w:ascii="Arial" w:hAnsi="Arial" w:cs="Arial"/>
          <w:i/>
          <w:color w:val="000000"/>
          <w:sz w:val="24"/>
          <w:szCs w:val="24"/>
        </w:rPr>
        <w:t>arks</w:t>
      </w:r>
      <w:r w:rsidR="005144B7" w:rsidRPr="005144B7">
        <w:rPr>
          <w:rFonts w:ascii="Arial" w:hAnsi="Arial" w:cs="Arial"/>
          <w:i/>
          <w:color w:val="000000"/>
          <w:sz w:val="24"/>
          <w:szCs w:val="24"/>
        </w:rPr>
        <w:t>)</w:t>
      </w:r>
    </w:p>
    <w:p w:rsidR="001D190E" w:rsidRPr="001D190E" w:rsidRDefault="001D190E" w:rsidP="005A74D3">
      <w:pPr>
        <w:numPr>
          <w:ilvl w:val="0"/>
          <w:numId w:val="19"/>
        </w:numPr>
        <w:autoSpaceDE w:val="0"/>
        <w:autoSpaceDN w:val="0"/>
        <w:adjustRightInd w:val="0"/>
        <w:spacing w:after="0" w:line="240" w:lineRule="auto"/>
        <w:jc w:val="both"/>
        <w:rPr>
          <w:rFonts w:ascii="Arial" w:hAnsi="Arial" w:cs="Arial"/>
          <w:color w:val="000000"/>
          <w:sz w:val="24"/>
          <w:szCs w:val="24"/>
        </w:rPr>
      </w:pPr>
      <w:r w:rsidRPr="001D190E">
        <w:rPr>
          <w:rFonts w:ascii="Arial" w:hAnsi="Arial" w:cs="Arial"/>
          <w:b/>
          <w:color w:val="000000"/>
          <w:sz w:val="24"/>
          <w:szCs w:val="24"/>
        </w:rPr>
        <w:t>Misuku enterprise</w:t>
      </w:r>
      <w:r w:rsidRPr="001D190E">
        <w:rPr>
          <w:rFonts w:ascii="Arial" w:hAnsi="Arial" w:cs="Arial"/>
          <w:color w:val="000000"/>
          <w:sz w:val="24"/>
          <w:szCs w:val="24"/>
        </w:rPr>
        <w:t xml:space="preserve"> is a manufacturer of cane chairs which it exports to South Africa and other neighbouring countries. The enterprise, which has been in operation for the past seven years now, is strategically positioned at Chitipa Boma. An extract of their accounting records for the year ending 31 March, 2015 reveal the following;</w:t>
      </w:r>
    </w:p>
    <w:p w:rsidR="001D190E" w:rsidRPr="001D190E" w:rsidRDefault="001D190E" w:rsidP="001D190E">
      <w:pPr>
        <w:autoSpaceDE w:val="0"/>
        <w:autoSpaceDN w:val="0"/>
        <w:adjustRightInd w:val="0"/>
        <w:ind w:left="7200"/>
        <w:jc w:val="both"/>
        <w:rPr>
          <w:rFonts w:ascii="Arial" w:hAnsi="Arial" w:cs="Arial"/>
          <w:color w:val="000000"/>
          <w:sz w:val="24"/>
          <w:szCs w:val="24"/>
        </w:rPr>
      </w:pPr>
      <w:r w:rsidRPr="001D190E">
        <w:rPr>
          <w:rFonts w:ascii="Arial" w:hAnsi="Arial" w:cs="Arial"/>
          <w:color w:val="000000"/>
          <w:sz w:val="24"/>
          <w:szCs w:val="24"/>
        </w:rPr>
        <w:t>K</w:t>
      </w:r>
    </w:p>
    <w:p w:rsidR="001D190E" w:rsidRPr="001D190E" w:rsidRDefault="001D190E" w:rsidP="00D6758D">
      <w:pPr>
        <w:autoSpaceDE w:val="0"/>
        <w:autoSpaceDN w:val="0"/>
        <w:adjustRightInd w:val="0"/>
        <w:spacing w:after="0"/>
        <w:ind w:firstLine="720"/>
        <w:jc w:val="both"/>
        <w:rPr>
          <w:rFonts w:ascii="Arial" w:hAnsi="Arial" w:cs="Arial"/>
          <w:color w:val="000000"/>
          <w:sz w:val="24"/>
          <w:szCs w:val="24"/>
        </w:rPr>
      </w:pPr>
      <w:r w:rsidRPr="001D190E">
        <w:rPr>
          <w:rFonts w:ascii="Arial" w:hAnsi="Arial" w:cs="Arial"/>
          <w:color w:val="000000"/>
          <w:sz w:val="24"/>
          <w:szCs w:val="24"/>
        </w:rPr>
        <w:t>Realised exchange gains</w:t>
      </w:r>
      <w:r w:rsidRPr="001D190E">
        <w:rPr>
          <w:rFonts w:ascii="Arial" w:hAnsi="Arial" w:cs="Arial"/>
          <w:color w:val="000000"/>
          <w:sz w:val="24"/>
          <w:szCs w:val="24"/>
        </w:rPr>
        <w:tab/>
      </w:r>
      <w:r w:rsidRPr="001D190E">
        <w:rPr>
          <w:rFonts w:ascii="Arial" w:hAnsi="Arial" w:cs="Arial"/>
          <w:color w:val="000000"/>
          <w:sz w:val="24"/>
          <w:szCs w:val="24"/>
        </w:rPr>
        <w:tab/>
      </w:r>
      <w:r w:rsidRPr="001D190E">
        <w:rPr>
          <w:rFonts w:ascii="Arial" w:hAnsi="Arial" w:cs="Arial"/>
          <w:color w:val="000000"/>
          <w:sz w:val="24"/>
          <w:szCs w:val="24"/>
        </w:rPr>
        <w:tab/>
      </w:r>
      <w:r w:rsidRPr="001D190E">
        <w:rPr>
          <w:rFonts w:ascii="Arial" w:hAnsi="Arial" w:cs="Arial"/>
          <w:color w:val="000000"/>
          <w:sz w:val="24"/>
          <w:szCs w:val="24"/>
        </w:rPr>
        <w:tab/>
      </w:r>
      <w:r w:rsidRPr="001D190E">
        <w:rPr>
          <w:rFonts w:ascii="Arial" w:hAnsi="Arial" w:cs="Arial"/>
          <w:color w:val="000000"/>
          <w:sz w:val="24"/>
          <w:szCs w:val="24"/>
        </w:rPr>
        <w:tab/>
        <w:t>200,900.00</w:t>
      </w:r>
    </w:p>
    <w:p w:rsidR="001D190E" w:rsidRPr="001D190E" w:rsidRDefault="001D190E" w:rsidP="00D6758D">
      <w:pPr>
        <w:autoSpaceDE w:val="0"/>
        <w:autoSpaceDN w:val="0"/>
        <w:adjustRightInd w:val="0"/>
        <w:spacing w:after="0"/>
        <w:ind w:firstLine="720"/>
        <w:jc w:val="both"/>
        <w:rPr>
          <w:rFonts w:ascii="Arial" w:hAnsi="Arial" w:cs="Arial"/>
          <w:color w:val="000000"/>
          <w:sz w:val="24"/>
          <w:szCs w:val="24"/>
        </w:rPr>
      </w:pPr>
      <w:r w:rsidRPr="001D190E">
        <w:rPr>
          <w:rFonts w:ascii="Arial" w:hAnsi="Arial" w:cs="Arial"/>
          <w:color w:val="000000"/>
          <w:sz w:val="24"/>
          <w:szCs w:val="24"/>
        </w:rPr>
        <w:t>Realised exchange losses</w:t>
      </w:r>
      <w:r w:rsidRPr="001D190E">
        <w:rPr>
          <w:rFonts w:ascii="Arial" w:hAnsi="Arial" w:cs="Arial"/>
          <w:color w:val="000000"/>
          <w:sz w:val="24"/>
          <w:szCs w:val="24"/>
        </w:rPr>
        <w:tab/>
      </w:r>
      <w:r w:rsidRPr="001D190E">
        <w:rPr>
          <w:rFonts w:ascii="Arial" w:hAnsi="Arial" w:cs="Arial"/>
          <w:color w:val="000000"/>
          <w:sz w:val="24"/>
          <w:szCs w:val="24"/>
        </w:rPr>
        <w:tab/>
      </w:r>
      <w:r w:rsidRPr="001D190E">
        <w:rPr>
          <w:rFonts w:ascii="Arial" w:hAnsi="Arial" w:cs="Arial"/>
          <w:color w:val="000000"/>
          <w:sz w:val="24"/>
          <w:szCs w:val="24"/>
        </w:rPr>
        <w:tab/>
      </w:r>
      <w:r w:rsidRPr="001D190E">
        <w:rPr>
          <w:rFonts w:ascii="Arial" w:hAnsi="Arial" w:cs="Arial"/>
          <w:color w:val="000000"/>
          <w:sz w:val="24"/>
          <w:szCs w:val="24"/>
        </w:rPr>
        <w:tab/>
      </w:r>
      <w:r w:rsidRPr="001D190E">
        <w:rPr>
          <w:rFonts w:ascii="Arial" w:hAnsi="Arial" w:cs="Arial"/>
          <w:color w:val="000000"/>
          <w:sz w:val="24"/>
          <w:szCs w:val="24"/>
        </w:rPr>
        <w:tab/>
        <w:t>350,100.00</w:t>
      </w:r>
    </w:p>
    <w:p w:rsidR="001D190E" w:rsidRPr="001D190E" w:rsidRDefault="001D190E" w:rsidP="00D6758D">
      <w:pPr>
        <w:autoSpaceDE w:val="0"/>
        <w:autoSpaceDN w:val="0"/>
        <w:adjustRightInd w:val="0"/>
        <w:spacing w:after="0"/>
        <w:ind w:firstLine="720"/>
        <w:jc w:val="both"/>
        <w:rPr>
          <w:rFonts w:ascii="Arial" w:hAnsi="Arial" w:cs="Arial"/>
          <w:color w:val="000000"/>
          <w:sz w:val="24"/>
          <w:szCs w:val="24"/>
        </w:rPr>
      </w:pPr>
      <w:r w:rsidRPr="001D190E">
        <w:rPr>
          <w:rFonts w:ascii="Arial" w:hAnsi="Arial" w:cs="Arial"/>
          <w:color w:val="000000"/>
          <w:sz w:val="24"/>
          <w:szCs w:val="24"/>
        </w:rPr>
        <w:lastRenderedPageBreak/>
        <w:t>Unrealised exchange gains</w:t>
      </w:r>
      <w:r w:rsidRPr="001D190E">
        <w:rPr>
          <w:rFonts w:ascii="Arial" w:hAnsi="Arial" w:cs="Arial"/>
          <w:color w:val="000000"/>
          <w:sz w:val="24"/>
          <w:szCs w:val="24"/>
        </w:rPr>
        <w:tab/>
      </w:r>
      <w:r w:rsidRPr="001D190E">
        <w:rPr>
          <w:rFonts w:ascii="Arial" w:hAnsi="Arial" w:cs="Arial"/>
          <w:color w:val="000000"/>
          <w:sz w:val="24"/>
          <w:szCs w:val="24"/>
        </w:rPr>
        <w:tab/>
      </w:r>
      <w:r w:rsidRPr="001D190E">
        <w:rPr>
          <w:rFonts w:ascii="Arial" w:hAnsi="Arial" w:cs="Arial"/>
          <w:color w:val="000000"/>
          <w:sz w:val="24"/>
          <w:szCs w:val="24"/>
        </w:rPr>
        <w:tab/>
      </w:r>
      <w:r w:rsidRPr="001D190E">
        <w:rPr>
          <w:rFonts w:ascii="Arial" w:hAnsi="Arial" w:cs="Arial"/>
          <w:color w:val="000000"/>
          <w:sz w:val="24"/>
          <w:szCs w:val="24"/>
        </w:rPr>
        <w:tab/>
        <w:t xml:space="preserve">  95,300.00</w:t>
      </w:r>
    </w:p>
    <w:p w:rsidR="001D190E" w:rsidRPr="001D190E" w:rsidRDefault="001D190E" w:rsidP="00D6758D">
      <w:pPr>
        <w:autoSpaceDE w:val="0"/>
        <w:autoSpaceDN w:val="0"/>
        <w:adjustRightInd w:val="0"/>
        <w:spacing w:after="0"/>
        <w:ind w:firstLine="720"/>
        <w:jc w:val="both"/>
        <w:rPr>
          <w:rFonts w:ascii="Arial" w:hAnsi="Arial" w:cs="Arial"/>
          <w:color w:val="000000"/>
          <w:sz w:val="24"/>
          <w:szCs w:val="24"/>
        </w:rPr>
      </w:pPr>
      <w:r w:rsidRPr="001D190E">
        <w:rPr>
          <w:rFonts w:ascii="Arial" w:hAnsi="Arial" w:cs="Arial"/>
          <w:color w:val="000000"/>
          <w:sz w:val="24"/>
          <w:szCs w:val="24"/>
        </w:rPr>
        <w:t>Unrealised exchange losses</w:t>
      </w:r>
      <w:r w:rsidRPr="001D190E">
        <w:rPr>
          <w:rFonts w:ascii="Arial" w:hAnsi="Arial" w:cs="Arial"/>
          <w:color w:val="000000"/>
          <w:sz w:val="24"/>
          <w:szCs w:val="24"/>
        </w:rPr>
        <w:tab/>
      </w:r>
      <w:r w:rsidRPr="001D190E">
        <w:rPr>
          <w:rFonts w:ascii="Arial" w:hAnsi="Arial" w:cs="Arial"/>
          <w:color w:val="000000"/>
          <w:sz w:val="24"/>
          <w:szCs w:val="24"/>
        </w:rPr>
        <w:tab/>
      </w:r>
      <w:r w:rsidRPr="001D190E">
        <w:rPr>
          <w:rFonts w:ascii="Arial" w:hAnsi="Arial" w:cs="Arial"/>
          <w:color w:val="000000"/>
          <w:sz w:val="24"/>
          <w:szCs w:val="24"/>
        </w:rPr>
        <w:tab/>
      </w:r>
      <w:r w:rsidRPr="001D190E">
        <w:rPr>
          <w:rFonts w:ascii="Arial" w:hAnsi="Arial" w:cs="Arial"/>
          <w:color w:val="000000"/>
          <w:sz w:val="24"/>
          <w:szCs w:val="24"/>
        </w:rPr>
        <w:tab/>
        <w:t>154,600.00</w:t>
      </w:r>
    </w:p>
    <w:p w:rsidR="00D6758D" w:rsidRDefault="00145C68" w:rsidP="00145C68">
      <w:pPr>
        <w:autoSpaceDE w:val="0"/>
        <w:autoSpaceDN w:val="0"/>
        <w:adjustRightInd w:val="0"/>
        <w:jc w:val="both"/>
        <w:rPr>
          <w:rFonts w:ascii="Arial" w:hAnsi="Arial" w:cs="Arial"/>
          <w:b/>
          <w:color w:val="000000"/>
          <w:sz w:val="24"/>
          <w:szCs w:val="24"/>
        </w:rPr>
      </w:pPr>
      <w:r>
        <w:rPr>
          <w:rFonts w:ascii="Arial" w:hAnsi="Arial" w:cs="Arial"/>
          <w:b/>
          <w:color w:val="000000"/>
          <w:sz w:val="24"/>
          <w:szCs w:val="24"/>
        </w:rPr>
        <w:t xml:space="preserve">          </w:t>
      </w:r>
    </w:p>
    <w:p w:rsidR="001D190E" w:rsidRPr="001D190E" w:rsidRDefault="00145C68" w:rsidP="00145C68">
      <w:pPr>
        <w:autoSpaceDE w:val="0"/>
        <w:autoSpaceDN w:val="0"/>
        <w:adjustRightInd w:val="0"/>
        <w:jc w:val="both"/>
        <w:rPr>
          <w:rFonts w:ascii="Arial" w:hAnsi="Arial" w:cs="Arial"/>
          <w:b/>
          <w:color w:val="000000"/>
          <w:sz w:val="24"/>
          <w:szCs w:val="24"/>
        </w:rPr>
      </w:pPr>
      <w:r>
        <w:rPr>
          <w:rFonts w:ascii="Arial" w:hAnsi="Arial" w:cs="Arial"/>
          <w:b/>
          <w:color w:val="000000"/>
          <w:sz w:val="24"/>
          <w:szCs w:val="24"/>
        </w:rPr>
        <w:t xml:space="preserve"> </w:t>
      </w:r>
      <w:r w:rsidR="001D190E" w:rsidRPr="001D190E">
        <w:rPr>
          <w:rFonts w:ascii="Arial" w:hAnsi="Arial" w:cs="Arial"/>
          <w:b/>
          <w:color w:val="000000"/>
          <w:sz w:val="24"/>
          <w:szCs w:val="24"/>
        </w:rPr>
        <w:t>Required:</w:t>
      </w:r>
    </w:p>
    <w:p w:rsidR="001D190E" w:rsidRDefault="001D190E" w:rsidP="00145C68">
      <w:pPr>
        <w:numPr>
          <w:ilvl w:val="0"/>
          <w:numId w:val="20"/>
        </w:numPr>
        <w:autoSpaceDE w:val="0"/>
        <w:autoSpaceDN w:val="0"/>
        <w:adjustRightInd w:val="0"/>
        <w:spacing w:after="0" w:line="240" w:lineRule="auto"/>
        <w:ind w:left="1080"/>
        <w:jc w:val="both"/>
        <w:rPr>
          <w:rFonts w:ascii="Arial" w:hAnsi="Arial" w:cs="Arial"/>
          <w:i/>
          <w:color w:val="000000"/>
          <w:sz w:val="24"/>
          <w:szCs w:val="24"/>
        </w:rPr>
      </w:pPr>
      <w:r w:rsidRPr="001D190E">
        <w:rPr>
          <w:rFonts w:ascii="Arial" w:hAnsi="Arial" w:cs="Arial"/>
          <w:color w:val="000000"/>
          <w:sz w:val="24"/>
          <w:szCs w:val="24"/>
        </w:rPr>
        <w:t>State how these foreign exchange gains and losses will be treated in the computation of taxable income for Misuku enterprises, giving reasons for your treatment in each case.</w:t>
      </w:r>
      <w:r w:rsidR="005144B7">
        <w:rPr>
          <w:rFonts w:ascii="Arial" w:hAnsi="Arial" w:cs="Arial"/>
          <w:color w:val="000000"/>
          <w:sz w:val="24"/>
          <w:szCs w:val="24"/>
        </w:rPr>
        <w:tab/>
      </w:r>
      <w:r w:rsidR="005144B7">
        <w:rPr>
          <w:rFonts w:ascii="Arial" w:hAnsi="Arial" w:cs="Arial"/>
          <w:color w:val="000000"/>
          <w:sz w:val="24"/>
          <w:szCs w:val="24"/>
        </w:rPr>
        <w:tab/>
      </w:r>
      <w:r w:rsidR="005144B7">
        <w:rPr>
          <w:rFonts w:ascii="Arial" w:hAnsi="Arial" w:cs="Arial"/>
          <w:color w:val="000000"/>
          <w:sz w:val="24"/>
          <w:szCs w:val="24"/>
        </w:rPr>
        <w:tab/>
      </w:r>
      <w:r w:rsidR="005144B7">
        <w:rPr>
          <w:rFonts w:ascii="Arial" w:hAnsi="Arial" w:cs="Arial"/>
          <w:color w:val="000000"/>
          <w:sz w:val="24"/>
          <w:szCs w:val="24"/>
        </w:rPr>
        <w:tab/>
      </w:r>
      <w:r w:rsidR="005144B7">
        <w:rPr>
          <w:rFonts w:ascii="Arial" w:hAnsi="Arial" w:cs="Arial"/>
          <w:color w:val="000000"/>
          <w:sz w:val="24"/>
          <w:szCs w:val="24"/>
        </w:rPr>
        <w:tab/>
        <w:t xml:space="preserve">           </w:t>
      </w:r>
      <w:r w:rsidR="005144B7" w:rsidRPr="005144B7">
        <w:rPr>
          <w:rFonts w:ascii="Arial" w:hAnsi="Arial" w:cs="Arial"/>
          <w:i/>
          <w:color w:val="000000"/>
          <w:sz w:val="24"/>
          <w:szCs w:val="24"/>
        </w:rPr>
        <w:t>(6 marks)</w:t>
      </w:r>
    </w:p>
    <w:p w:rsidR="005144B7" w:rsidRPr="005144B7" w:rsidRDefault="005144B7" w:rsidP="00145C68">
      <w:pPr>
        <w:autoSpaceDE w:val="0"/>
        <w:autoSpaceDN w:val="0"/>
        <w:adjustRightInd w:val="0"/>
        <w:spacing w:after="0" w:line="240" w:lineRule="auto"/>
        <w:ind w:left="720"/>
        <w:jc w:val="both"/>
        <w:rPr>
          <w:rFonts w:ascii="Arial" w:hAnsi="Arial" w:cs="Arial"/>
          <w:i/>
          <w:color w:val="000000"/>
          <w:sz w:val="24"/>
          <w:szCs w:val="24"/>
        </w:rPr>
      </w:pPr>
    </w:p>
    <w:p w:rsidR="001D190E" w:rsidRPr="001D190E" w:rsidRDefault="001D190E" w:rsidP="00145C68">
      <w:pPr>
        <w:numPr>
          <w:ilvl w:val="0"/>
          <w:numId w:val="20"/>
        </w:numPr>
        <w:autoSpaceDE w:val="0"/>
        <w:autoSpaceDN w:val="0"/>
        <w:adjustRightInd w:val="0"/>
        <w:spacing w:after="0" w:line="240" w:lineRule="auto"/>
        <w:ind w:left="1080"/>
        <w:jc w:val="both"/>
        <w:rPr>
          <w:rFonts w:ascii="Arial" w:hAnsi="Arial" w:cs="Arial"/>
          <w:color w:val="000000"/>
          <w:sz w:val="24"/>
          <w:szCs w:val="24"/>
        </w:rPr>
      </w:pPr>
      <w:r w:rsidRPr="001D190E">
        <w:rPr>
          <w:rFonts w:ascii="Arial" w:hAnsi="Arial" w:cs="Arial"/>
          <w:color w:val="000000"/>
          <w:sz w:val="24"/>
          <w:szCs w:val="24"/>
        </w:rPr>
        <w:t>The owner of Misuku enterprises, Mrs Misuku, has found out from a colleague she met at a village banking meeting that she can claim allowances against her business taxable income because she exports her products. She approaches you to advise her after learning that you have recently completed an advance taxation paper in Banking.</w:t>
      </w:r>
    </w:p>
    <w:p w:rsidR="001D190E" w:rsidRPr="001D190E" w:rsidRDefault="001D190E" w:rsidP="005144B7">
      <w:pPr>
        <w:autoSpaceDE w:val="0"/>
        <w:autoSpaceDN w:val="0"/>
        <w:adjustRightInd w:val="0"/>
        <w:jc w:val="both"/>
        <w:rPr>
          <w:rFonts w:ascii="Arial" w:hAnsi="Arial" w:cs="Arial"/>
          <w:color w:val="000000"/>
          <w:sz w:val="24"/>
          <w:szCs w:val="24"/>
        </w:rPr>
      </w:pPr>
    </w:p>
    <w:p w:rsidR="001D190E" w:rsidRPr="001D190E" w:rsidRDefault="001D190E" w:rsidP="005144B7">
      <w:pPr>
        <w:autoSpaceDE w:val="0"/>
        <w:autoSpaceDN w:val="0"/>
        <w:adjustRightInd w:val="0"/>
        <w:ind w:left="360" w:firstLine="720"/>
        <w:jc w:val="both"/>
        <w:rPr>
          <w:rFonts w:ascii="Arial" w:hAnsi="Arial" w:cs="Arial"/>
          <w:b/>
          <w:color w:val="000000"/>
          <w:sz w:val="24"/>
          <w:szCs w:val="24"/>
        </w:rPr>
      </w:pPr>
      <w:r w:rsidRPr="001D190E">
        <w:rPr>
          <w:rFonts w:ascii="Arial" w:hAnsi="Arial" w:cs="Arial"/>
          <w:b/>
          <w:color w:val="000000"/>
          <w:sz w:val="24"/>
          <w:szCs w:val="24"/>
        </w:rPr>
        <w:t>Required:</w:t>
      </w:r>
    </w:p>
    <w:p w:rsidR="001D190E" w:rsidRPr="001D190E" w:rsidRDefault="001D190E" w:rsidP="005144B7">
      <w:pPr>
        <w:autoSpaceDE w:val="0"/>
        <w:autoSpaceDN w:val="0"/>
        <w:adjustRightInd w:val="0"/>
        <w:ind w:left="1080"/>
        <w:jc w:val="both"/>
        <w:rPr>
          <w:rFonts w:ascii="Arial" w:hAnsi="Arial" w:cs="Arial"/>
          <w:color w:val="000000"/>
          <w:sz w:val="24"/>
          <w:szCs w:val="24"/>
        </w:rPr>
      </w:pPr>
      <w:r w:rsidRPr="001D190E">
        <w:rPr>
          <w:rFonts w:ascii="Arial" w:hAnsi="Arial" w:cs="Arial"/>
          <w:color w:val="000000"/>
          <w:sz w:val="24"/>
          <w:szCs w:val="24"/>
        </w:rPr>
        <w:t xml:space="preserve">Advise Mrs Bereu, what allowances she would be entitled under the Taxation Act as an exporter. Outline the other benefits that would accrue to her business. </w:t>
      </w:r>
      <w:r w:rsidRPr="001D190E">
        <w:rPr>
          <w:rFonts w:ascii="Arial" w:hAnsi="Arial" w:cs="Arial"/>
          <w:color w:val="000000"/>
          <w:sz w:val="24"/>
          <w:szCs w:val="24"/>
        </w:rPr>
        <w:tab/>
      </w:r>
      <w:r w:rsidR="005144B7">
        <w:rPr>
          <w:rFonts w:ascii="Arial" w:hAnsi="Arial" w:cs="Arial"/>
          <w:color w:val="000000"/>
          <w:sz w:val="24"/>
          <w:szCs w:val="24"/>
        </w:rPr>
        <w:tab/>
      </w:r>
      <w:r w:rsidR="005144B7">
        <w:rPr>
          <w:rFonts w:ascii="Arial" w:hAnsi="Arial" w:cs="Arial"/>
          <w:color w:val="000000"/>
          <w:sz w:val="24"/>
          <w:szCs w:val="24"/>
        </w:rPr>
        <w:tab/>
      </w:r>
      <w:r w:rsidR="005144B7">
        <w:rPr>
          <w:rFonts w:ascii="Arial" w:hAnsi="Arial" w:cs="Arial"/>
          <w:color w:val="000000"/>
          <w:sz w:val="24"/>
          <w:szCs w:val="24"/>
        </w:rPr>
        <w:tab/>
      </w:r>
      <w:r w:rsidR="005144B7">
        <w:rPr>
          <w:rFonts w:ascii="Arial" w:hAnsi="Arial" w:cs="Arial"/>
          <w:color w:val="000000"/>
          <w:sz w:val="24"/>
          <w:szCs w:val="24"/>
        </w:rPr>
        <w:tab/>
      </w:r>
      <w:r w:rsidR="005144B7">
        <w:rPr>
          <w:rFonts w:ascii="Arial" w:hAnsi="Arial" w:cs="Arial"/>
          <w:color w:val="000000"/>
          <w:sz w:val="24"/>
          <w:szCs w:val="24"/>
        </w:rPr>
        <w:tab/>
      </w:r>
      <w:r w:rsidR="005144B7" w:rsidRPr="005144B7">
        <w:rPr>
          <w:rFonts w:ascii="Arial" w:hAnsi="Arial" w:cs="Arial"/>
          <w:i/>
          <w:color w:val="000000"/>
          <w:sz w:val="24"/>
          <w:szCs w:val="24"/>
        </w:rPr>
        <w:tab/>
      </w:r>
      <w:r w:rsidR="005144B7">
        <w:rPr>
          <w:rFonts w:ascii="Arial" w:hAnsi="Arial" w:cs="Arial"/>
          <w:i/>
          <w:color w:val="000000"/>
          <w:sz w:val="24"/>
          <w:szCs w:val="24"/>
        </w:rPr>
        <w:t xml:space="preserve">            </w:t>
      </w:r>
      <w:r w:rsidR="005144B7" w:rsidRPr="005144B7">
        <w:rPr>
          <w:rFonts w:ascii="Arial" w:hAnsi="Arial" w:cs="Arial"/>
          <w:i/>
          <w:color w:val="000000"/>
          <w:sz w:val="24"/>
          <w:szCs w:val="24"/>
        </w:rPr>
        <w:t>(5 marks)</w:t>
      </w:r>
    </w:p>
    <w:p w:rsidR="001D190E" w:rsidRPr="001D190E" w:rsidRDefault="001D190E" w:rsidP="005A74D3">
      <w:pPr>
        <w:numPr>
          <w:ilvl w:val="0"/>
          <w:numId w:val="19"/>
        </w:numPr>
        <w:autoSpaceDE w:val="0"/>
        <w:autoSpaceDN w:val="0"/>
        <w:adjustRightInd w:val="0"/>
        <w:spacing w:after="0" w:line="240" w:lineRule="auto"/>
        <w:jc w:val="both"/>
        <w:rPr>
          <w:rFonts w:ascii="Arial" w:hAnsi="Arial" w:cs="Arial"/>
          <w:color w:val="000000"/>
          <w:sz w:val="24"/>
          <w:szCs w:val="24"/>
        </w:rPr>
      </w:pPr>
      <w:r w:rsidRPr="001D190E">
        <w:rPr>
          <w:rFonts w:ascii="Arial" w:hAnsi="Arial" w:cs="Arial"/>
          <w:color w:val="000000"/>
          <w:sz w:val="24"/>
          <w:szCs w:val="24"/>
        </w:rPr>
        <w:t>The Taxation Act defines a Capital Loss as the excess of the basis or adjusted basis over the amount realised in the disposal of a capital asset.</w:t>
      </w:r>
    </w:p>
    <w:p w:rsidR="001D190E" w:rsidRPr="001D190E" w:rsidRDefault="001D190E" w:rsidP="001D190E">
      <w:pPr>
        <w:autoSpaceDE w:val="0"/>
        <w:autoSpaceDN w:val="0"/>
        <w:adjustRightInd w:val="0"/>
        <w:jc w:val="both"/>
        <w:rPr>
          <w:rFonts w:ascii="Arial" w:hAnsi="Arial" w:cs="Arial"/>
          <w:color w:val="000000"/>
          <w:sz w:val="24"/>
          <w:szCs w:val="24"/>
        </w:rPr>
      </w:pPr>
    </w:p>
    <w:p w:rsidR="001D190E" w:rsidRPr="001D190E" w:rsidRDefault="001D190E" w:rsidP="001D190E">
      <w:pPr>
        <w:autoSpaceDE w:val="0"/>
        <w:autoSpaceDN w:val="0"/>
        <w:adjustRightInd w:val="0"/>
        <w:ind w:firstLine="720"/>
        <w:jc w:val="both"/>
        <w:rPr>
          <w:rFonts w:ascii="Arial" w:hAnsi="Arial" w:cs="Arial"/>
          <w:b/>
          <w:color w:val="000000"/>
          <w:sz w:val="24"/>
          <w:szCs w:val="24"/>
        </w:rPr>
      </w:pPr>
      <w:r w:rsidRPr="001D190E">
        <w:rPr>
          <w:rFonts w:ascii="Arial" w:hAnsi="Arial" w:cs="Arial"/>
          <w:b/>
          <w:color w:val="000000"/>
          <w:sz w:val="24"/>
          <w:szCs w:val="24"/>
        </w:rPr>
        <w:t>Required:</w:t>
      </w:r>
    </w:p>
    <w:p w:rsidR="001D190E" w:rsidRDefault="001D190E" w:rsidP="005A74D3">
      <w:pPr>
        <w:numPr>
          <w:ilvl w:val="0"/>
          <w:numId w:val="21"/>
        </w:numPr>
        <w:autoSpaceDE w:val="0"/>
        <w:autoSpaceDN w:val="0"/>
        <w:adjustRightInd w:val="0"/>
        <w:spacing w:after="0" w:line="240" w:lineRule="auto"/>
        <w:jc w:val="both"/>
        <w:rPr>
          <w:rFonts w:ascii="Arial" w:hAnsi="Arial" w:cs="Arial"/>
          <w:i/>
          <w:color w:val="000000"/>
          <w:sz w:val="24"/>
          <w:szCs w:val="24"/>
        </w:rPr>
      </w:pPr>
      <w:r w:rsidRPr="001D190E">
        <w:rPr>
          <w:rFonts w:ascii="Arial" w:hAnsi="Arial" w:cs="Arial"/>
          <w:color w:val="000000"/>
          <w:sz w:val="24"/>
          <w:szCs w:val="24"/>
        </w:rPr>
        <w:t xml:space="preserve">Define adjusted basis, amount realised and disposal in terms of the taxation Act. </w:t>
      </w:r>
      <w:r w:rsidRPr="001D190E">
        <w:rPr>
          <w:rFonts w:ascii="Arial" w:hAnsi="Arial" w:cs="Arial"/>
          <w:color w:val="000000"/>
          <w:sz w:val="24"/>
          <w:szCs w:val="24"/>
        </w:rPr>
        <w:tab/>
      </w:r>
      <w:r w:rsidRPr="001D190E">
        <w:rPr>
          <w:rFonts w:ascii="Arial" w:hAnsi="Arial" w:cs="Arial"/>
          <w:color w:val="000000"/>
          <w:sz w:val="24"/>
          <w:szCs w:val="24"/>
        </w:rPr>
        <w:tab/>
      </w:r>
      <w:r w:rsidRPr="001D190E">
        <w:rPr>
          <w:rFonts w:ascii="Arial" w:hAnsi="Arial" w:cs="Arial"/>
          <w:color w:val="000000"/>
          <w:sz w:val="24"/>
          <w:szCs w:val="24"/>
        </w:rPr>
        <w:tab/>
      </w:r>
      <w:r w:rsidRPr="001D190E">
        <w:rPr>
          <w:rFonts w:ascii="Arial" w:hAnsi="Arial" w:cs="Arial"/>
          <w:color w:val="000000"/>
          <w:sz w:val="24"/>
          <w:szCs w:val="24"/>
        </w:rPr>
        <w:tab/>
      </w:r>
      <w:r w:rsidRPr="001D190E">
        <w:rPr>
          <w:rFonts w:ascii="Arial" w:hAnsi="Arial" w:cs="Arial"/>
          <w:color w:val="000000"/>
          <w:sz w:val="24"/>
          <w:szCs w:val="24"/>
        </w:rPr>
        <w:tab/>
      </w:r>
      <w:r w:rsidRPr="001D190E">
        <w:rPr>
          <w:rFonts w:ascii="Arial" w:hAnsi="Arial" w:cs="Arial"/>
          <w:color w:val="000000"/>
          <w:sz w:val="24"/>
          <w:szCs w:val="24"/>
        </w:rPr>
        <w:tab/>
      </w:r>
      <w:r w:rsidRPr="001D190E">
        <w:rPr>
          <w:rFonts w:ascii="Arial" w:hAnsi="Arial" w:cs="Arial"/>
          <w:color w:val="000000"/>
          <w:sz w:val="24"/>
          <w:szCs w:val="24"/>
        </w:rPr>
        <w:tab/>
      </w:r>
      <w:r w:rsidRPr="001D190E">
        <w:rPr>
          <w:rFonts w:ascii="Arial" w:hAnsi="Arial" w:cs="Arial"/>
          <w:color w:val="000000"/>
          <w:sz w:val="24"/>
          <w:szCs w:val="24"/>
        </w:rPr>
        <w:tab/>
      </w:r>
      <w:r w:rsidR="005144B7">
        <w:rPr>
          <w:rFonts w:ascii="Arial" w:hAnsi="Arial" w:cs="Arial"/>
          <w:color w:val="000000"/>
          <w:sz w:val="24"/>
          <w:szCs w:val="24"/>
        </w:rPr>
        <w:t xml:space="preserve"> </w:t>
      </w:r>
      <w:r w:rsidR="005144B7" w:rsidRPr="005144B7">
        <w:rPr>
          <w:rFonts w:ascii="Arial" w:hAnsi="Arial" w:cs="Arial"/>
          <w:i/>
          <w:color w:val="000000"/>
          <w:sz w:val="24"/>
          <w:szCs w:val="24"/>
        </w:rPr>
        <w:t>(3 marks)</w:t>
      </w:r>
    </w:p>
    <w:p w:rsidR="005144B7" w:rsidRPr="005144B7" w:rsidRDefault="005144B7" w:rsidP="005144B7">
      <w:pPr>
        <w:autoSpaceDE w:val="0"/>
        <w:autoSpaceDN w:val="0"/>
        <w:adjustRightInd w:val="0"/>
        <w:spacing w:after="0" w:line="240" w:lineRule="auto"/>
        <w:ind w:left="1080"/>
        <w:jc w:val="both"/>
        <w:rPr>
          <w:rFonts w:ascii="Arial" w:hAnsi="Arial" w:cs="Arial"/>
          <w:i/>
          <w:color w:val="000000"/>
          <w:sz w:val="24"/>
          <w:szCs w:val="24"/>
        </w:rPr>
      </w:pPr>
    </w:p>
    <w:p w:rsidR="001D190E" w:rsidRPr="005144B7" w:rsidRDefault="001D190E" w:rsidP="005A74D3">
      <w:pPr>
        <w:numPr>
          <w:ilvl w:val="0"/>
          <w:numId w:val="21"/>
        </w:numPr>
        <w:autoSpaceDE w:val="0"/>
        <w:autoSpaceDN w:val="0"/>
        <w:adjustRightInd w:val="0"/>
        <w:spacing w:after="0" w:line="240" w:lineRule="auto"/>
        <w:jc w:val="both"/>
        <w:rPr>
          <w:rFonts w:ascii="Arial" w:hAnsi="Arial" w:cs="Arial"/>
          <w:i/>
          <w:color w:val="000000"/>
          <w:sz w:val="24"/>
          <w:szCs w:val="24"/>
        </w:rPr>
      </w:pPr>
      <w:r w:rsidRPr="001D190E">
        <w:rPr>
          <w:rFonts w:ascii="Arial" w:hAnsi="Arial" w:cs="Arial"/>
          <w:color w:val="000000"/>
          <w:sz w:val="24"/>
          <w:szCs w:val="24"/>
        </w:rPr>
        <w:t>State the rules governing the deductibility of a capital loss.</w:t>
      </w:r>
      <w:r w:rsidRPr="001D190E">
        <w:rPr>
          <w:rFonts w:ascii="Arial" w:hAnsi="Arial" w:cs="Arial"/>
          <w:color w:val="000000"/>
          <w:sz w:val="24"/>
          <w:szCs w:val="24"/>
        </w:rPr>
        <w:tab/>
      </w:r>
      <w:r w:rsidR="005144B7" w:rsidRPr="005144B7">
        <w:rPr>
          <w:rFonts w:ascii="Arial" w:hAnsi="Arial" w:cs="Arial"/>
          <w:i/>
          <w:color w:val="000000"/>
          <w:sz w:val="24"/>
          <w:szCs w:val="24"/>
        </w:rPr>
        <w:t>(2 marks)</w:t>
      </w:r>
      <w:r w:rsidRPr="005144B7">
        <w:rPr>
          <w:rFonts w:ascii="Arial" w:hAnsi="Arial" w:cs="Arial"/>
          <w:i/>
          <w:sz w:val="24"/>
          <w:szCs w:val="24"/>
        </w:rPr>
        <w:tab/>
      </w:r>
      <w:r w:rsidRPr="005144B7">
        <w:rPr>
          <w:rFonts w:ascii="Arial" w:hAnsi="Arial" w:cs="Arial"/>
          <w:i/>
          <w:sz w:val="24"/>
          <w:szCs w:val="24"/>
        </w:rPr>
        <w:tab/>
      </w:r>
      <w:r w:rsidRPr="005144B7">
        <w:rPr>
          <w:rFonts w:ascii="Arial" w:hAnsi="Arial" w:cs="Arial"/>
          <w:i/>
          <w:sz w:val="24"/>
          <w:szCs w:val="24"/>
        </w:rPr>
        <w:tab/>
      </w:r>
      <w:r w:rsidRPr="005144B7">
        <w:rPr>
          <w:rFonts w:ascii="Arial" w:hAnsi="Arial" w:cs="Arial"/>
          <w:i/>
          <w:sz w:val="24"/>
          <w:szCs w:val="24"/>
        </w:rPr>
        <w:tab/>
      </w:r>
      <w:r w:rsidR="005144B7">
        <w:rPr>
          <w:rFonts w:ascii="Arial" w:hAnsi="Arial" w:cs="Arial"/>
          <w:sz w:val="24"/>
          <w:szCs w:val="24"/>
        </w:rPr>
        <w:tab/>
      </w:r>
      <w:r w:rsidR="005144B7">
        <w:rPr>
          <w:rFonts w:ascii="Arial" w:hAnsi="Arial" w:cs="Arial"/>
          <w:sz w:val="24"/>
          <w:szCs w:val="24"/>
        </w:rPr>
        <w:tab/>
      </w:r>
      <w:r w:rsidR="005144B7">
        <w:rPr>
          <w:rFonts w:ascii="Arial" w:hAnsi="Arial" w:cs="Arial"/>
          <w:sz w:val="24"/>
          <w:szCs w:val="24"/>
        </w:rPr>
        <w:tab/>
      </w:r>
      <w:r w:rsidR="00BA11EA">
        <w:rPr>
          <w:rFonts w:ascii="Arial" w:hAnsi="Arial" w:cs="Arial"/>
          <w:sz w:val="24"/>
          <w:szCs w:val="24"/>
        </w:rPr>
        <w:t xml:space="preserve">          </w:t>
      </w:r>
      <w:r w:rsidR="005144B7" w:rsidRPr="005144B7">
        <w:rPr>
          <w:rFonts w:ascii="Arial" w:hAnsi="Arial" w:cs="Arial"/>
          <w:b/>
          <w:sz w:val="24"/>
          <w:szCs w:val="24"/>
        </w:rPr>
        <w:t>(Total 20 marks)</w:t>
      </w:r>
    </w:p>
    <w:p w:rsidR="001D190E" w:rsidRDefault="001D190E" w:rsidP="001D190E">
      <w:pPr>
        <w:jc w:val="both"/>
        <w:rPr>
          <w:rFonts w:ascii="Arial" w:hAnsi="Arial" w:cs="Arial"/>
          <w:b/>
          <w:sz w:val="24"/>
          <w:szCs w:val="24"/>
        </w:rPr>
      </w:pPr>
    </w:p>
    <w:p w:rsidR="00BA11EA" w:rsidRDefault="00BA11EA" w:rsidP="001D190E">
      <w:pPr>
        <w:jc w:val="both"/>
        <w:rPr>
          <w:rFonts w:ascii="Arial" w:hAnsi="Arial" w:cs="Arial"/>
          <w:b/>
          <w:sz w:val="24"/>
          <w:szCs w:val="24"/>
        </w:rPr>
      </w:pPr>
    </w:p>
    <w:p w:rsidR="00BA11EA" w:rsidRDefault="00BA11EA" w:rsidP="001D190E">
      <w:pPr>
        <w:jc w:val="both"/>
        <w:rPr>
          <w:rFonts w:ascii="Arial" w:hAnsi="Arial" w:cs="Arial"/>
          <w:b/>
          <w:sz w:val="24"/>
          <w:szCs w:val="24"/>
        </w:rPr>
      </w:pPr>
    </w:p>
    <w:p w:rsidR="00BA11EA" w:rsidRDefault="00BA11EA" w:rsidP="001D190E">
      <w:pPr>
        <w:jc w:val="both"/>
        <w:rPr>
          <w:rFonts w:ascii="Arial" w:hAnsi="Arial" w:cs="Arial"/>
          <w:b/>
          <w:sz w:val="24"/>
          <w:szCs w:val="24"/>
        </w:rPr>
      </w:pPr>
    </w:p>
    <w:p w:rsidR="00BA11EA" w:rsidRDefault="00BA11EA" w:rsidP="001D190E">
      <w:pPr>
        <w:jc w:val="both"/>
        <w:rPr>
          <w:rFonts w:ascii="Arial" w:hAnsi="Arial" w:cs="Arial"/>
          <w:b/>
          <w:sz w:val="24"/>
          <w:szCs w:val="24"/>
        </w:rPr>
      </w:pPr>
    </w:p>
    <w:p w:rsidR="00BA11EA" w:rsidRDefault="00BA11EA" w:rsidP="001D190E">
      <w:pPr>
        <w:jc w:val="both"/>
        <w:rPr>
          <w:rFonts w:ascii="Arial" w:hAnsi="Arial" w:cs="Arial"/>
          <w:b/>
          <w:sz w:val="24"/>
          <w:szCs w:val="24"/>
        </w:rPr>
      </w:pPr>
    </w:p>
    <w:p w:rsidR="00BA11EA" w:rsidRDefault="00BA11EA" w:rsidP="001D190E">
      <w:pPr>
        <w:jc w:val="both"/>
        <w:rPr>
          <w:rFonts w:ascii="Arial" w:hAnsi="Arial" w:cs="Arial"/>
          <w:b/>
          <w:sz w:val="24"/>
          <w:szCs w:val="24"/>
        </w:rPr>
      </w:pPr>
      <w:bookmarkStart w:id="0" w:name="_GoBack"/>
      <w:bookmarkEnd w:id="0"/>
    </w:p>
    <w:p w:rsidR="001D190E" w:rsidRPr="001D190E" w:rsidRDefault="001D190E" w:rsidP="001D190E">
      <w:pPr>
        <w:shd w:val="clear" w:color="auto" w:fill="000000" w:themeFill="text1"/>
        <w:autoSpaceDE w:val="0"/>
        <w:autoSpaceDN w:val="0"/>
        <w:adjustRightInd w:val="0"/>
        <w:jc w:val="center"/>
        <w:rPr>
          <w:rFonts w:ascii="Arial" w:hAnsi="Arial" w:cs="Arial"/>
          <w:b/>
          <w:bCs/>
          <w:color w:val="FFFFFF" w:themeColor="background1"/>
          <w:sz w:val="24"/>
          <w:szCs w:val="24"/>
        </w:rPr>
      </w:pPr>
      <w:r w:rsidRPr="001D190E">
        <w:rPr>
          <w:rFonts w:ascii="Arial" w:hAnsi="Arial" w:cs="Arial"/>
          <w:b/>
          <w:bCs/>
          <w:color w:val="FFFFFF" w:themeColor="background1"/>
          <w:sz w:val="24"/>
          <w:szCs w:val="24"/>
        </w:rPr>
        <w:lastRenderedPageBreak/>
        <w:t>TAX RATES AND ALLOWANCES</w:t>
      </w:r>
    </w:p>
    <w:p w:rsidR="001D190E" w:rsidRPr="001D190E" w:rsidRDefault="001D190E" w:rsidP="001D190E">
      <w:pPr>
        <w:autoSpaceDE w:val="0"/>
        <w:autoSpaceDN w:val="0"/>
        <w:adjustRightInd w:val="0"/>
        <w:jc w:val="center"/>
        <w:rPr>
          <w:rFonts w:ascii="Arial" w:hAnsi="Arial" w:cs="Arial"/>
          <w:b/>
          <w:bCs/>
          <w:color w:val="FFFFFF" w:themeColor="background1"/>
          <w:sz w:val="24"/>
          <w:szCs w:val="24"/>
        </w:rPr>
      </w:pPr>
    </w:p>
    <w:p w:rsidR="001D190E" w:rsidRPr="001D190E" w:rsidRDefault="001D190E" w:rsidP="001D190E">
      <w:pPr>
        <w:shd w:val="clear" w:color="auto" w:fill="000000" w:themeFill="text1"/>
        <w:autoSpaceDE w:val="0"/>
        <w:autoSpaceDN w:val="0"/>
        <w:adjustRightInd w:val="0"/>
        <w:jc w:val="center"/>
        <w:rPr>
          <w:rFonts w:ascii="Arial" w:hAnsi="Arial" w:cs="Arial"/>
          <w:b/>
          <w:bCs/>
          <w:color w:val="FFFFFF" w:themeColor="background1"/>
          <w:sz w:val="24"/>
          <w:szCs w:val="24"/>
        </w:rPr>
      </w:pPr>
      <w:r w:rsidRPr="001D190E">
        <w:rPr>
          <w:rFonts w:ascii="Arial" w:hAnsi="Arial" w:cs="Arial"/>
          <w:b/>
          <w:bCs/>
          <w:color w:val="FFFFFF" w:themeColor="background1"/>
          <w:sz w:val="24"/>
          <w:szCs w:val="24"/>
        </w:rPr>
        <w:t>Income Tax Rates: Individuals</w:t>
      </w:r>
    </w:p>
    <w:p w:rsidR="001D190E" w:rsidRPr="001D190E" w:rsidRDefault="001D190E" w:rsidP="001D190E">
      <w:pPr>
        <w:autoSpaceDE w:val="0"/>
        <w:autoSpaceDN w:val="0"/>
        <w:adjustRightInd w:val="0"/>
        <w:jc w:val="center"/>
        <w:rPr>
          <w:rFonts w:ascii="Arial" w:hAnsi="Arial" w:cs="Arial"/>
          <w:b/>
          <w:bCs/>
          <w:color w:val="FFFFFF" w:themeColor="background1"/>
          <w:sz w:val="24"/>
          <w:szCs w:val="24"/>
        </w:rPr>
      </w:pPr>
    </w:p>
    <w:p w:rsidR="001D190E" w:rsidRPr="001D190E" w:rsidRDefault="001D190E" w:rsidP="005144B7">
      <w:pPr>
        <w:pBdr>
          <w:top w:val="single" w:sz="4" w:space="1" w:color="auto"/>
          <w:left w:val="single" w:sz="4" w:space="0" w:color="auto"/>
          <w:bottom w:val="single" w:sz="4" w:space="1" w:color="auto"/>
          <w:right w:val="single" w:sz="4" w:space="4" w:color="auto"/>
        </w:pBdr>
        <w:shd w:val="clear" w:color="auto" w:fill="F2F2F2" w:themeFill="background1" w:themeFillShade="F2"/>
        <w:autoSpaceDE w:val="0"/>
        <w:autoSpaceDN w:val="0"/>
        <w:adjustRightInd w:val="0"/>
        <w:spacing w:after="0"/>
        <w:ind w:left="720" w:firstLine="720"/>
        <w:rPr>
          <w:rFonts w:ascii="Arial" w:hAnsi="Arial" w:cs="Arial"/>
          <w:sz w:val="24"/>
          <w:szCs w:val="24"/>
        </w:rPr>
      </w:pPr>
      <w:r w:rsidRPr="001D190E">
        <w:rPr>
          <w:rFonts w:ascii="Arial" w:hAnsi="Arial" w:cs="Arial"/>
          <w:sz w:val="24"/>
          <w:szCs w:val="24"/>
        </w:rPr>
        <w:t>Cumulative</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t xml:space="preserve">Tax Rate </w:t>
      </w:r>
      <w:r w:rsidRPr="001D190E">
        <w:rPr>
          <w:rFonts w:ascii="Arial" w:hAnsi="Arial" w:cs="Arial"/>
          <w:sz w:val="24"/>
          <w:szCs w:val="24"/>
        </w:rPr>
        <w:tab/>
      </w:r>
      <w:r w:rsidRPr="001D190E">
        <w:rPr>
          <w:rFonts w:ascii="Arial" w:hAnsi="Arial" w:cs="Arial"/>
          <w:sz w:val="24"/>
          <w:szCs w:val="24"/>
        </w:rPr>
        <w:tab/>
      </w:r>
      <w:r w:rsidRPr="001D190E">
        <w:rPr>
          <w:rFonts w:ascii="Arial" w:hAnsi="Arial" w:cs="Arial"/>
          <w:sz w:val="24"/>
          <w:szCs w:val="24"/>
        </w:rPr>
        <w:tab/>
        <w:t>MK</w:t>
      </w:r>
    </w:p>
    <w:p w:rsidR="001D190E" w:rsidRPr="001D190E" w:rsidRDefault="001D190E" w:rsidP="005144B7">
      <w:pPr>
        <w:pBdr>
          <w:top w:val="single" w:sz="4" w:space="1" w:color="auto"/>
          <w:left w:val="single" w:sz="4" w:space="0" w:color="auto"/>
          <w:bottom w:val="single" w:sz="4" w:space="1" w:color="auto"/>
          <w:right w:val="single" w:sz="4" w:space="4" w:color="auto"/>
        </w:pBdr>
        <w:autoSpaceDE w:val="0"/>
        <w:autoSpaceDN w:val="0"/>
        <w:adjustRightInd w:val="0"/>
        <w:spacing w:after="0"/>
        <w:ind w:left="720" w:firstLine="720"/>
        <w:rPr>
          <w:rFonts w:ascii="Arial" w:hAnsi="Arial" w:cs="Arial"/>
          <w:color w:val="000000"/>
          <w:sz w:val="24"/>
          <w:szCs w:val="24"/>
        </w:rPr>
      </w:pPr>
      <w:r w:rsidRPr="001D190E">
        <w:rPr>
          <w:rFonts w:ascii="Arial" w:hAnsi="Arial" w:cs="Arial"/>
          <w:color w:val="000000"/>
          <w:sz w:val="24"/>
          <w:szCs w:val="24"/>
        </w:rPr>
        <w:t xml:space="preserve">           0 – 240, 000 </w:t>
      </w:r>
      <w:r w:rsidRPr="001D190E">
        <w:rPr>
          <w:rFonts w:ascii="Arial" w:hAnsi="Arial" w:cs="Arial"/>
          <w:color w:val="000000"/>
          <w:sz w:val="24"/>
          <w:szCs w:val="24"/>
        </w:rPr>
        <w:tab/>
      </w:r>
      <w:r w:rsidRPr="001D190E">
        <w:rPr>
          <w:rFonts w:ascii="Arial" w:hAnsi="Arial" w:cs="Arial"/>
          <w:color w:val="000000"/>
          <w:sz w:val="24"/>
          <w:szCs w:val="24"/>
        </w:rPr>
        <w:tab/>
        <w:t xml:space="preserve"> 0%</w:t>
      </w:r>
      <w:r w:rsidRPr="001D190E">
        <w:rPr>
          <w:rFonts w:ascii="Arial" w:hAnsi="Arial" w:cs="Arial"/>
          <w:color w:val="000000"/>
          <w:sz w:val="24"/>
          <w:szCs w:val="24"/>
        </w:rPr>
        <w:tab/>
      </w:r>
      <w:r w:rsidRPr="001D190E">
        <w:rPr>
          <w:rFonts w:ascii="Arial" w:hAnsi="Arial" w:cs="Arial"/>
          <w:color w:val="000000"/>
          <w:sz w:val="24"/>
          <w:szCs w:val="24"/>
        </w:rPr>
        <w:tab/>
      </w:r>
      <w:r w:rsidRPr="001D190E">
        <w:rPr>
          <w:rFonts w:ascii="Arial" w:hAnsi="Arial" w:cs="Arial"/>
          <w:color w:val="000000"/>
          <w:sz w:val="24"/>
          <w:szCs w:val="24"/>
        </w:rPr>
        <w:tab/>
      </w:r>
      <w:r w:rsidRPr="001D190E">
        <w:rPr>
          <w:rFonts w:ascii="Arial" w:hAnsi="Arial" w:cs="Arial"/>
          <w:color w:val="000000"/>
          <w:sz w:val="24"/>
          <w:szCs w:val="24"/>
        </w:rPr>
        <w:tab/>
        <w:t>0</w:t>
      </w:r>
      <w:r w:rsidRPr="001D190E">
        <w:rPr>
          <w:rFonts w:ascii="Arial" w:hAnsi="Arial" w:cs="Arial"/>
          <w:color w:val="000000"/>
          <w:sz w:val="24"/>
          <w:szCs w:val="24"/>
        </w:rPr>
        <w:tab/>
      </w:r>
      <w:r w:rsidRPr="001D190E">
        <w:rPr>
          <w:rFonts w:ascii="Arial" w:hAnsi="Arial" w:cs="Arial"/>
          <w:color w:val="000000"/>
          <w:sz w:val="24"/>
          <w:szCs w:val="24"/>
        </w:rPr>
        <w:tab/>
      </w:r>
      <w:r w:rsidRPr="001D190E">
        <w:rPr>
          <w:rFonts w:ascii="Arial" w:hAnsi="Arial" w:cs="Arial"/>
          <w:color w:val="000000"/>
          <w:sz w:val="24"/>
          <w:szCs w:val="24"/>
        </w:rPr>
        <w:tab/>
      </w:r>
    </w:p>
    <w:p w:rsidR="001D190E" w:rsidRPr="001D190E" w:rsidRDefault="001D190E" w:rsidP="005144B7">
      <w:pPr>
        <w:pBdr>
          <w:top w:val="single" w:sz="4" w:space="1" w:color="auto"/>
          <w:left w:val="single" w:sz="4" w:space="0" w:color="auto"/>
          <w:bottom w:val="single" w:sz="4" w:space="1" w:color="auto"/>
          <w:right w:val="single" w:sz="4" w:space="4" w:color="auto"/>
        </w:pBdr>
        <w:autoSpaceDE w:val="0"/>
        <w:autoSpaceDN w:val="0"/>
        <w:adjustRightInd w:val="0"/>
        <w:spacing w:after="0"/>
        <w:ind w:left="720" w:firstLine="720"/>
        <w:rPr>
          <w:rFonts w:ascii="Arial" w:hAnsi="Arial" w:cs="Arial"/>
          <w:color w:val="000000"/>
          <w:sz w:val="24"/>
          <w:szCs w:val="24"/>
        </w:rPr>
      </w:pPr>
      <w:r w:rsidRPr="001D190E">
        <w:rPr>
          <w:rFonts w:ascii="Arial" w:hAnsi="Arial" w:cs="Arial"/>
          <w:color w:val="000000"/>
          <w:sz w:val="24"/>
          <w:szCs w:val="24"/>
        </w:rPr>
        <w:t xml:space="preserve">240, 001 – 300, 000 </w:t>
      </w:r>
      <w:r w:rsidRPr="001D190E">
        <w:rPr>
          <w:rFonts w:ascii="Arial" w:hAnsi="Arial" w:cs="Arial"/>
          <w:color w:val="000000"/>
          <w:sz w:val="24"/>
          <w:szCs w:val="24"/>
        </w:rPr>
        <w:tab/>
        <w:t xml:space="preserve">15% </w:t>
      </w:r>
      <w:r w:rsidRPr="001D190E">
        <w:rPr>
          <w:rFonts w:ascii="Arial" w:hAnsi="Arial" w:cs="Arial"/>
          <w:color w:val="000000"/>
          <w:sz w:val="24"/>
          <w:szCs w:val="24"/>
        </w:rPr>
        <w:tab/>
      </w:r>
      <w:r w:rsidRPr="001D190E">
        <w:rPr>
          <w:rFonts w:ascii="Arial" w:hAnsi="Arial" w:cs="Arial"/>
          <w:color w:val="000000"/>
          <w:sz w:val="24"/>
          <w:szCs w:val="24"/>
        </w:rPr>
        <w:tab/>
      </w:r>
      <w:r w:rsidRPr="001D190E">
        <w:rPr>
          <w:rFonts w:ascii="Arial" w:hAnsi="Arial" w:cs="Arial"/>
          <w:color w:val="000000"/>
          <w:sz w:val="24"/>
          <w:szCs w:val="24"/>
        </w:rPr>
        <w:tab/>
      </w:r>
      <w:r w:rsidRPr="001D190E">
        <w:rPr>
          <w:rFonts w:ascii="Arial" w:hAnsi="Arial" w:cs="Arial"/>
          <w:color w:val="000000"/>
          <w:sz w:val="24"/>
          <w:szCs w:val="24"/>
        </w:rPr>
        <w:tab/>
        <w:t>9,000</w:t>
      </w:r>
    </w:p>
    <w:p w:rsidR="001D190E" w:rsidRPr="001D190E" w:rsidRDefault="001D190E" w:rsidP="005144B7">
      <w:pPr>
        <w:pBdr>
          <w:top w:val="single" w:sz="4" w:space="1" w:color="auto"/>
          <w:left w:val="single" w:sz="4" w:space="0" w:color="auto"/>
          <w:bottom w:val="single" w:sz="4" w:space="1" w:color="auto"/>
          <w:right w:val="single" w:sz="4" w:space="4" w:color="auto"/>
        </w:pBdr>
        <w:autoSpaceDE w:val="0"/>
        <w:autoSpaceDN w:val="0"/>
        <w:adjustRightInd w:val="0"/>
        <w:spacing w:after="0"/>
        <w:ind w:left="720" w:firstLine="720"/>
        <w:rPr>
          <w:rFonts w:ascii="Arial" w:hAnsi="Arial" w:cs="Arial"/>
          <w:color w:val="000000"/>
          <w:sz w:val="24"/>
          <w:szCs w:val="24"/>
        </w:rPr>
      </w:pPr>
      <w:r w:rsidRPr="001D190E">
        <w:rPr>
          <w:rFonts w:ascii="Arial" w:hAnsi="Arial" w:cs="Arial"/>
          <w:color w:val="000000"/>
          <w:sz w:val="24"/>
          <w:szCs w:val="24"/>
        </w:rPr>
        <w:t xml:space="preserve">300, 001+ </w:t>
      </w:r>
      <w:r w:rsidRPr="001D190E">
        <w:rPr>
          <w:rFonts w:ascii="Arial" w:hAnsi="Arial" w:cs="Arial"/>
          <w:color w:val="000000"/>
          <w:sz w:val="24"/>
          <w:szCs w:val="24"/>
        </w:rPr>
        <w:tab/>
      </w:r>
      <w:r w:rsidRPr="001D190E">
        <w:rPr>
          <w:rFonts w:ascii="Arial" w:hAnsi="Arial" w:cs="Arial"/>
          <w:color w:val="000000"/>
          <w:sz w:val="24"/>
          <w:szCs w:val="24"/>
        </w:rPr>
        <w:tab/>
      </w:r>
      <w:r w:rsidRPr="001D190E">
        <w:rPr>
          <w:rFonts w:ascii="Arial" w:hAnsi="Arial" w:cs="Arial"/>
          <w:color w:val="000000"/>
          <w:sz w:val="24"/>
          <w:szCs w:val="24"/>
        </w:rPr>
        <w:tab/>
        <w:t>30%</w:t>
      </w:r>
      <w:r w:rsidRPr="001D190E">
        <w:rPr>
          <w:rFonts w:ascii="Arial" w:hAnsi="Arial" w:cs="Arial"/>
          <w:color w:val="000000"/>
          <w:sz w:val="24"/>
          <w:szCs w:val="24"/>
        </w:rPr>
        <w:tab/>
      </w:r>
      <w:r w:rsidRPr="001D190E">
        <w:rPr>
          <w:rFonts w:ascii="Arial" w:hAnsi="Arial" w:cs="Arial"/>
          <w:color w:val="000000"/>
          <w:sz w:val="24"/>
          <w:szCs w:val="24"/>
        </w:rPr>
        <w:tab/>
      </w:r>
      <w:r w:rsidRPr="001D190E">
        <w:rPr>
          <w:rFonts w:ascii="Arial" w:hAnsi="Arial" w:cs="Arial"/>
          <w:color w:val="000000"/>
          <w:sz w:val="24"/>
          <w:szCs w:val="24"/>
        </w:rPr>
        <w:tab/>
      </w:r>
      <w:r w:rsidRPr="001D190E">
        <w:rPr>
          <w:rFonts w:ascii="Arial" w:hAnsi="Arial" w:cs="Arial"/>
          <w:color w:val="000000"/>
          <w:sz w:val="24"/>
          <w:szCs w:val="24"/>
        </w:rPr>
        <w:tab/>
        <w:t xml:space="preserve"> –</w:t>
      </w:r>
    </w:p>
    <w:p w:rsidR="001D190E" w:rsidRPr="001D190E" w:rsidRDefault="001D190E" w:rsidP="005144B7">
      <w:pPr>
        <w:pBdr>
          <w:top w:val="single" w:sz="4" w:space="1" w:color="auto"/>
          <w:left w:val="single" w:sz="4" w:space="0" w:color="auto"/>
          <w:bottom w:val="single" w:sz="4" w:space="1" w:color="auto"/>
          <w:right w:val="single" w:sz="4" w:space="4" w:color="auto"/>
        </w:pBdr>
        <w:autoSpaceDE w:val="0"/>
        <w:autoSpaceDN w:val="0"/>
        <w:adjustRightInd w:val="0"/>
        <w:spacing w:after="0"/>
        <w:ind w:left="720" w:firstLine="720"/>
        <w:rPr>
          <w:rFonts w:ascii="Arial" w:hAnsi="Arial" w:cs="Arial"/>
          <w:color w:val="000000"/>
          <w:sz w:val="24"/>
          <w:szCs w:val="24"/>
        </w:rPr>
      </w:pPr>
    </w:p>
    <w:p w:rsidR="001D190E" w:rsidRPr="001D190E" w:rsidRDefault="001D190E" w:rsidP="005144B7">
      <w:pPr>
        <w:autoSpaceDE w:val="0"/>
        <w:autoSpaceDN w:val="0"/>
        <w:adjustRightInd w:val="0"/>
        <w:spacing w:after="0"/>
        <w:jc w:val="center"/>
        <w:rPr>
          <w:rFonts w:ascii="Arial" w:hAnsi="Arial" w:cs="Arial"/>
          <w:b/>
          <w:color w:val="FFFFFF" w:themeColor="background1"/>
          <w:sz w:val="24"/>
          <w:szCs w:val="24"/>
        </w:rPr>
      </w:pPr>
    </w:p>
    <w:p w:rsidR="001D190E" w:rsidRPr="001D190E" w:rsidRDefault="001D190E" w:rsidP="001D190E">
      <w:pPr>
        <w:shd w:val="clear" w:color="auto" w:fill="000000" w:themeFill="text1"/>
        <w:autoSpaceDE w:val="0"/>
        <w:autoSpaceDN w:val="0"/>
        <w:adjustRightInd w:val="0"/>
        <w:jc w:val="center"/>
        <w:rPr>
          <w:rFonts w:ascii="Arial" w:hAnsi="Arial" w:cs="Arial"/>
          <w:b/>
          <w:color w:val="FFFFFF" w:themeColor="background1"/>
          <w:sz w:val="24"/>
          <w:szCs w:val="24"/>
        </w:rPr>
      </w:pPr>
      <w:r w:rsidRPr="001D190E">
        <w:rPr>
          <w:rFonts w:ascii="Arial" w:hAnsi="Arial" w:cs="Arial"/>
          <w:b/>
          <w:color w:val="FFFFFF" w:themeColor="background1"/>
          <w:sz w:val="24"/>
          <w:szCs w:val="24"/>
        </w:rPr>
        <w:t>Investment Allowances</w:t>
      </w:r>
    </w:p>
    <w:p w:rsidR="001D190E" w:rsidRPr="001D190E" w:rsidRDefault="001D190E" w:rsidP="001D190E">
      <w:pPr>
        <w:autoSpaceDE w:val="0"/>
        <w:autoSpaceDN w:val="0"/>
        <w:adjustRightInd w:val="0"/>
        <w:jc w:val="center"/>
        <w:rPr>
          <w:rFonts w:ascii="Arial" w:hAnsi="Arial" w:cs="Arial"/>
          <w:b/>
          <w:color w:val="FFFFFF" w:themeColor="background1"/>
          <w:sz w:val="24"/>
          <w:szCs w:val="24"/>
        </w:rPr>
      </w:pPr>
    </w:p>
    <w:p w:rsidR="001D190E" w:rsidRPr="001D190E" w:rsidRDefault="001D190E" w:rsidP="001D190E">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color w:val="000000"/>
          <w:sz w:val="24"/>
          <w:szCs w:val="24"/>
        </w:rPr>
      </w:pPr>
      <w:r w:rsidRPr="001D190E">
        <w:rPr>
          <w:rFonts w:ascii="Arial" w:hAnsi="Arial" w:cs="Arial"/>
          <w:color w:val="000000"/>
          <w:sz w:val="24"/>
          <w:szCs w:val="24"/>
        </w:rPr>
        <w:t xml:space="preserve">New </w:t>
      </w:r>
      <w:r w:rsidRPr="001D190E">
        <w:rPr>
          <w:rFonts w:ascii="Arial" w:hAnsi="Arial" w:cs="Arial"/>
          <w:color w:val="000000"/>
          <w:sz w:val="24"/>
          <w:szCs w:val="24"/>
        </w:rPr>
        <w:tab/>
      </w:r>
      <w:r w:rsidRPr="001D190E">
        <w:rPr>
          <w:rFonts w:ascii="Arial" w:hAnsi="Arial" w:cs="Arial"/>
          <w:color w:val="000000"/>
          <w:sz w:val="24"/>
          <w:szCs w:val="24"/>
        </w:rPr>
        <w:tab/>
        <w:t>100%</w:t>
      </w:r>
    </w:p>
    <w:p w:rsidR="001D190E" w:rsidRPr="001D190E" w:rsidRDefault="001D190E" w:rsidP="001D190E">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color w:val="000000"/>
          <w:sz w:val="24"/>
          <w:szCs w:val="24"/>
        </w:rPr>
      </w:pPr>
      <w:r w:rsidRPr="001D190E">
        <w:rPr>
          <w:rFonts w:ascii="Arial" w:hAnsi="Arial" w:cs="Arial"/>
          <w:color w:val="000000"/>
          <w:sz w:val="24"/>
          <w:szCs w:val="24"/>
        </w:rPr>
        <w:t>Second hand  40%</w:t>
      </w:r>
    </w:p>
    <w:p w:rsidR="001D190E" w:rsidRPr="001D190E" w:rsidRDefault="001D190E" w:rsidP="001D190E">
      <w:pPr>
        <w:autoSpaceDE w:val="0"/>
        <w:autoSpaceDN w:val="0"/>
        <w:adjustRightInd w:val="0"/>
        <w:jc w:val="center"/>
        <w:rPr>
          <w:rFonts w:ascii="Arial" w:hAnsi="Arial" w:cs="Arial"/>
          <w:b/>
          <w:bCs/>
          <w:color w:val="000000"/>
          <w:sz w:val="24"/>
          <w:szCs w:val="24"/>
        </w:rPr>
      </w:pPr>
    </w:p>
    <w:p w:rsidR="001D190E" w:rsidRPr="001D190E" w:rsidRDefault="001D190E" w:rsidP="001D190E">
      <w:pPr>
        <w:shd w:val="clear" w:color="auto" w:fill="000000" w:themeFill="text1"/>
        <w:autoSpaceDE w:val="0"/>
        <w:autoSpaceDN w:val="0"/>
        <w:adjustRightInd w:val="0"/>
        <w:jc w:val="center"/>
        <w:rPr>
          <w:rFonts w:ascii="Arial" w:hAnsi="Arial" w:cs="Arial"/>
          <w:b/>
          <w:bCs/>
          <w:color w:val="FFFFFF" w:themeColor="background1"/>
          <w:sz w:val="24"/>
          <w:szCs w:val="24"/>
        </w:rPr>
      </w:pPr>
      <w:r w:rsidRPr="001D190E">
        <w:rPr>
          <w:rFonts w:ascii="Arial" w:hAnsi="Arial" w:cs="Arial"/>
          <w:b/>
          <w:bCs/>
          <w:color w:val="FFFFFF" w:themeColor="background1"/>
          <w:sz w:val="24"/>
          <w:szCs w:val="24"/>
        </w:rPr>
        <w:t>Provisional Tax Penalty Rates</w:t>
      </w:r>
    </w:p>
    <w:p w:rsidR="001D190E" w:rsidRPr="001D190E" w:rsidRDefault="001D190E" w:rsidP="005144B7">
      <w:pPr>
        <w:autoSpaceDE w:val="0"/>
        <w:autoSpaceDN w:val="0"/>
        <w:adjustRightInd w:val="0"/>
        <w:spacing w:after="0"/>
        <w:jc w:val="center"/>
        <w:rPr>
          <w:rFonts w:ascii="Arial" w:hAnsi="Arial" w:cs="Arial"/>
          <w:b/>
          <w:bCs/>
          <w:color w:val="FFFFFF" w:themeColor="background1"/>
          <w:sz w:val="24"/>
          <w:szCs w:val="24"/>
        </w:rPr>
      </w:pPr>
    </w:p>
    <w:p w:rsidR="001D190E" w:rsidRPr="001D190E" w:rsidRDefault="001D190E" w:rsidP="005144B7">
      <w:pPr>
        <w:pBdr>
          <w:top w:val="single" w:sz="4" w:space="1" w:color="auto"/>
          <w:left w:val="single" w:sz="4" w:space="4" w:color="auto"/>
          <w:bottom w:val="single" w:sz="4" w:space="1" w:color="auto"/>
          <w:right w:val="single" w:sz="4" w:space="4" w:color="auto"/>
        </w:pBdr>
        <w:shd w:val="clear" w:color="auto" w:fill="DEEAF6" w:themeFill="accent1" w:themeFillTint="33"/>
        <w:autoSpaceDE w:val="0"/>
        <w:autoSpaceDN w:val="0"/>
        <w:adjustRightInd w:val="0"/>
        <w:spacing w:after="0"/>
        <w:rPr>
          <w:rFonts w:ascii="Arial" w:hAnsi="Arial" w:cs="Arial"/>
          <w:bCs/>
          <w:color w:val="000000"/>
          <w:sz w:val="24"/>
          <w:szCs w:val="24"/>
        </w:rPr>
      </w:pPr>
      <w:r w:rsidRPr="001D190E">
        <w:rPr>
          <w:rFonts w:ascii="Arial" w:hAnsi="Arial" w:cs="Arial"/>
          <w:bCs/>
          <w:color w:val="000000"/>
          <w:sz w:val="24"/>
          <w:szCs w:val="24"/>
        </w:rPr>
        <w:t>If the amount of Provisional Tax unpaid as a percentage of total tax liability</w:t>
      </w:r>
    </w:p>
    <w:p w:rsidR="001D190E" w:rsidRPr="001D190E" w:rsidRDefault="001D190E" w:rsidP="005144B7">
      <w:pPr>
        <w:pBdr>
          <w:top w:val="single" w:sz="4" w:space="1" w:color="auto"/>
          <w:left w:val="single" w:sz="4" w:space="4" w:color="auto"/>
          <w:bottom w:val="single" w:sz="4" w:space="1" w:color="auto"/>
          <w:right w:val="single" w:sz="4" w:space="4" w:color="auto"/>
        </w:pBdr>
        <w:autoSpaceDE w:val="0"/>
        <w:autoSpaceDN w:val="0"/>
        <w:adjustRightInd w:val="0"/>
        <w:spacing w:after="0"/>
        <w:jc w:val="center"/>
        <w:rPr>
          <w:rFonts w:ascii="Arial" w:hAnsi="Arial" w:cs="Arial"/>
          <w:b/>
          <w:bCs/>
          <w:color w:val="000000"/>
          <w:sz w:val="24"/>
          <w:szCs w:val="24"/>
        </w:rPr>
      </w:pPr>
      <w:r w:rsidRPr="001D190E">
        <w:rPr>
          <w:rFonts w:ascii="Arial" w:hAnsi="Arial" w:cs="Arial"/>
          <w:b/>
          <w:bCs/>
          <w:color w:val="000000"/>
          <w:sz w:val="24"/>
          <w:szCs w:val="24"/>
        </w:rPr>
        <w:t>Penalty</w:t>
      </w:r>
    </w:p>
    <w:p w:rsidR="001D190E" w:rsidRPr="001D190E" w:rsidRDefault="001D190E" w:rsidP="005144B7">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Arial" w:hAnsi="Arial" w:cs="Arial"/>
          <w:bCs/>
          <w:color w:val="000000"/>
          <w:sz w:val="24"/>
          <w:szCs w:val="24"/>
        </w:rPr>
      </w:pPr>
      <w:r w:rsidRPr="001D190E">
        <w:rPr>
          <w:rFonts w:ascii="Arial" w:hAnsi="Arial" w:cs="Arial"/>
          <w:bCs/>
          <w:color w:val="000000"/>
          <w:sz w:val="24"/>
          <w:szCs w:val="24"/>
        </w:rPr>
        <w:t xml:space="preserve">Does not exceed 10%. </w:t>
      </w:r>
      <w:r w:rsidRPr="001D190E">
        <w:rPr>
          <w:rFonts w:ascii="Arial" w:hAnsi="Arial" w:cs="Arial"/>
          <w:bCs/>
          <w:color w:val="000000"/>
          <w:sz w:val="24"/>
          <w:szCs w:val="24"/>
        </w:rPr>
        <w:tab/>
      </w:r>
      <w:r w:rsidRPr="001D190E">
        <w:rPr>
          <w:rFonts w:ascii="Arial" w:hAnsi="Arial" w:cs="Arial"/>
          <w:bCs/>
          <w:color w:val="000000"/>
          <w:sz w:val="24"/>
          <w:szCs w:val="24"/>
        </w:rPr>
        <w:tab/>
      </w:r>
      <w:r w:rsidRPr="001D190E">
        <w:rPr>
          <w:rFonts w:ascii="Arial" w:hAnsi="Arial" w:cs="Arial"/>
          <w:bCs/>
          <w:color w:val="000000"/>
          <w:sz w:val="24"/>
          <w:szCs w:val="24"/>
        </w:rPr>
        <w:tab/>
        <w:t>Nil.</w:t>
      </w:r>
    </w:p>
    <w:p w:rsidR="001D190E" w:rsidRPr="001D190E" w:rsidRDefault="001D190E" w:rsidP="005144B7">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Arial" w:hAnsi="Arial" w:cs="Arial"/>
          <w:bCs/>
          <w:color w:val="000000"/>
          <w:sz w:val="24"/>
          <w:szCs w:val="24"/>
        </w:rPr>
      </w:pPr>
      <w:r w:rsidRPr="001D190E">
        <w:rPr>
          <w:rFonts w:ascii="Arial" w:hAnsi="Arial" w:cs="Arial"/>
          <w:bCs/>
          <w:color w:val="000000"/>
          <w:sz w:val="24"/>
          <w:szCs w:val="24"/>
        </w:rPr>
        <w:t>Exceeds 10% but does not exceed 50%.</w:t>
      </w:r>
      <w:r w:rsidRPr="001D190E">
        <w:rPr>
          <w:rFonts w:ascii="Arial" w:hAnsi="Arial" w:cs="Arial"/>
          <w:bCs/>
          <w:color w:val="000000"/>
          <w:sz w:val="24"/>
          <w:szCs w:val="24"/>
        </w:rPr>
        <w:tab/>
        <w:t>25% of the unpaid amount of provisional tax.</w:t>
      </w:r>
    </w:p>
    <w:p w:rsidR="001D190E" w:rsidRPr="001D190E" w:rsidRDefault="001D190E" w:rsidP="005144B7">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Arial" w:hAnsi="Arial" w:cs="Arial"/>
          <w:bCs/>
          <w:color w:val="000000"/>
          <w:sz w:val="24"/>
          <w:szCs w:val="24"/>
        </w:rPr>
      </w:pPr>
      <w:r w:rsidRPr="001D190E">
        <w:rPr>
          <w:rFonts w:ascii="Arial" w:hAnsi="Arial" w:cs="Arial"/>
          <w:bCs/>
          <w:color w:val="000000"/>
          <w:sz w:val="24"/>
          <w:szCs w:val="24"/>
        </w:rPr>
        <w:t>Exceeds 50%.</w:t>
      </w:r>
      <w:r w:rsidRPr="001D190E">
        <w:rPr>
          <w:rFonts w:ascii="Arial" w:hAnsi="Arial" w:cs="Arial"/>
          <w:bCs/>
          <w:color w:val="000000"/>
          <w:sz w:val="24"/>
          <w:szCs w:val="24"/>
        </w:rPr>
        <w:tab/>
      </w:r>
      <w:r w:rsidRPr="001D190E">
        <w:rPr>
          <w:rFonts w:ascii="Arial" w:hAnsi="Arial" w:cs="Arial"/>
          <w:bCs/>
          <w:color w:val="000000"/>
          <w:sz w:val="24"/>
          <w:szCs w:val="24"/>
        </w:rPr>
        <w:tab/>
      </w:r>
      <w:r w:rsidRPr="001D190E">
        <w:rPr>
          <w:rFonts w:ascii="Arial" w:hAnsi="Arial" w:cs="Arial"/>
          <w:bCs/>
          <w:color w:val="000000"/>
          <w:sz w:val="24"/>
          <w:szCs w:val="24"/>
        </w:rPr>
        <w:tab/>
      </w:r>
      <w:r w:rsidRPr="001D190E">
        <w:rPr>
          <w:rFonts w:ascii="Arial" w:hAnsi="Arial" w:cs="Arial"/>
          <w:bCs/>
          <w:color w:val="000000"/>
          <w:sz w:val="24"/>
          <w:szCs w:val="24"/>
        </w:rPr>
        <w:tab/>
      </w:r>
      <w:r w:rsidRPr="001D190E">
        <w:rPr>
          <w:rFonts w:ascii="Arial" w:hAnsi="Arial" w:cs="Arial"/>
          <w:bCs/>
          <w:color w:val="000000"/>
          <w:sz w:val="24"/>
          <w:szCs w:val="24"/>
        </w:rPr>
        <w:tab/>
        <w:t>30% of the unpaid amount of provisional tax.</w:t>
      </w:r>
    </w:p>
    <w:p w:rsidR="005144B7" w:rsidRDefault="005144B7" w:rsidP="005144B7">
      <w:pPr>
        <w:pStyle w:val="Body"/>
        <w:spacing w:line="360" w:lineRule="auto"/>
        <w:jc w:val="center"/>
        <w:rPr>
          <w:rFonts w:ascii="Arial" w:eastAsia="Calibri" w:hAnsi="Arial" w:cs="Arial"/>
          <w:b/>
          <w:bCs/>
          <w:sz w:val="24"/>
          <w:szCs w:val="24"/>
          <w:u w:color="000000"/>
        </w:rPr>
      </w:pPr>
    </w:p>
    <w:p w:rsidR="005144B7" w:rsidRDefault="005144B7" w:rsidP="005144B7">
      <w:pPr>
        <w:pStyle w:val="Body"/>
        <w:spacing w:line="360" w:lineRule="auto"/>
        <w:jc w:val="center"/>
        <w:rPr>
          <w:rFonts w:ascii="Arial" w:eastAsia="Calibri" w:hAnsi="Arial" w:cs="Arial"/>
          <w:b/>
          <w:bCs/>
          <w:sz w:val="24"/>
          <w:szCs w:val="24"/>
          <w:u w:color="000000"/>
        </w:rPr>
      </w:pPr>
    </w:p>
    <w:p w:rsidR="005144B7" w:rsidRDefault="005144B7" w:rsidP="005144B7">
      <w:pPr>
        <w:pStyle w:val="Body"/>
        <w:spacing w:line="360" w:lineRule="auto"/>
        <w:jc w:val="center"/>
        <w:rPr>
          <w:rFonts w:ascii="Arial" w:eastAsia="Calibri" w:hAnsi="Arial" w:cs="Arial"/>
          <w:b/>
          <w:bCs/>
          <w:sz w:val="24"/>
          <w:szCs w:val="24"/>
          <w:u w:color="000000"/>
        </w:rPr>
      </w:pPr>
    </w:p>
    <w:p w:rsidR="00975165" w:rsidRPr="00781E2F" w:rsidRDefault="005144B7" w:rsidP="005144B7">
      <w:pPr>
        <w:pStyle w:val="Body"/>
        <w:spacing w:line="360" w:lineRule="auto"/>
        <w:jc w:val="center"/>
        <w:rPr>
          <w:rFonts w:ascii="Arial" w:eastAsia="Calibri" w:hAnsi="Arial" w:cs="Arial"/>
          <w:b/>
          <w:bCs/>
          <w:sz w:val="32"/>
          <w:szCs w:val="32"/>
          <w:u w:color="000000"/>
        </w:rPr>
      </w:pPr>
      <w:r w:rsidRPr="00781E2F">
        <w:rPr>
          <w:rFonts w:ascii="Arial" w:eastAsia="Calibri" w:hAnsi="Arial" w:cs="Arial"/>
          <w:b/>
          <w:bCs/>
          <w:sz w:val="32"/>
          <w:szCs w:val="32"/>
          <w:u w:color="000000"/>
        </w:rPr>
        <w:t>END OF EXAMINATION PAPER</w:t>
      </w:r>
    </w:p>
    <w:p w:rsidR="00F21E04" w:rsidRPr="005144B7" w:rsidRDefault="00F21E04" w:rsidP="00975165">
      <w:pPr>
        <w:pStyle w:val="Body"/>
        <w:spacing w:line="360" w:lineRule="auto"/>
        <w:jc w:val="both"/>
        <w:rPr>
          <w:rFonts w:ascii="Arial" w:eastAsia="Calibri" w:hAnsi="Arial" w:cs="Arial"/>
          <w:b/>
          <w:bCs/>
          <w:sz w:val="28"/>
          <w:szCs w:val="28"/>
          <w:u w:color="000000"/>
        </w:rPr>
      </w:pPr>
    </w:p>
    <w:p w:rsidR="00975165" w:rsidRPr="001D190E" w:rsidRDefault="00975165" w:rsidP="00975165">
      <w:pPr>
        <w:pStyle w:val="Body"/>
        <w:jc w:val="both"/>
        <w:rPr>
          <w:rFonts w:ascii="Arial" w:eastAsia="Times New Roman" w:hAnsi="Arial" w:cs="Arial"/>
          <w:b/>
          <w:bCs/>
          <w:sz w:val="24"/>
          <w:szCs w:val="24"/>
          <w:u w:color="000000"/>
        </w:rPr>
      </w:pPr>
    </w:p>
    <w:sectPr w:rsidR="00975165" w:rsidRPr="001D190E" w:rsidSect="00975165">
      <w:footerReference w:type="default" r:id="rId10"/>
      <w:pgSz w:w="11906" w:h="16838"/>
      <w:pgMar w:top="1440" w:right="1440" w:bottom="1440" w:left="1440" w:header="70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280" w:rsidRDefault="00297280" w:rsidP="003D6397">
      <w:pPr>
        <w:spacing w:after="0" w:line="240" w:lineRule="auto"/>
      </w:pPr>
      <w:r>
        <w:separator/>
      </w:r>
    </w:p>
  </w:endnote>
  <w:endnote w:type="continuationSeparator" w:id="0">
    <w:p w:rsidR="00297280" w:rsidRDefault="00297280" w:rsidP="003D6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pitch w:val="default"/>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C8B" w:rsidRDefault="000C4C8B" w:rsidP="003D6397">
    <w:pPr>
      <w:pStyle w:val="Footer"/>
      <w:jc w:val="right"/>
    </w:pPr>
    <w:r>
      <w:rPr>
        <w:rFonts w:ascii="Arial" w:hAnsi="Arial" w:cs="Arial"/>
        <w:noProof/>
        <w:lang w:val="en-US"/>
      </w:rPr>
      <mc:AlternateContent>
        <mc:Choice Requires="wps">
          <w:drawing>
            <wp:anchor distT="0" distB="0" distL="114300" distR="114300" simplePos="0" relativeHeight="251657728" behindDoc="0" locked="0" layoutInCell="1" allowOverlap="1">
              <wp:simplePos x="0" y="0"/>
              <wp:positionH relativeFrom="column">
                <wp:posOffset>114300</wp:posOffset>
              </wp:positionH>
              <wp:positionV relativeFrom="paragraph">
                <wp:posOffset>233680</wp:posOffset>
              </wp:positionV>
              <wp:extent cx="5600700" cy="0"/>
              <wp:effectExtent l="19050" t="25400" r="19050" b="2222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line w14:anchorId="03BF73D0"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8.4pt" to="450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" strokeweight="3pt"/>
          </w:pict>
        </mc:Fallback>
      </mc:AlternateContent>
    </w:r>
    <w:r>
      <w:fldChar w:fldCharType="begin"/>
    </w:r>
    <w:r>
      <w:instrText xml:space="preserve"> PAGE   \* MERGEFORMAT </w:instrText>
    </w:r>
    <w:r>
      <w:fldChar w:fldCharType="separate"/>
    </w:r>
    <w:r w:rsidR="00BA11EA">
      <w:rPr>
        <w:noProof/>
      </w:rPr>
      <w:t>11</w:t>
    </w:r>
    <w:r>
      <w:fldChar w:fldCharType="end"/>
    </w:r>
  </w:p>
  <w:p w:rsidR="000C4C8B" w:rsidRPr="00DA6E32" w:rsidRDefault="000C4C8B" w:rsidP="003D6397">
    <w:pPr>
      <w:pStyle w:val="Footer"/>
      <w:ind w:right="360"/>
      <w:jc w:val="center"/>
      <w:rPr>
        <w:rFonts w:ascii="Arial" w:hAnsi="Arial" w:cs="Arial"/>
      </w:rPr>
    </w:pPr>
    <w:r w:rsidRPr="00DA6E32">
      <w:rPr>
        <w:rFonts w:ascii="Arial" w:hAnsi="Arial" w:cs="Arial"/>
      </w:rPr>
      <w:t>A qualification examined by the Institute of Bankers in Malawi</w:t>
    </w:r>
  </w:p>
  <w:p w:rsidR="000C4C8B" w:rsidRDefault="000C4C8B" w:rsidP="003D6397">
    <w:pPr>
      <w:pStyle w:val="Footer"/>
      <w:jc w:val="center"/>
    </w:pPr>
  </w:p>
  <w:p w:rsidR="000C4C8B" w:rsidRDefault="000C4C8B">
    <w:pPr>
      <w:pStyle w:val="Footer"/>
      <w:jc w:val="right"/>
    </w:pPr>
  </w:p>
  <w:p w:rsidR="000C4C8B" w:rsidRDefault="000C4C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280" w:rsidRDefault="00297280" w:rsidP="003D6397">
      <w:pPr>
        <w:spacing w:after="0" w:line="240" w:lineRule="auto"/>
      </w:pPr>
      <w:r>
        <w:separator/>
      </w:r>
    </w:p>
  </w:footnote>
  <w:footnote w:type="continuationSeparator" w:id="0">
    <w:p w:rsidR="00297280" w:rsidRDefault="00297280" w:rsidP="003D63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94279"/>
    <w:multiLevelType w:val="hybridMultilevel"/>
    <w:tmpl w:val="20222EF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4E304F7"/>
    <w:multiLevelType w:val="hybridMultilevel"/>
    <w:tmpl w:val="5FF4A3D6"/>
    <w:lvl w:ilvl="0" w:tplc="F446A78E">
      <w:start w:val="1"/>
      <w:numFmt w:val="lowerLetter"/>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6945CFC"/>
    <w:multiLevelType w:val="hybridMultilevel"/>
    <w:tmpl w:val="73E44B5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6A57C5D"/>
    <w:multiLevelType w:val="hybridMultilevel"/>
    <w:tmpl w:val="88BC1D70"/>
    <w:lvl w:ilvl="0" w:tplc="C9A200B8">
      <w:start w:val="1"/>
      <w:numFmt w:val="decimal"/>
      <w:lvlText w:val="%1)"/>
      <w:lvlJc w:val="left"/>
      <w:pPr>
        <w:ind w:left="2160" w:hanging="360"/>
      </w:pPr>
      <w:rPr>
        <w:i w:val="0"/>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4">
    <w:nsid w:val="1F25771F"/>
    <w:multiLevelType w:val="hybridMultilevel"/>
    <w:tmpl w:val="BDA2651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C8E7387"/>
    <w:multiLevelType w:val="hybridMultilevel"/>
    <w:tmpl w:val="36FCE1FA"/>
    <w:lvl w:ilvl="0" w:tplc="F48ADE8A">
      <w:start w:val="1"/>
      <w:numFmt w:val="lowerRoman"/>
      <w:lvlText w:val="%1."/>
      <w:lvlJc w:val="right"/>
      <w:pPr>
        <w:ind w:left="1800" w:hanging="360"/>
      </w:pPr>
      <w:rPr>
        <w:i w:val="0"/>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6">
    <w:nsid w:val="301142C8"/>
    <w:multiLevelType w:val="hybridMultilevel"/>
    <w:tmpl w:val="D74E486A"/>
    <w:lvl w:ilvl="0" w:tplc="9EF488A6">
      <w:start w:val="1"/>
      <w:numFmt w:val="lowerRoman"/>
      <w:lvlText w:val="%1."/>
      <w:lvlJc w:val="right"/>
      <w:pPr>
        <w:ind w:left="1440" w:hanging="360"/>
      </w:pPr>
      <w:rPr>
        <w:i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
    <w:nsid w:val="33CF3F7E"/>
    <w:multiLevelType w:val="hybridMultilevel"/>
    <w:tmpl w:val="F6A4B78C"/>
    <w:lvl w:ilvl="0" w:tplc="0409001B">
      <w:start w:val="1"/>
      <w:numFmt w:val="lowerRoman"/>
      <w:lvlText w:val="%1."/>
      <w:lvlJc w:val="right"/>
      <w:pPr>
        <w:ind w:left="1080" w:hanging="360"/>
      </w:pPr>
    </w:lvl>
    <w:lvl w:ilvl="1" w:tplc="FBBA9098">
      <w:start w:val="1"/>
      <w:numFmt w:val="decimal"/>
      <w:lvlText w:val="%2)"/>
      <w:lvlJc w:val="left"/>
      <w:pPr>
        <w:ind w:left="1800" w:hanging="360"/>
      </w:pPr>
      <w:rPr>
        <w:i w:val="0"/>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nsid w:val="36006148"/>
    <w:multiLevelType w:val="hybridMultilevel"/>
    <w:tmpl w:val="8E980020"/>
    <w:lvl w:ilvl="0" w:tplc="F54C2B2A">
      <w:start w:val="1"/>
      <w:numFmt w:val="lowerLetter"/>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nsid w:val="37E917C0"/>
    <w:multiLevelType w:val="multilevel"/>
    <w:tmpl w:val="8EE67F04"/>
    <w:styleLink w:val="List51"/>
    <w:lvl w:ilvl="0">
      <w:start w:val="1"/>
      <w:numFmt w:val="lowerLetter"/>
      <w:lvlText w:val="(%1)"/>
      <w:lvlJc w:val="left"/>
      <w:pPr>
        <w:tabs>
          <w:tab w:val="num" w:pos="720"/>
        </w:tabs>
        <w:ind w:left="720" w:hanging="360"/>
      </w:pPr>
      <w:rPr>
        <w:rFonts w:ascii="Times New Roman Bold" w:eastAsia="Times New Roman Bold" w:hAnsi="Times New Roman Bold" w:cs="Times New Roman Bold"/>
        <w:position w:val="0"/>
        <w:sz w:val="24"/>
        <w:szCs w:val="24"/>
      </w:rPr>
    </w:lvl>
    <w:lvl w:ilvl="1">
      <w:start w:val="1"/>
      <w:numFmt w:val="lowerLetter"/>
      <w:lvlText w:val="%2."/>
      <w:lvlJc w:val="left"/>
      <w:pPr>
        <w:tabs>
          <w:tab w:val="num" w:pos="1440"/>
        </w:tabs>
        <w:ind w:left="1440" w:hanging="360"/>
      </w:pPr>
      <w:rPr>
        <w:rFonts w:ascii="Times New Roman Bold" w:eastAsia="Times New Roman Bold" w:hAnsi="Times New Roman Bold" w:cs="Times New Roman Bold"/>
        <w:position w:val="0"/>
        <w:sz w:val="24"/>
        <w:szCs w:val="24"/>
      </w:rPr>
    </w:lvl>
    <w:lvl w:ilvl="2">
      <w:start w:val="1"/>
      <w:numFmt w:val="lowerRoman"/>
      <w:lvlText w:val="%3."/>
      <w:lvlJc w:val="left"/>
      <w:pPr>
        <w:tabs>
          <w:tab w:val="num" w:pos="2160"/>
        </w:tabs>
        <w:ind w:left="2160" w:hanging="296"/>
      </w:pPr>
      <w:rPr>
        <w:rFonts w:ascii="Times New Roman Bold" w:eastAsia="Times New Roman Bold" w:hAnsi="Times New Roman Bold" w:cs="Times New Roman Bold"/>
        <w:position w:val="0"/>
        <w:sz w:val="24"/>
        <w:szCs w:val="24"/>
      </w:rPr>
    </w:lvl>
    <w:lvl w:ilvl="3">
      <w:start w:val="1"/>
      <w:numFmt w:val="decimal"/>
      <w:lvlText w:val="%4."/>
      <w:lvlJc w:val="left"/>
      <w:pPr>
        <w:tabs>
          <w:tab w:val="num" w:pos="2880"/>
        </w:tabs>
        <w:ind w:left="2880" w:hanging="360"/>
      </w:pPr>
      <w:rPr>
        <w:rFonts w:ascii="Times New Roman Bold" w:eastAsia="Times New Roman Bold" w:hAnsi="Times New Roman Bold" w:cs="Times New Roman Bold"/>
        <w:position w:val="0"/>
        <w:sz w:val="24"/>
        <w:szCs w:val="24"/>
      </w:rPr>
    </w:lvl>
    <w:lvl w:ilvl="4">
      <w:start w:val="1"/>
      <w:numFmt w:val="lowerLetter"/>
      <w:lvlText w:val="%5."/>
      <w:lvlJc w:val="left"/>
      <w:pPr>
        <w:tabs>
          <w:tab w:val="num" w:pos="3600"/>
        </w:tabs>
        <w:ind w:left="3600" w:hanging="360"/>
      </w:pPr>
      <w:rPr>
        <w:rFonts w:ascii="Times New Roman Bold" w:eastAsia="Times New Roman Bold" w:hAnsi="Times New Roman Bold" w:cs="Times New Roman Bold"/>
        <w:position w:val="0"/>
        <w:sz w:val="24"/>
        <w:szCs w:val="24"/>
      </w:rPr>
    </w:lvl>
    <w:lvl w:ilvl="5">
      <w:start w:val="1"/>
      <w:numFmt w:val="lowerRoman"/>
      <w:lvlText w:val="%6."/>
      <w:lvlJc w:val="left"/>
      <w:pPr>
        <w:tabs>
          <w:tab w:val="num" w:pos="4320"/>
        </w:tabs>
        <w:ind w:left="4320" w:hanging="296"/>
      </w:pPr>
      <w:rPr>
        <w:rFonts w:ascii="Times New Roman Bold" w:eastAsia="Times New Roman Bold" w:hAnsi="Times New Roman Bold" w:cs="Times New Roman Bold"/>
        <w:position w:val="0"/>
        <w:sz w:val="24"/>
        <w:szCs w:val="24"/>
      </w:rPr>
    </w:lvl>
    <w:lvl w:ilvl="6">
      <w:start w:val="1"/>
      <w:numFmt w:val="decimal"/>
      <w:lvlText w:val="%7."/>
      <w:lvlJc w:val="left"/>
      <w:pPr>
        <w:tabs>
          <w:tab w:val="num" w:pos="5040"/>
        </w:tabs>
        <w:ind w:left="5040" w:hanging="360"/>
      </w:pPr>
      <w:rPr>
        <w:rFonts w:ascii="Times New Roman Bold" w:eastAsia="Times New Roman Bold" w:hAnsi="Times New Roman Bold" w:cs="Times New Roman Bold"/>
        <w:position w:val="0"/>
        <w:sz w:val="24"/>
        <w:szCs w:val="24"/>
      </w:rPr>
    </w:lvl>
    <w:lvl w:ilvl="7">
      <w:start w:val="1"/>
      <w:numFmt w:val="lowerLetter"/>
      <w:lvlText w:val="%8."/>
      <w:lvlJc w:val="left"/>
      <w:pPr>
        <w:tabs>
          <w:tab w:val="num" w:pos="5760"/>
        </w:tabs>
        <w:ind w:left="5760" w:hanging="360"/>
      </w:pPr>
      <w:rPr>
        <w:rFonts w:ascii="Times New Roman Bold" w:eastAsia="Times New Roman Bold" w:hAnsi="Times New Roman Bold" w:cs="Times New Roman Bold"/>
        <w:position w:val="0"/>
        <w:sz w:val="24"/>
        <w:szCs w:val="24"/>
      </w:rPr>
    </w:lvl>
    <w:lvl w:ilvl="8">
      <w:start w:val="1"/>
      <w:numFmt w:val="lowerRoman"/>
      <w:lvlText w:val="%9."/>
      <w:lvlJc w:val="left"/>
      <w:pPr>
        <w:tabs>
          <w:tab w:val="num" w:pos="6480"/>
        </w:tabs>
        <w:ind w:left="6480" w:hanging="296"/>
      </w:pPr>
      <w:rPr>
        <w:rFonts w:ascii="Times New Roman Bold" w:eastAsia="Times New Roman Bold" w:hAnsi="Times New Roman Bold" w:cs="Times New Roman Bold"/>
        <w:position w:val="0"/>
        <w:sz w:val="24"/>
        <w:szCs w:val="24"/>
      </w:rPr>
    </w:lvl>
  </w:abstractNum>
  <w:abstractNum w:abstractNumId="10">
    <w:nsid w:val="3BE20B61"/>
    <w:multiLevelType w:val="hybridMultilevel"/>
    <w:tmpl w:val="21029066"/>
    <w:lvl w:ilvl="0" w:tplc="1ECAA37C">
      <w:start w:val="1"/>
      <w:numFmt w:val="lowerRoman"/>
      <w:lvlText w:val="%1."/>
      <w:lvlJc w:val="right"/>
      <w:pPr>
        <w:ind w:left="1440" w:hanging="360"/>
      </w:pPr>
      <w:rPr>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3CB798A"/>
    <w:multiLevelType w:val="multilevel"/>
    <w:tmpl w:val="062AC1A4"/>
    <w:styleLink w:val="List31"/>
    <w:lvl w:ilvl="0">
      <w:start w:val="1"/>
      <w:numFmt w:val="lowerRoman"/>
      <w:lvlText w:val="%1)"/>
      <w:lvlJc w:val="left"/>
      <w:pPr>
        <w:tabs>
          <w:tab w:val="num" w:pos="393"/>
        </w:tabs>
        <w:ind w:left="393" w:hanging="393"/>
      </w:pPr>
      <w:rPr>
        <w:rFonts w:ascii="Times New Roman" w:eastAsia="Times New Roman" w:hAnsi="Times New Roman" w:cs="Times New Roman"/>
        <w:position w:val="0"/>
        <w:sz w:val="24"/>
        <w:szCs w:val="24"/>
      </w:rPr>
    </w:lvl>
    <w:lvl w:ilvl="1">
      <w:start w:val="1"/>
      <w:numFmt w:val="lowerRoman"/>
      <w:lvlText w:val="%2)"/>
      <w:lvlJc w:val="left"/>
      <w:pPr>
        <w:tabs>
          <w:tab w:val="num" w:pos="753"/>
        </w:tabs>
        <w:ind w:left="753" w:hanging="393"/>
      </w:pPr>
      <w:rPr>
        <w:rFonts w:ascii="Times New Roman" w:eastAsia="Times New Roman" w:hAnsi="Times New Roman" w:cs="Times New Roman"/>
        <w:position w:val="0"/>
        <w:sz w:val="24"/>
        <w:szCs w:val="24"/>
      </w:rPr>
    </w:lvl>
    <w:lvl w:ilvl="2">
      <w:start w:val="1"/>
      <w:numFmt w:val="lowerRoman"/>
      <w:lvlText w:val="%3)"/>
      <w:lvlJc w:val="left"/>
      <w:pPr>
        <w:tabs>
          <w:tab w:val="num" w:pos="1113"/>
        </w:tabs>
        <w:ind w:left="1113" w:hanging="393"/>
      </w:pPr>
      <w:rPr>
        <w:rFonts w:ascii="Times New Roman" w:eastAsia="Times New Roman" w:hAnsi="Times New Roman" w:cs="Times New Roman"/>
        <w:position w:val="0"/>
        <w:sz w:val="24"/>
        <w:szCs w:val="24"/>
      </w:rPr>
    </w:lvl>
    <w:lvl w:ilvl="3">
      <w:start w:val="1"/>
      <w:numFmt w:val="decimal"/>
      <w:lvlText w:val="%4."/>
      <w:lvlJc w:val="left"/>
      <w:pPr>
        <w:tabs>
          <w:tab w:val="num" w:pos="1473"/>
        </w:tabs>
        <w:ind w:left="1473" w:hanging="393"/>
      </w:pPr>
      <w:rPr>
        <w:rFonts w:ascii="Times New Roman" w:eastAsia="Times New Roman" w:hAnsi="Times New Roman" w:cs="Times New Roman"/>
        <w:position w:val="0"/>
        <w:sz w:val="24"/>
        <w:szCs w:val="24"/>
      </w:rPr>
    </w:lvl>
    <w:lvl w:ilvl="4">
      <w:start w:val="1"/>
      <w:numFmt w:val="decimal"/>
      <w:lvlText w:val="%5."/>
      <w:lvlJc w:val="left"/>
      <w:pPr>
        <w:tabs>
          <w:tab w:val="num" w:pos="1833"/>
        </w:tabs>
        <w:ind w:left="1833" w:hanging="393"/>
      </w:pPr>
      <w:rPr>
        <w:rFonts w:ascii="Times New Roman" w:eastAsia="Times New Roman" w:hAnsi="Times New Roman" w:cs="Times New Roman"/>
        <w:position w:val="0"/>
        <w:sz w:val="24"/>
        <w:szCs w:val="24"/>
      </w:rPr>
    </w:lvl>
    <w:lvl w:ilvl="5">
      <w:start w:val="1"/>
      <w:numFmt w:val="decimal"/>
      <w:lvlText w:val="%6."/>
      <w:lvlJc w:val="left"/>
      <w:pPr>
        <w:tabs>
          <w:tab w:val="num" w:pos="2193"/>
        </w:tabs>
        <w:ind w:left="2193" w:hanging="393"/>
      </w:pPr>
      <w:rPr>
        <w:rFonts w:ascii="Times New Roman" w:eastAsia="Times New Roman" w:hAnsi="Times New Roman" w:cs="Times New Roman"/>
        <w:position w:val="0"/>
        <w:sz w:val="24"/>
        <w:szCs w:val="24"/>
      </w:rPr>
    </w:lvl>
    <w:lvl w:ilvl="6">
      <w:start w:val="1"/>
      <w:numFmt w:val="decimal"/>
      <w:lvlText w:val="%7."/>
      <w:lvlJc w:val="left"/>
      <w:pPr>
        <w:tabs>
          <w:tab w:val="num" w:pos="2553"/>
        </w:tabs>
        <w:ind w:left="2553" w:hanging="393"/>
      </w:pPr>
      <w:rPr>
        <w:rFonts w:ascii="Times New Roman" w:eastAsia="Times New Roman" w:hAnsi="Times New Roman" w:cs="Times New Roman"/>
        <w:position w:val="0"/>
        <w:sz w:val="24"/>
        <w:szCs w:val="24"/>
      </w:rPr>
    </w:lvl>
    <w:lvl w:ilvl="7">
      <w:start w:val="1"/>
      <w:numFmt w:val="decimal"/>
      <w:lvlText w:val="%8."/>
      <w:lvlJc w:val="left"/>
      <w:pPr>
        <w:tabs>
          <w:tab w:val="num" w:pos="2913"/>
        </w:tabs>
        <w:ind w:left="2913" w:hanging="393"/>
      </w:pPr>
      <w:rPr>
        <w:rFonts w:ascii="Times New Roman" w:eastAsia="Times New Roman" w:hAnsi="Times New Roman" w:cs="Times New Roman"/>
        <w:position w:val="0"/>
        <w:sz w:val="24"/>
        <w:szCs w:val="24"/>
      </w:rPr>
    </w:lvl>
    <w:lvl w:ilvl="8">
      <w:start w:val="1"/>
      <w:numFmt w:val="decimal"/>
      <w:lvlText w:val="%9."/>
      <w:lvlJc w:val="left"/>
      <w:pPr>
        <w:tabs>
          <w:tab w:val="num" w:pos="3273"/>
        </w:tabs>
        <w:ind w:left="3273" w:hanging="393"/>
      </w:pPr>
      <w:rPr>
        <w:rFonts w:ascii="Times New Roman" w:eastAsia="Times New Roman" w:hAnsi="Times New Roman" w:cs="Times New Roman"/>
        <w:position w:val="0"/>
        <w:sz w:val="24"/>
        <w:szCs w:val="24"/>
      </w:rPr>
    </w:lvl>
  </w:abstractNum>
  <w:abstractNum w:abstractNumId="12">
    <w:nsid w:val="47D877C3"/>
    <w:multiLevelType w:val="multilevel"/>
    <w:tmpl w:val="EC8AFEEC"/>
    <w:styleLink w:val="List41"/>
    <w:lvl w:ilvl="0">
      <w:start w:val="1"/>
      <w:numFmt w:val="lowerRoman"/>
      <w:lvlText w:val="%1."/>
      <w:lvlJc w:val="left"/>
      <w:pPr>
        <w:tabs>
          <w:tab w:val="num" w:pos="720"/>
        </w:tabs>
        <w:ind w:left="720" w:hanging="464"/>
      </w:pPr>
      <w:rPr>
        <w:rFonts w:ascii="Times New Roman" w:eastAsia="Times New Roman" w:hAnsi="Times New Roman" w:cs="Times New Roman"/>
        <w:position w:val="0"/>
        <w:sz w:val="24"/>
        <w:szCs w:val="24"/>
      </w:rPr>
    </w:lvl>
    <w:lvl w:ilvl="1">
      <w:start w:val="1"/>
      <w:numFmt w:val="lowerLetter"/>
      <w:lvlText w:val="%2."/>
      <w:lvlJc w:val="left"/>
      <w:pPr>
        <w:tabs>
          <w:tab w:val="num" w:pos="1440"/>
        </w:tabs>
        <w:ind w:left="1440" w:hanging="360"/>
      </w:pPr>
      <w:rPr>
        <w:rFonts w:ascii="Times New Roman" w:eastAsia="Times New Roman" w:hAnsi="Times New Roman" w:cs="Times New Roman"/>
        <w:position w:val="0"/>
        <w:sz w:val="24"/>
        <w:szCs w:val="24"/>
      </w:rPr>
    </w:lvl>
    <w:lvl w:ilvl="2">
      <w:start w:val="1"/>
      <w:numFmt w:val="lowerRoman"/>
      <w:lvlText w:val="%3."/>
      <w:lvlJc w:val="left"/>
      <w:pPr>
        <w:tabs>
          <w:tab w:val="num" w:pos="2160"/>
        </w:tabs>
        <w:ind w:left="2160" w:hanging="296"/>
      </w:pPr>
      <w:rPr>
        <w:rFonts w:ascii="Times New Roman" w:eastAsia="Times New Roman" w:hAnsi="Times New Roman" w:cs="Times New Roman"/>
        <w:position w:val="0"/>
        <w:sz w:val="24"/>
        <w:szCs w:val="24"/>
      </w:rPr>
    </w:lvl>
    <w:lvl w:ilvl="3">
      <w:start w:val="1"/>
      <w:numFmt w:val="decimal"/>
      <w:lvlText w:val="%4."/>
      <w:lvlJc w:val="left"/>
      <w:pPr>
        <w:tabs>
          <w:tab w:val="num" w:pos="2880"/>
        </w:tabs>
        <w:ind w:left="2880" w:hanging="360"/>
      </w:pPr>
      <w:rPr>
        <w:rFonts w:ascii="Times New Roman" w:eastAsia="Times New Roman" w:hAnsi="Times New Roman" w:cs="Times New Roman"/>
        <w:position w:val="0"/>
        <w:sz w:val="24"/>
        <w:szCs w:val="24"/>
      </w:rPr>
    </w:lvl>
    <w:lvl w:ilvl="4">
      <w:start w:val="1"/>
      <w:numFmt w:val="lowerLetter"/>
      <w:lvlText w:val="%5."/>
      <w:lvlJc w:val="left"/>
      <w:pPr>
        <w:tabs>
          <w:tab w:val="num" w:pos="3600"/>
        </w:tabs>
        <w:ind w:left="3600" w:hanging="360"/>
      </w:pPr>
      <w:rPr>
        <w:rFonts w:ascii="Times New Roman" w:eastAsia="Times New Roman" w:hAnsi="Times New Roman" w:cs="Times New Roman"/>
        <w:position w:val="0"/>
        <w:sz w:val="24"/>
        <w:szCs w:val="24"/>
      </w:rPr>
    </w:lvl>
    <w:lvl w:ilvl="5">
      <w:start w:val="1"/>
      <w:numFmt w:val="lowerRoman"/>
      <w:lvlText w:val="%6."/>
      <w:lvlJc w:val="left"/>
      <w:pPr>
        <w:tabs>
          <w:tab w:val="num" w:pos="4320"/>
        </w:tabs>
        <w:ind w:left="4320" w:hanging="296"/>
      </w:pPr>
      <w:rPr>
        <w:rFonts w:ascii="Times New Roman" w:eastAsia="Times New Roman" w:hAnsi="Times New Roman" w:cs="Times New Roman"/>
        <w:position w:val="0"/>
        <w:sz w:val="24"/>
        <w:szCs w:val="24"/>
      </w:rPr>
    </w:lvl>
    <w:lvl w:ilvl="6">
      <w:start w:val="1"/>
      <w:numFmt w:val="decimal"/>
      <w:lvlText w:val="%7."/>
      <w:lvlJc w:val="left"/>
      <w:pPr>
        <w:tabs>
          <w:tab w:val="num" w:pos="5040"/>
        </w:tabs>
        <w:ind w:left="5040" w:hanging="360"/>
      </w:pPr>
      <w:rPr>
        <w:rFonts w:ascii="Times New Roman" w:eastAsia="Times New Roman" w:hAnsi="Times New Roman" w:cs="Times New Roman"/>
        <w:position w:val="0"/>
        <w:sz w:val="24"/>
        <w:szCs w:val="24"/>
      </w:rPr>
    </w:lvl>
    <w:lvl w:ilvl="7">
      <w:start w:val="1"/>
      <w:numFmt w:val="lowerLetter"/>
      <w:lvlText w:val="%8."/>
      <w:lvlJc w:val="left"/>
      <w:pPr>
        <w:tabs>
          <w:tab w:val="num" w:pos="5760"/>
        </w:tabs>
        <w:ind w:left="5760" w:hanging="360"/>
      </w:pPr>
      <w:rPr>
        <w:rFonts w:ascii="Times New Roman" w:eastAsia="Times New Roman" w:hAnsi="Times New Roman" w:cs="Times New Roman"/>
        <w:position w:val="0"/>
        <w:sz w:val="24"/>
        <w:szCs w:val="24"/>
      </w:rPr>
    </w:lvl>
    <w:lvl w:ilvl="8">
      <w:start w:val="1"/>
      <w:numFmt w:val="lowerRoman"/>
      <w:lvlText w:val="%9."/>
      <w:lvlJc w:val="left"/>
      <w:pPr>
        <w:tabs>
          <w:tab w:val="num" w:pos="6480"/>
        </w:tabs>
        <w:ind w:left="6480" w:hanging="296"/>
      </w:pPr>
      <w:rPr>
        <w:rFonts w:ascii="Times New Roman" w:eastAsia="Times New Roman" w:hAnsi="Times New Roman" w:cs="Times New Roman"/>
        <w:position w:val="0"/>
        <w:sz w:val="24"/>
        <w:szCs w:val="24"/>
      </w:rPr>
    </w:lvl>
  </w:abstractNum>
  <w:abstractNum w:abstractNumId="13">
    <w:nsid w:val="4DD76BA5"/>
    <w:multiLevelType w:val="multilevel"/>
    <w:tmpl w:val="FB14EF86"/>
    <w:styleLink w:val="List7"/>
    <w:lvl w:ilvl="0">
      <w:start w:val="1"/>
      <w:numFmt w:val="lowerLetter"/>
      <w:lvlText w:val="%1)"/>
      <w:lvlJc w:val="left"/>
      <w:rPr>
        <w:position w:val="0"/>
        <w:lang w:val="en-US"/>
      </w:rPr>
    </w:lvl>
    <w:lvl w:ilvl="1">
      <w:start w:val="1"/>
      <w:numFmt w:val="lowerLetter"/>
      <w:lvlText w:val="%2."/>
      <w:lvlJc w:val="left"/>
      <w:rPr>
        <w:position w:val="0"/>
        <w:lang w:val="en-US"/>
      </w:rPr>
    </w:lvl>
    <w:lvl w:ilvl="2">
      <w:start w:val="1"/>
      <w:numFmt w:val="lowerRoman"/>
      <w:lvlText w:val="%3."/>
      <w:lvlJc w:val="left"/>
      <w:rPr>
        <w:position w:val="0"/>
        <w:lang w:val="en-US"/>
      </w:rPr>
    </w:lvl>
    <w:lvl w:ilvl="3">
      <w:start w:val="1"/>
      <w:numFmt w:val="decimal"/>
      <w:lvlText w:val="%4."/>
      <w:lvlJc w:val="left"/>
      <w:rPr>
        <w:position w:val="0"/>
        <w:lang w:val="en-US"/>
      </w:rPr>
    </w:lvl>
    <w:lvl w:ilvl="4">
      <w:start w:val="1"/>
      <w:numFmt w:val="lowerLetter"/>
      <w:lvlText w:val="%5."/>
      <w:lvlJc w:val="left"/>
      <w:rPr>
        <w:position w:val="0"/>
        <w:lang w:val="en-US"/>
      </w:rPr>
    </w:lvl>
    <w:lvl w:ilvl="5">
      <w:start w:val="1"/>
      <w:numFmt w:val="lowerRoman"/>
      <w:lvlText w:val="%6."/>
      <w:lvlJc w:val="left"/>
      <w:rPr>
        <w:position w:val="0"/>
        <w:lang w:val="en-US"/>
      </w:rPr>
    </w:lvl>
    <w:lvl w:ilvl="6">
      <w:start w:val="1"/>
      <w:numFmt w:val="decimal"/>
      <w:lvlText w:val="%7."/>
      <w:lvlJc w:val="left"/>
      <w:rPr>
        <w:position w:val="0"/>
        <w:lang w:val="en-US"/>
      </w:rPr>
    </w:lvl>
    <w:lvl w:ilvl="7">
      <w:start w:val="1"/>
      <w:numFmt w:val="lowerLetter"/>
      <w:lvlText w:val="%8."/>
      <w:lvlJc w:val="left"/>
      <w:rPr>
        <w:position w:val="0"/>
        <w:lang w:val="en-US"/>
      </w:rPr>
    </w:lvl>
    <w:lvl w:ilvl="8">
      <w:start w:val="1"/>
      <w:numFmt w:val="lowerRoman"/>
      <w:lvlText w:val="%9."/>
      <w:lvlJc w:val="left"/>
      <w:rPr>
        <w:position w:val="0"/>
        <w:lang w:val="en-US"/>
      </w:rPr>
    </w:lvl>
  </w:abstractNum>
  <w:abstractNum w:abstractNumId="14">
    <w:nsid w:val="53EA033A"/>
    <w:multiLevelType w:val="hybridMultilevel"/>
    <w:tmpl w:val="66D21568"/>
    <w:lvl w:ilvl="0" w:tplc="04090017">
      <w:start w:val="1"/>
      <w:numFmt w:val="lowerLetter"/>
      <w:lvlText w:val="%1)"/>
      <w:lvlJc w:val="left"/>
      <w:pPr>
        <w:ind w:left="720" w:hanging="360"/>
      </w:pPr>
    </w:lvl>
    <w:lvl w:ilvl="1" w:tplc="8B9A23A8">
      <w:start w:val="1"/>
      <w:numFmt w:val="lowerRoman"/>
      <w:lvlText w:val="%2."/>
      <w:lvlJc w:val="right"/>
      <w:pPr>
        <w:ind w:left="1440" w:hanging="360"/>
      </w:pPr>
      <w:rPr>
        <w:i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8EA5CE2"/>
    <w:multiLevelType w:val="hybridMultilevel"/>
    <w:tmpl w:val="BE401F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A6C2858"/>
    <w:multiLevelType w:val="hybridMultilevel"/>
    <w:tmpl w:val="68FAC132"/>
    <w:lvl w:ilvl="0" w:tplc="5094B594">
      <w:start w:val="1"/>
      <w:numFmt w:val="lowerRoman"/>
      <w:lvlText w:val="(%1)"/>
      <w:lvlJc w:val="left"/>
      <w:pPr>
        <w:ind w:left="1080" w:hanging="360"/>
      </w:pPr>
      <w:rPr>
        <w:i w:val="0"/>
      </w:rPr>
    </w:lvl>
    <w:lvl w:ilvl="1" w:tplc="0409000F">
      <w:start w:val="1"/>
      <w:numFmt w:val="decimal"/>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
    <w:nsid w:val="5DF708EB"/>
    <w:multiLevelType w:val="multilevel"/>
    <w:tmpl w:val="93161DF8"/>
    <w:styleLink w:val="List21"/>
    <w:lvl w:ilvl="0">
      <w:start w:val="1"/>
      <w:numFmt w:val="bullet"/>
      <w:lvlText w:val="•"/>
      <w:lvlJc w:val="left"/>
      <w:pPr>
        <w:tabs>
          <w:tab w:val="num" w:pos="196"/>
        </w:tabs>
        <w:ind w:left="196" w:hanging="196"/>
      </w:pPr>
      <w:rPr>
        <w:rFonts w:ascii="Times New Roman" w:eastAsia="Times New Roman" w:hAnsi="Times New Roman" w:cs="Times New Roman"/>
        <w:position w:val="-2"/>
        <w:sz w:val="24"/>
        <w:szCs w:val="24"/>
        <w:u w:color="000000"/>
        <w:rtl w:val="0"/>
        <w:lang w:val="en-US"/>
      </w:rPr>
    </w:lvl>
    <w:lvl w:ilvl="1">
      <w:start w:val="1"/>
      <w:numFmt w:val="bullet"/>
      <w:lvlText w:val="•"/>
      <w:lvlJc w:val="left"/>
      <w:pPr>
        <w:tabs>
          <w:tab w:val="num" w:pos="376"/>
        </w:tabs>
        <w:ind w:left="376" w:hanging="196"/>
      </w:pPr>
      <w:rPr>
        <w:rFonts w:ascii="Times New Roman" w:eastAsia="Times New Roman" w:hAnsi="Times New Roman" w:cs="Times New Roman"/>
        <w:position w:val="-2"/>
        <w:sz w:val="24"/>
        <w:szCs w:val="24"/>
        <w:u w:color="000000"/>
        <w:rtl w:val="0"/>
        <w:lang w:val="en-US"/>
      </w:rPr>
    </w:lvl>
    <w:lvl w:ilvl="2">
      <w:start w:val="1"/>
      <w:numFmt w:val="bullet"/>
      <w:lvlText w:val="•"/>
      <w:lvlJc w:val="left"/>
      <w:pPr>
        <w:tabs>
          <w:tab w:val="num" w:pos="556"/>
        </w:tabs>
        <w:ind w:left="556" w:hanging="196"/>
      </w:pPr>
      <w:rPr>
        <w:rFonts w:ascii="Times New Roman" w:eastAsia="Times New Roman" w:hAnsi="Times New Roman" w:cs="Times New Roman"/>
        <w:position w:val="-2"/>
        <w:sz w:val="24"/>
        <w:szCs w:val="24"/>
        <w:u w:color="000000"/>
        <w:rtl w:val="0"/>
        <w:lang w:val="en-US"/>
      </w:rPr>
    </w:lvl>
    <w:lvl w:ilvl="3">
      <w:numFmt w:val="bullet"/>
      <w:lvlText w:val="•"/>
      <w:lvlJc w:val="left"/>
      <w:pPr>
        <w:tabs>
          <w:tab w:val="num" w:pos="196"/>
        </w:tabs>
        <w:ind w:left="196" w:hanging="196"/>
      </w:pPr>
      <w:rPr>
        <w:rFonts w:ascii="Times New Roman" w:eastAsia="Times New Roman" w:hAnsi="Times New Roman" w:cs="Times New Roman"/>
        <w:position w:val="-2"/>
        <w:sz w:val="24"/>
        <w:szCs w:val="24"/>
        <w:u w:color="000000"/>
        <w:rtl w:val="0"/>
        <w:lang w:val="en-US"/>
      </w:rPr>
    </w:lvl>
    <w:lvl w:ilvl="4">
      <w:start w:val="1"/>
      <w:numFmt w:val="bullet"/>
      <w:lvlText w:val="•"/>
      <w:lvlJc w:val="left"/>
      <w:pPr>
        <w:tabs>
          <w:tab w:val="num" w:pos="916"/>
        </w:tabs>
        <w:ind w:left="916" w:hanging="196"/>
      </w:pPr>
      <w:rPr>
        <w:rFonts w:ascii="Times New Roman" w:eastAsia="Times New Roman" w:hAnsi="Times New Roman" w:cs="Times New Roman"/>
        <w:position w:val="-2"/>
        <w:sz w:val="24"/>
        <w:szCs w:val="24"/>
        <w:u w:color="000000"/>
        <w:rtl w:val="0"/>
        <w:lang w:val="en-US"/>
      </w:rPr>
    </w:lvl>
    <w:lvl w:ilvl="5">
      <w:start w:val="1"/>
      <w:numFmt w:val="bullet"/>
      <w:lvlText w:val="•"/>
      <w:lvlJc w:val="left"/>
      <w:pPr>
        <w:tabs>
          <w:tab w:val="num" w:pos="1096"/>
        </w:tabs>
        <w:ind w:left="1096" w:hanging="196"/>
      </w:pPr>
      <w:rPr>
        <w:rFonts w:ascii="Times New Roman" w:eastAsia="Times New Roman" w:hAnsi="Times New Roman" w:cs="Times New Roman"/>
        <w:position w:val="-2"/>
        <w:sz w:val="24"/>
        <w:szCs w:val="24"/>
        <w:u w:color="000000"/>
        <w:rtl w:val="0"/>
        <w:lang w:val="en-US"/>
      </w:rPr>
    </w:lvl>
    <w:lvl w:ilvl="6">
      <w:start w:val="1"/>
      <w:numFmt w:val="bullet"/>
      <w:lvlText w:val="•"/>
      <w:lvlJc w:val="left"/>
      <w:pPr>
        <w:tabs>
          <w:tab w:val="num" w:pos="1276"/>
        </w:tabs>
        <w:ind w:left="1276" w:hanging="196"/>
      </w:pPr>
      <w:rPr>
        <w:rFonts w:ascii="Times New Roman" w:eastAsia="Times New Roman" w:hAnsi="Times New Roman" w:cs="Times New Roman"/>
        <w:position w:val="-2"/>
        <w:sz w:val="24"/>
        <w:szCs w:val="24"/>
        <w:u w:color="000000"/>
        <w:rtl w:val="0"/>
        <w:lang w:val="en-US"/>
      </w:rPr>
    </w:lvl>
    <w:lvl w:ilvl="7">
      <w:start w:val="1"/>
      <w:numFmt w:val="bullet"/>
      <w:lvlText w:val="•"/>
      <w:lvlJc w:val="left"/>
      <w:pPr>
        <w:tabs>
          <w:tab w:val="num" w:pos="1456"/>
        </w:tabs>
        <w:ind w:left="1456" w:hanging="196"/>
      </w:pPr>
      <w:rPr>
        <w:rFonts w:ascii="Times New Roman" w:eastAsia="Times New Roman" w:hAnsi="Times New Roman" w:cs="Times New Roman"/>
        <w:position w:val="-2"/>
        <w:sz w:val="24"/>
        <w:szCs w:val="24"/>
        <w:u w:color="000000"/>
        <w:rtl w:val="0"/>
        <w:lang w:val="en-US"/>
      </w:rPr>
    </w:lvl>
    <w:lvl w:ilvl="8">
      <w:start w:val="1"/>
      <w:numFmt w:val="bullet"/>
      <w:lvlText w:val="•"/>
      <w:lvlJc w:val="left"/>
      <w:pPr>
        <w:tabs>
          <w:tab w:val="num" w:pos="1636"/>
        </w:tabs>
        <w:ind w:left="1636" w:hanging="196"/>
      </w:pPr>
      <w:rPr>
        <w:rFonts w:ascii="Times New Roman" w:eastAsia="Times New Roman" w:hAnsi="Times New Roman" w:cs="Times New Roman"/>
        <w:position w:val="-2"/>
        <w:sz w:val="24"/>
        <w:szCs w:val="24"/>
        <w:u w:color="000000"/>
        <w:rtl w:val="0"/>
        <w:lang w:val="en-US"/>
      </w:rPr>
    </w:lvl>
  </w:abstractNum>
  <w:abstractNum w:abstractNumId="18">
    <w:nsid w:val="5FB157EF"/>
    <w:multiLevelType w:val="hybridMultilevel"/>
    <w:tmpl w:val="61AA4974"/>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B097A05"/>
    <w:multiLevelType w:val="hybridMultilevel"/>
    <w:tmpl w:val="01708FAE"/>
    <w:lvl w:ilvl="0" w:tplc="772074A4">
      <w:start w:val="1"/>
      <w:numFmt w:val="lowerRoman"/>
      <w:lvlText w:val="%1."/>
      <w:lvlJc w:val="right"/>
      <w:pPr>
        <w:ind w:left="1440" w:hanging="360"/>
      </w:pPr>
      <w:rPr>
        <w:i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76A900C8"/>
    <w:multiLevelType w:val="hybridMultilevel"/>
    <w:tmpl w:val="E2544916"/>
    <w:lvl w:ilvl="0" w:tplc="B6C05732">
      <w:start w:val="1"/>
      <w:numFmt w:val="lowerRoman"/>
      <w:lvlText w:val="(%1)"/>
      <w:lvlJc w:val="left"/>
      <w:pPr>
        <w:ind w:left="1440" w:hanging="360"/>
      </w:pPr>
      <w:rPr>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1">
    <w:nsid w:val="78727001"/>
    <w:multiLevelType w:val="multilevel"/>
    <w:tmpl w:val="422C107C"/>
    <w:styleLink w:val="List6"/>
    <w:lvl w:ilvl="0">
      <w:start w:val="1"/>
      <w:numFmt w:val="lowerRoman"/>
      <w:lvlText w:val="%1)"/>
      <w:lvlJc w:val="left"/>
      <w:rPr>
        <w:position w:val="0"/>
        <w:lang w:val="en-US"/>
      </w:rPr>
    </w:lvl>
    <w:lvl w:ilvl="1">
      <w:start w:val="1"/>
      <w:numFmt w:val="lowerLetter"/>
      <w:lvlText w:val="%2."/>
      <w:lvlJc w:val="left"/>
      <w:rPr>
        <w:position w:val="0"/>
        <w:lang w:val="en-US"/>
      </w:rPr>
    </w:lvl>
    <w:lvl w:ilvl="2">
      <w:start w:val="1"/>
      <w:numFmt w:val="lowerRoman"/>
      <w:lvlText w:val="%3."/>
      <w:lvlJc w:val="left"/>
      <w:rPr>
        <w:position w:val="0"/>
        <w:lang w:val="en-US"/>
      </w:rPr>
    </w:lvl>
    <w:lvl w:ilvl="3">
      <w:start w:val="1"/>
      <w:numFmt w:val="decimal"/>
      <w:lvlText w:val="%4."/>
      <w:lvlJc w:val="left"/>
      <w:rPr>
        <w:position w:val="0"/>
        <w:lang w:val="en-US"/>
      </w:rPr>
    </w:lvl>
    <w:lvl w:ilvl="4">
      <w:start w:val="1"/>
      <w:numFmt w:val="lowerLetter"/>
      <w:lvlText w:val="%5."/>
      <w:lvlJc w:val="left"/>
      <w:rPr>
        <w:position w:val="0"/>
        <w:lang w:val="en-US"/>
      </w:rPr>
    </w:lvl>
    <w:lvl w:ilvl="5">
      <w:start w:val="1"/>
      <w:numFmt w:val="lowerRoman"/>
      <w:lvlText w:val="%6."/>
      <w:lvlJc w:val="left"/>
      <w:rPr>
        <w:position w:val="0"/>
        <w:lang w:val="en-US"/>
      </w:rPr>
    </w:lvl>
    <w:lvl w:ilvl="6">
      <w:start w:val="1"/>
      <w:numFmt w:val="decimal"/>
      <w:lvlText w:val="%7."/>
      <w:lvlJc w:val="left"/>
      <w:rPr>
        <w:position w:val="0"/>
        <w:lang w:val="en-US"/>
      </w:rPr>
    </w:lvl>
    <w:lvl w:ilvl="7">
      <w:start w:val="1"/>
      <w:numFmt w:val="lowerLetter"/>
      <w:lvlText w:val="%8."/>
      <w:lvlJc w:val="left"/>
      <w:rPr>
        <w:position w:val="0"/>
        <w:lang w:val="en-US"/>
      </w:rPr>
    </w:lvl>
    <w:lvl w:ilvl="8">
      <w:start w:val="1"/>
      <w:numFmt w:val="lowerRoman"/>
      <w:lvlText w:val="%9."/>
      <w:lvlJc w:val="left"/>
      <w:rPr>
        <w:position w:val="0"/>
        <w:lang w:val="en-US"/>
      </w:rPr>
    </w:lvl>
  </w:abstractNum>
  <w:abstractNum w:abstractNumId="22">
    <w:nsid w:val="7B257BEB"/>
    <w:multiLevelType w:val="hybridMultilevel"/>
    <w:tmpl w:val="6CF80728"/>
    <w:lvl w:ilvl="0" w:tplc="DC16B0E6">
      <w:start w:val="1"/>
      <w:numFmt w:val="lowerLetter"/>
      <w:lvlText w:val="%1)"/>
      <w:lvlJc w:val="left"/>
      <w:pPr>
        <w:ind w:left="720" w:hanging="360"/>
      </w:pPr>
      <w:rPr>
        <w:i w:val="0"/>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1"/>
  </w:num>
  <w:num w:numId="3">
    <w:abstractNumId w:val="9"/>
  </w:num>
  <w:num w:numId="4">
    <w:abstractNumId w:val="11"/>
  </w:num>
  <w:num w:numId="5">
    <w:abstractNumId w:val="12"/>
  </w:num>
  <w:num w:numId="6">
    <w:abstractNumId w:val="13"/>
  </w:num>
  <w:num w:numId="7">
    <w:abstractNumId w:val="22"/>
  </w:num>
  <w:num w:numId="8">
    <w:abstractNumId w:val="4"/>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0"/>
  </w:num>
  <w:num w:numId="21">
    <w:abstractNumId w:val="19"/>
  </w:num>
  <w:num w:numId="22">
    <w:abstractNumId w:val="18"/>
  </w:num>
  <w:num w:numId="23">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9ED"/>
    <w:rsid w:val="00006DEB"/>
    <w:rsid w:val="000173C2"/>
    <w:rsid w:val="00024047"/>
    <w:rsid w:val="000276CA"/>
    <w:rsid w:val="00052C71"/>
    <w:rsid w:val="00060377"/>
    <w:rsid w:val="00062F6A"/>
    <w:rsid w:val="00071B78"/>
    <w:rsid w:val="000749CE"/>
    <w:rsid w:val="00081011"/>
    <w:rsid w:val="00081E44"/>
    <w:rsid w:val="000A6194"/>
    <w:rsid w:val="000B14FA"/>
    <w:rsid w:val="000B48A1"/>
    <w:rsid w:val="000B7449"/>
    <w:rsid w:val="000B78DF"/>
    <w:rsid w:val="000C4C8B"/>
    <w:rsid w:val="000D67A5"/>
    <w:rsid w:val="000E4A13"/>
    <w:rsid w:val="000F3771"/>
    <w:rsid w:val="00100E1B"/>
    <w:rsid w:val="00102C66"/>
    <w:rsid w:val="00107A9C"/>
    <w:rsid w:val="00117BE0"/>
    <w:rsid w:val="00131642"/>
    <w:rsid w:val="00133895"/>
    <w:rsid w:val="00145366"/>
    <w:rsid w:val="00145C68"/>
    <w:rsid w:val="00163D16"/>
    <w:rsid w:val="001715B9"/>
    <w:rsid w:val="0017411E"/>
    <w:rsid w:val="00177D7E"/>
    <w:rsid w:val="00184D68"/>
    <w:rsid w:val="001949BC"/>
    <w:rsid w:val="001B6DF5"/>
    <w:rsid w:val="001C593C"/>
    <w:rsid w:val="001D190E"/>
    <w:rsid w:val="001F5613"/>
    <w:rsid w:val="001F646A"/>
    <w:rsid w:val="0020351B"/>
    <w:rsid w:val="00203788"/>
    <w:rsid w:val="002075D2"/>
    <w:rsid w:val="0022025A"/>
    <w:rsid w:val="00223F92"/>
    <w:rsid w:val="0025744F"/>
    <w:rsid w:val="00263B1A"/>
    <w:rsid w:val="002729DB"/>
    <w:rsid w:val="002809CB"/>
    <w:rsid w:val="00297280"/>
    <w:rsid w:val="002A7096"/>
    <w:rsid w:val="002B5EAA"/>
    <w:rsid w:val="002C1A48"/>
    <w:rsid w:val="002E172D"/>
    <w:rsid w:val="003001A7"/>
    <w:rsid w:val="00300D17"/>
    <w:rsid w:val="00306EB0"/>
    <w:rsid w:val="00312787"/>
    <w:rsid w:val="003142C6"/>
    <w:rsid w:val="00316F9D"/>
    <w:rsid w:val="003253C0"/>
    <w:rsid w:val="00333566"/>
    <w:rsid w:val="0033564D"/>
    <w:rsid w:val="003479ED"/>
    <w:rsid w:val="003630CA"/>
    <w:rsid w:val="003674DD"/>
    <w:rsid w:val="00371DEA"/>
    <w:rsid w:val="0037463A"/>
    <w:rsid w:val="00381C6B"/>
    <w:rsid w:val="00382A30"/>
    <w:rsid w:val="003A0911"/>
    <w:rsid w:val="003B3E25"/>
    <w:rsid w:val="003B612D"/>
    <w:rsid w:val="003C5656"/>
    <w:rsid w:val="003D2B86"/>
    <w:rsid w:val="003D566B"/>
    <w:rsid w:val="003D6397"/>
    <w:rsid w:val="003E52E8"/>
    <w:rsid w:val="003F6BB6"/>
    <w:rsid w:val="00410713"/>
    <w:rsid w:val="00413920"/>
    <w:rsid w:val="00416333"/>
    <w:rsid w:val="00425F44"/>
    <w:rsid w:val="00427081"/>
    <w:rsid w:val="00443C6B"/>
    <w:rsid w:val="0044696F"/>
    <w:rsid w:val="00447475"/>
    <w:rsid w:val="004478A8"/>
    <w:rsid w:val="00451CAE"/>
    <w:rsid w:val="00452FC1"/>
    <w:rsid w:val="00472314"/>
    <w:rsid w:val="00481C29"/>
    <w:rsid w:val="00484C82"/>
    <w:rsid w:val="0049525B"/>
    <w:rsid w:val="004A551C"/>
    <w:rsid w:val="004A6A29"/>
    <w:rsid w:val="004B256F"/>
    <w:rsid w:val="004C2D1F"/>
    <w:rsid w:val="004E040B"/>
    <w:rsid w:val="004E3A02"/>
    <w:rsid w:val="00514043"/>
    <w:rsid w:val="005144B7"/>
    <w:rsid w:val="00521D5A"/>
    <w:rsid w:val="005241DC"/>
    <w:rsid w:val="00525D60"/>
    <w:rsid w:val="00531922"/>
    <w:rsid w:val="00542779"/>
    <w:rsid w:val="0054280C"/>
    <w:rsid w:val="00545B56"/>
    <w:rsid w:val="005678D4"/>
    <w:rsid w:val="00580CB4"/>
    <w:rsid w:val="00587728"/>
    <w:rsid w:val="00593F81"/>
    <w:rsid w:val="005A035C"/>
    <w:rsid w:val="005A345D"/>
    <w:rsid w:val="005A5E1B"/>
    <w:rsid w:val="005A6571"/>
    <w:rsid w:val="005A68F7"/>
    <w:rsid w:val="005A74D3"/>
    <w:rsid w:val="005B1425"/>
    <w:rsid w:val="005D6901"/>
    <w:rsid w:val="00611687"/>
    <w:rsid w:val="006239BD"/>
    <w:rsid w:val="00630C00"/>
    <w:rsid w:val="00634241"/>
    <w:rsid w:val="006536C7"/>
    <w:rsid w:val="00672267"/>
    <w:rsid w:val="00676CA1"/>
    <w:rsid w:val="006810F1"/>
    <w:rsid w:val="006820DE"/>
    <w:rsid w:val="006947EC"/>
    <w:rsid w:val="006A09ED"/>
    <w:rsid w:val="006D1413"/>
    <w:rsid w:val="006D3A56"/>
    <w:rsid w:val="00740D6D"/>
    <w:rsid w:val="00742F83"/>
    <w:rsid w:val="0074575C"/>
    <w:rsid w:val="00751AD4"/>
    <w:rsid w:val="0077068B"/>
    <w:rsid w:val="00781E2F"/>
    <w:rsid w:val="00781E32"/>
    <w:rsid w:val="0078402B"/>
    <w:rsid w:val="007B57D7"/>
    <w:rsid w:val="007F553C"/>
    <w:rsid w:val="0080211C"/>
    <w:rsid w:val="008047C5"/>
    <w:rsid w:val="00804B52"/>
    <w:rsid w:val="00832B9C"/>
    <w:rsid w:val="00845EEF"/>
    <w:rsid w:val="00847642"/>
    <w:rsid w:val="00853A96"/>
    <w:rsid w:val="00854BE5"/>
    <w:rsid w:val="00866AF5"/>
    <w:rsid w:val="0087531B"/>
    <w:rsid w:val="00887D26"/>
    <w:rsid w:val="00892C77"/>
    <w:rsid w:val="008A4FC4"/>
    <w:rsid w:val="008B72D0"/>
    <w:rsid w:val="008D51EB"/>
    <w:rsid w:val="008E3591"/>
    <w:rsid w:val="008E665D"/>
    <w:rsid w:val="008F4D72"/>
    <w:rsid w:val="008F57B7"/>
    <w:rsid w:val="00912814"/>
    <w:rsid w:val="0092079F"/>
    <w:rsid w:val="0092681C"/>
    <w:rsid w:val="00934FAB"/>
    <w:rsid w:val="009441B9"/>
    <w:rsid w:val="00975165"/>
    <w:rsid w:val="00994ECF"/>
    <w:rsid w:val="009971D4"/>
    <w:rsid w:val="009B3440"/>
    <w:rsid w:val="009B4877"/>
    <w:rsid w:val="009C2BCA"/>
    <w:rsid w:val="009C39EB"/>
    <w:rsid w:val="009C6E7E"/>
    <w:rsid w:val="009D3A19"/>
    <w:rsid w:val="009E7C03"/>
    <w:rsid w:val="009F7CDD"/>
    <w:rsid w:val="00A002D2"/>
    <w:rsid w:val="00A06C23"/>
    <w:rsid w:val="00A10186"/>
    <w:rsid w:val="00A17D0A"/>
    <w:rsid w:val="00A2630E"/>
    <w:rsid w:val="00A322B2"/>
    <w:rsid w:val="00A32383"/>
    <w:rsid w:val="00A42832"/>
    <w:rsid w:val="00A5772E"/>
    <w:rsid w:val="00A643F8"/>
    <w:rsid w:val="00A71824"/>
    <w:rsid w:val="00A82BF1"/>
    <w:rsid w:val="00AA20CD"/>
    <w:rsid w:val="00AB18D9"/>
    <w:rsid w:val="00AC2853"/>
    <w:rsid w:val="00AC4C76"/>
    <w:rsid w:val="00AD05A0"/>
    <w:rsid w:val="00AD234B"/>
    <w:rsid w:val="00AD720E"/>
    <w:rsid w:val="00AE5BE7"/>
    <w:rsid w:val="00AE6180"/>
    <w:rsid w:val="00B1127A"/>
    <w:rsid w:val="00B130B0"/>
    <w:rsid w:val="00B155FF"/>
    <w:rsid w:val="00B24387"/>
    <w:rsid w:val="00B319DA"/>
    <w:rsid w:val="00B510CA"/>
    <w:rsid w:val="00B535F8"/>
    <w:rsid w:val="00B5487C"/>
    <w:rsid w:val="00B836A4"/>
    <w:rsid w:val="00B87BE9"/>
    <w:rsid w:val="00B93898"/>
    <w:rsid w:val="00BA11EA"/>
    <w:rsid w:val="00BA7B15"/>
    <w:rsid w:val="00BB4252"/>
    <w:rsid w:val="00BC570B"/>
    <w:rsid w:val="00BD13A2"/>
    <w:rsid w:val="00BE568A"/>
    <w:rsid w:val="00C00BE9"/>
    <w:rsid w:val="00C075C7"/>
    <w:rsid w:val="00C168B0"/>
    <w:rsid w:val="00C320DE"/>
    <w:rsid w:val="00C34295"/>
    <w:rsid w:val="00C3685C"/>
    <w:rsid w:val="00C37494"/>
    <w:rsid w:val="00C41984"/>
    <w:rsid w:val="00C561D6"/>
    <w:rsid w:val="00C56D3F"/>
    <w:rsid w:val="00C65A9C"/>
    <w:rsid w:val="00C675EB"/>
    <w:rsid w:val="00C74FE9"/>
    <w:rsid w:val="00C84B6F"/>
    <w:rsid w:val="00CA4E0F"/>
    <w:rsid w:val="00CD01E3"/>
    <w:rsid w:val="00CD7651"/>
    <w:rsid w:val="00CE2C08"/>
    <w:rsid w:val="00CE4364"/>
    <w:rsid w:val="00CF2D43"/>
    <w:rsid w:val="00CF65B3"/>
    <w:rsid w:val="00CF7547"/>
    <w:rsid w:val="00D01432"/>
    <w:rsid w:val="00D0685B"/>
    <w:rsid w:val="00D13B4E"/>
    <w:rsid w:val="00D21D54"/>
    <w:rsid w:val="00D22035"/>
    <w:rsid w:val="00D23EBA"/>
    <w:rsid w:val="00D6758D"/>
    <w:rsid w:val="00D804F3"/>
    <w:rsid w:val="00D9741A"/>
    <w:rsid w:val="00DA4F80"/>
    <w:rsid w:val="00DA59CC"/>
    <w:rsid w:val="00DB0360"/>
    <w:rsid w:val="00DC3FF8"/>
    <w:rsid w:val="00DE1772"/>
    <w:rsid w:val="00DE1FA1"/>
    <w:rsid w:val="00E0593B"/>
    <w:rsid w:val="00E12DE7"/>
    <w:rsid w:val="00E16501"/>
    <w:rsid w:val="00E231CD"/>
    <w:rsid w:val="00E32632"/>
    <w:rsid w:val="00E441EE"/>
    <w:rsid w:val="00E534EB"/>
    <w:rsid w:val="00E63BE8"/>
    <w:rsid w:val="00E769A8"/>
    <w:rsid w:val="00EA1FD3"/>
    <w:rsid w:val="00EC07BE"/>
    <w:rsid w:val="00ED2424"/>
    <w:rsid w:val="00ED5E7B"/>
    <w:rsid w:val="00EE4B46"/>
    <w:rsid w:val="00EE7DE8"/>
    <w:rsid w:val="00F21E04"/>
    <w:rsid w:val="00F27103"/>
    <w:rsid w:val="00F32D32"/>
    <w:rsid w:val="00F41BBD"/>
    <w:rsid w:val="00F42D10"/>
    <w:rsid w:val="00F73B6C"/>
    <w:rsid w:val="00F8686F"/>
    <w:rsid w:val="00FA10EB"/>
    <w:rsid w:val="00FA462A"/>
    <w:rsid w:val="00FA7722"/>
    <w:rsid w:val="00FB5A78"/>
    <w:rsid w:val="00FB7301"/>
    <w:rsid w:val="00FC0CBB"/>
    <w:rsid w:val="00FD706A"/>
    <w:rsid w:val="00FE01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GB"/>
    </w:rPr>
  </w:style>
  <w:style w:type="paragraph" w:styleId="Heading8">
    <w:name w:val="heading 8"/>
    <w:basedOn w:val="Normal"/>
    <w:next w:val="Normal"/>
    <w:link w:val="Heading8Char"/>
    <w:qFormat/>
    <w:rsid w:val="001715B9"/>
    <w:pPr>
      <w:keepNext/>
      <w:autoSpaceDE w:val="0"/>
      <w:autoSpaceDN w:val="0"/>
      <w:adjustRightInd w:val="0"/>
      <w:spacing w:after="0" w:line="240" w:lineRule="auto"/>
      <w:outlineLvl w:val="7"/>
    </w:pPr>
    <w:rPr>
      <w:rFonts w:ascii="Garamond" w:eastAsia="Times New Roman" w:hAnsi="Garamond"/>
      <w:b/>
      <w:bCs/>
      <w:sz w:val="24"/>
      <w:szCs w:val="5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2C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2B86"/>
    <w:pPr>
      <w:ind w:left="720"/>
      <w:contextualSpacing/>
    </w:pPr>
  </w:style>
  <w:style w:type="paragraph" w:styleId="NoSpacing">
    <w:name w:val="No Spacing"/>
    <w:link w:val="NoSpacingChar"/>
    <w:uiPriority w:val="1"/>
    <w:qFormat/>
    <w:rsid w:val="003D2B86"/>
    <w:rPr>
      <w:sz w:val="22"/>
      <w:szCs w:val="22"/>
      <w:lang w:val="en-GB"/>
    </w:rPr>
  </w:style>
  <w:style w:type="character" w:styleId="Hyperlink">
    <w:name w:val="Hyperlink"/>
    <w:uiPriority w:val="99"/>
    <w:rsid w:val="005241DC"/>
    <w:rPr>
      <w:color w:val="0000FF"/>
      <w:u w:val="single"/>
    </w:rPr>
  </w:style>
  <w:style w:type="character" w:customStyle="1" w:styleId="Heading8Char">
    <w:name w:val="Heading 8 Char"/>
    <w:link w:val="Heading8"/>
    <w:rsid w:val="001715B9"/>
    <w:rPr>
      <w:rFonts w:ascii="Garamond" w:eastAsia="Times New Roman" w:hAnsi="Garamond"/>
      <w:b/>
      <w:bCs/>
      <w:sz w:val="24"/>
      <w:szCs w:val="52"/>
    </w:rPr>
  </w:style>
  <w:style w:type="paragraph" w:styleId="NormalWeb">
    <w:name w:val="Normal (Web)"/>
    <w:basedOn w:val="Normal"/>
    <w:uiPriority w:val="99"/>
    <w:rsid w:val="002809CB"/>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mcqscol1a">
    <w:name w:val="mcqscol1a"/>
    <w:basedOn w:val="DefaultParagraphFont"/>
    <w:rsid w:val="005678D4"/>
  </w:style>
  <w:style w:type="character" w:styleId="Strong">
    <w:name w:val="Strong"/>
    <w:uiPriority w:val="22"/>
    <w:qFormat/>
    <w:rsid w:val="005678D4"/>
    <w:rPr>
      <w:b/>
      <w:bCs/>
    </w:rPr>
  </w:style>
  <w:style w:type="paragraph" w:customStyle="1" w:styleId="notopspace">
    <w:name w:val="notopspace"/>
    <w:basedOn w:val="Normal"/>
    <w:rsid w:val="005678D4"/>
    <w:pPr>
      <w:spacing w:before="48" w:after="48" w:line="240" w:lineRule="auto"/>
      <w:ind w:left="48" w:right="48"/>
    </w:pPr>
    <w:rPr>
      <w:rFonts w:ascii="Times New Roman" w:eastAsia="Times New Roman" w:hAnsi="Times New Roman"/>
      <w:sz w:val="24"/>
      <w:szCs w:val="24"/>
      <w:lang w:val="en-US"/>
    </w:rPr>
  </w:style>
  <w:style w:type="paragraph" w:styleId="z-TopofForm">
    <w:name w:val="HTML Top of Form"/>
    <w:basedOn w:val="Normal"/>
    <w:next w:val="Normal"/>
    <w:link w:val="z-TopofFormChar"/>
    <w:hidden/>
    <w:uiPriority w:val="99"/>
    <w:semiHidden/>
    <w:unhideWhenUsed/>
    <w:rsid w:val="005678D4"/>
    <w:pPr>
      <w:pBdr>
        <w:bottom w:val="single" w:sz="6" w:space="1" w:color="auto"/>
      </w:pBdr>
      <w:spacing w:after="0"/>
      <w:jc w:val="center"/>
    </w:pPr>
    <w:rPr>
      <w:rFonts w:ascii="Arial" w:hAnsi="Arial" w:cs="Arial"/>
      <w:vanish/>
      <w:sz w:val="16"/>
      <w:szCs w:val="16"/>
    </w:rPr>
  </w:style>
  <w:style w:type="character" w:customStyle="1" w:styleId="z-TopofFormChar">
    <w:name w:val="z-Top of Form Char"/>
    <w:link w:val="z-TopofForm"/>
    <w:uiPriority w:val="99"/>
    <w:semiHidden/>
    <w:rsid w:val="005678D4"/>
    <w:rPr>
      <w:rFonts w:ascii="Arial" w:hAnsi="Arial" w:cs="Arial"/>
      <w:vanish/>
      <w:sz w:val="16"/>
      <w:szCs w:val="16"/>
      <w:lang w:val="en-GB"/>
    </w:rPr>
  </w:style>
  <w:style w:type="paragraph" w:styleId="z-BottomofForm">
    <w:name w:val="HTML Bottom of Form"/>
    <w:basedOn w:val="Normal"/>
    <w:next w:val="Normal"/>
    <w:link w:val="z-BottomofFormChar"/>
    <w:hidden/>
    <w:uiPriority w:val="99"/>
    <w:semiHidden/>
    <w:unhideWhenUsed/>
    <w:rsid w:val="005678D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link w:val="z-BottomofForm"/>
    <w:uiPriority w:val="99"/>
    <w:semiHidden/>
    <w:rsid w:val="005678D4"/>
    <w:rPr>
      <w:rFonts w:ascii="Arial" w:hAnsi="Arial" w:cs="Arial"/>
      <w:vanish/>
      <w:sz w:val="16"/>
      <w:szCs w:val="16"/>
      <w:lang w:val="en-GB"/>
    </w:rPr>
  </w:style>
  <w:style w:type="paragraph" w:customStyle="1" w:styleId="aOLNormal">
    <w:name w:val="aOL_Normal"/>
    <w:rsid w:val="00333566"/>
    <w:pPr>
      <w:jc w:val="both"/>
    </w:pPr>
    <w:rPr>
      <w:rFonts w:ascii="Bookman Old Style" w:eastAsia="Times New Roman" w:hAnsi="Bookman Old Style"/>
      <w:sz w:val="21"/>
      <w:lang w:val="en-AU"/>
    </w:rPr>
  </w:style>
  <w:style w:type="paragraph" w:customStyle="1" w:styleId="d">
    <w:name w:val="d"/>
    <w:basedOn w:val="Normal"/>
    <w:rsid w:val="00EE4B46"/>
    <w:pPr>
      <w:spacing w:before="100" w:beforeAutospacing="1" w:after="100" w:afterAutospacing="1" w:line="240" w:lineRule="auto"/>
      <w:ind w:left="122"/>
    </w:pPr>
    <w:rPr>
      <w:rFonts w:ascii="Verdana" w:eastAsia="Times New Roman" w:hAnsi="Verdana"/>
      <w:sz w:val="20"/>
      <w:szCs w:val="20"/>
      <w:lang w:val="en-US"/>
    </w:rPr>
  </w:style>
  <w:style w:type="paragraph" w:styleId="Header">
    <w:name w:val="header"/>
    <w:basedOn w:val="Normal"/>
    <w:link w:val="HeaderChar"/>
    <w:uiPriority w:val="99"/>
    <w:unhideWhenUsed/>
    <w:rsid w:val="003D6397"/>
    <w:pPr>
      <w:tabs>
        <w:tab w:val="center" w:pos="4680"/>
        <w:tab w:val="right" w:pos="9360"/>
      </w:tabs>
    </w:pPr>
  </w:style>
  <w:style w:type="character" w:customStyle="1" w:styleId="HeaderChar">
    <w:name w:val="Header Char"/>
    <w:link w:val="Header"/>
    <w:uiPriority w:val="99"/>
    <w:rsid w:val="003D6397"/>
    <w:rPr>
      <w:sz w:val="22"/>
      <w:szCs w:val="22"/>
      <w:lang w:val="en-GB"/>
    </w:rPr>
  </w:style>
  <w:style w:type="paragraph" w:styleId="Footer">
    <w:name w:val="footer"/>
    <w:basedOn w:val="Normal"/>
    <w:link w:val="FooterChar"/>
    <w:unhideWhenUsed/>
    <w:rsid w:val="003D6397"/>
    <w:pPr>
      <w:tabs>
        <w:tab w:val="center" w:pos="4680"/>
        <w:tab w:val="right" w:pos="9360"/>
      </w:tabs>
    </w:pPr>
  </w:style>
  <w:style w:type="character" w:customStyle="1" w:styleId="FooterChar">
    <w:name w:val="Footer Char"/>
    <w:link w:val="Footer"/>
    <w:rsid w:val="003D6397"/>
    <w:rPr>
      <w:sz w:val="22"/>
      <w:szCs w:val="22"/>
      <w:lang w:val="en-GB"/>
    </w:rPr>
  </w:style>
  <w:style w:type="paragraph" w:styleId="BalloonText">
    <w:name w:val="Balloon Text"/>
    <w:basedOn w:val="Normal"/>
    <w:link w:val="BalloonTextChar"/>
    <w:uiPriority w:val="99"/>
    <w:semiHidden/>
    <w:unhideWhenUsed/>
    <w:rsid w:val="0049525B"/>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9525B"/>
    <w:rPr>
      <w:rFonts w:ascii="Segoe UI" w:hAnsi="Segoe UI" w:cs="Segoe UI"/>
      <w:sz w:val="18"/>
      <w:szCs w:val="18"/>
      <w:lang w:val="en-GB"/>
    </w:rPr>
  </w:style>
  <w:style w:type="paragraph" w:customStyle="1" w:styleId="Body">
    <w:name w:val="Body"/>
    <w:rsid w:val="00975165"/>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customStyle="1" w:styleId="TableStyle2">
    <w:name w:val="Table Style 2"/>
    <w:rsid w:val="00975165"/>
    <w:pPr>
      <w:pBdr>
        <w:top w:val="nil"/>
        <w:left w:val="nil"/>
        <w:bottom w:val="nil"/>
        <w:right w:val="nil"/>
        <w:between w:val="nil"/>
        <w:bar w:val="nil"/>
      </w:pBdr>
    </w:pPr>
    <w:rPr>
      <w:rFonts w:ascii="Helvetica" w:eastAsia="Helvetica" w:hAnsi="Helvetica" w:cs="Helvetica"/>
      <w:color w:val="000000"/>
      <w:bdr w:val="nil"/>
    </w:rPr>
  </w:style>
  <w:style w:type="numbering" w:customStyle="1" w:styleId="List21">
    <w:name w:val="List 21"/>
    <w:basedOn w:val="NoList"/>
    <w:rsid w:val="00975165"/>
    <w:pPr>
      <w:numPr>
        <w:numId w:val="1"/>
      </w:numPr>
    </w:pPr>
  </w:style>
  <w:style w:type="numbering" w:customStyle="1" w:styleId="List31">
    <w:name w:val="List 31"/>
    <w:basedOn w:val="NoList"/>
    <w:rsid w:val="00975165"/>
    <w:pPr>
      <w:numPr>
        <w:numId w:val="4"/>
      </w:numPr>
    </w:pPr>
  </w:style>
  <w:style w:type="paragraph" w:customStyle="1" w:styleId="Default">
    <w:name w:val="Default"/>
    <w:rsid w:val="00975165"/>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List41">
    <w:name w:val="List 41"/>
    <w:basedOn w:val="NoList"/>
    <w:rsid w:val="00975165"/>
    <w:pPr>
      <w:numPr>
        <w:numId w:val="5"/>
      </w:numPr>
    </w:pPr>
  </w:style>
  <w:style w:type="numbering" w:customStyle="1" w:styleId="List51">
    <w:name w:val="List 51"/>
    <w:basedOn w:val="NoList"/>
    <w:rsid w:val="00975165"/>
    <w:pPr>
      <w:numPr>
        <w:numId w:val="3"/>
      </w:numPr>
    </w:pPr>
  </w:style>
  <w:style w:type="numbering" w:customStyle="1" w:styleId="List6">
    <w:name w:val="List 6"/>
    <w:basedOn w:val="NoList"/>
    <w:rsid w:val="00975165"/>
    <w:pPr>
      <w:numPr>
        <w:numId w:val="2"/>
      </w:numPr>
    </w:pPr>
  </w:style>
  <w:style w:type="numbering" w:customStyle="1" w:styleId="List7">
    <w:name w:val="List 7"/>
    <w:basedOn w:val="NoList"/>
    <w:rsid w:val="00975165"/>
    <w:pPr>
      <w:numPr>
        <w:numId w:val="6"/>
      </w:numPr>
    </w:pPr>
  </w:style>
  <w:style w:type="character" w:customStyle="1" w:styleId="NoSpacingChar">
    <w:name w:val="No Spacing Char"/>
    <w:basedOn w:val="DefaultParagraphFont"/>
    <w:link w:val="NoSpacing"/>
    <w:uiPriority w:val="1"/>
    <w:locked/>
    <w:rsid w:val="001D190E"/>
    <w:rPr>
      <w:sz w:val="22"/>
      <w:szCs w:val="22"/>
      <w:lang w:val="en-GB"/>
    </w:rPr>
  </w:style>
  <w:style w:type="character" w:styleId="CommentReference">
    <w:name w:val="annotation reference"/>
    <w:basedOn w:val="DefaultParagraphFont"/>
    <w:uiPriority w:val="99"/>
    <w:semiHidden/>
    <w:unhideWhenUsed/>
    <w:rsid w:val="001D190E"/>
    <w:rPr>
      <w:sz w:val="16"/>
      <w:szCs w:val="16"/>
    </w:rPr>
  </w:style>
  <w:style w:type="paragraph" w:styleId="CommentText">
    <w:name w:val="annotation text"/>
    <w:basedOn w:val="Normal"/>
    <w:link w:val="CommentTextChar"/>
    <w:uiPriority w:val="99"/>
    <w:semiHidden/>
    <w:unhideWhenUsed/>
    <w:rsid w:val="001D190E"/>
    <w:pPr>
      <w:spacing w:line="240" w:lineRule="auto"/>
    </w:pPr>
    <w:rPr>
      <w:rFonts w:asciiTheme="minorHAnsi" w:eastAsiaTheme="minorEastAsia" w:hAnsiTheme="minorHAnsi" w:cstheme="minorBidi"/>
      <w:sz w:val="20"/>
      <w:szCs w:val="20"/>
      <w:lang w:val="en-US"/>
    </w:rPr>
  </w:style>
  <w:style w:type="character" w:customStyle="1" w:styleId="CommentTextChar">
    <w:name w:val="Comment Text Char"/>
    <w:basedOn w:val="DefaultParagraphFont"/>
    <w:link w:val="CommentText"/>
    <w:uiPriority w:val="99"/>
    <w:semiHidden/>
    <w:rsid w:val="001D190E"/>
    <w:rPr>
      <w:rFonts w:asciiTheme="minorHAnsi" w:eastAsiaTheme="minorEastAsia"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GB"/>
    </w:rPr>
  </w:style>
  <w:style w:type="paragraph" w:styleId="Heading8">
    <w:name w:val="heading 8"/>
    <w:basedOn w:val="Normal"/>
    <w:next w:val="Normal"/>
    <w:link w:val="Heading8Char"/>
    <w:qFormat/>
    <w:rsid w:val="001715B9"/>
    <w:pPr>
      <w:keepNext/>
      <w:autoSpaceDE w:val="0"/>
      <w:autoSpaceDN w:val="0"/>
      <w:adjustRightInd w:val="0"/>
      <w:spacing w:after="0" w:line="240" w:lineRule="auto"/>
      <w:outlineLvl w:val="7"/>
    </w:pPr>
    <w:rPr>
      <w:rFonts w:ascii="Garamond" w:eastAsia="Times New Roman" w:hAnsi="Garamond"/>
      <w:b/>
      <w:bCs/>
      <w:sz w:val="24"/>
      <w:szCs w:val="5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2C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2B86"/>
    <w:pPr>
      <w:ind w:left="720"/>
      <w:contextualSpacing/>
    </w:pPr>
  </w:style>
  <w:style w:type="paragraph" w:styleId="NoSpacing">
    <w:name w:val="No Spacing"/>
    <w:link w:val="NoSpacingChar"/>
    <w:uiPriority w:val="1"/>
    <w:qFormat/>
    <w:rsid w:val="003D2B86"/>
    <w:rPr>
      <w:sz w:val="22"/>
      <w:szCs w:val="22"/>
      <w:lang w:val="en-GB"/>
    </w:rPr>
  </w:style>
  <w:style w:type="character" w:styleId="Hyperlink">
    <w:name w:val="Hyperlink"/>
    <w:uiPriority w:val="99"/>
    <w:rsid w:val="005241DC"/>
    <w:rPr>
      <w:color w:val="0000FF"/>
      <w:u w:val="single"/>
    </w:rPr>
  </w:style>
  <w:style w:type="character" w:customStyle="1" w:styleId="Heading8Char">
    <w:name w:val="Heading 8 Char"/>
    <w:link w:val="Heading8"/>
    <w:rsid w:val="001715B9"/>
    <w:rPr>
      <w:rFonts w:ascii="Garamond" w:eastAsia="Times New Roman" w:hAnsi="Garamond"/>
      <w:b/>
      <w:bCs/>
      <w:sz w:val="24"/>
      <w:szCs w:val="52"/>
    </w:rPr>
  </w:style>
  <w:style w:type="paragraph" w:styleId="NormalWeb">
    <w:name w:val="Normal (Web)"/>
    <w:basedOn w:val="Normal"/>
    <w:uiPriority w:val="99"/>
    <w:rsid w:val="002809CB"/>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mcqscol1a">
    <w:name w:val="mcqscol1a"/>
    <w:basedOn w:val="DefaultParagraphFont"/>
    <w:rsid w:val="005678D4"/>
  </w:style>
  <w:style w:type="character" w:styleId="Strong">
    <w:name w:val="Strong"/>
    <w:uiPriority w:val="22"/>
    <w:qFormat/>
    <w:rsid w:val="005678D4"/>
    <w:rPr>
      <w:b/>
      <w:bCs/>
    </w:rPr>
  </w:style>
  <w:style w:type="paragraph" w:customStyle="1" w:styleId="notopspace">
    <w:name w:val="notopspace"/>
    <w:basedOn w:val="Normal"/>
    <w:rsid w:val="005678D4"/>
    <w:pPr>
      <w:spacing w:before="48" w:after="48" w:line="240" w:lineRule="auto"/>
      <w:ind w:left="48" w:right="48"/>
    </w:pPr>
    <w:rPr>
      <w:rFonts w:ascii="Times New Roman" w:eastAsia="Times New Roman" w:hAnsi="Times New Roman"/>
      <w:sz w:val="24"/>
      <w:szCs w:val="24"/>
      <w:lang w:val="en-US"/>
    </w:rPr>
  </w:style>
  <w:style w:type="paragraph" w:styleId="z-TopofForm">
    <w:name w:val="HTML Top of Form"/>
    <w:basedOn w:val="Normal"/>
    <w:next w:val="Normal"/>
    <w:link w:val="z-TopofFormChar"/>
    <w:hidden/>
    <w:uiPriority w:val="99"/>
    <w:semiHidden/>
    <w:unhideWhenUsed/>
    <w:rsid w:val="005678D4"/>
    <w:pPr>
      <w:pBdr>
        <w:bottom w:val="single" w:sz="6" w:space="1" w:color="auto"/>
      </w:pBdr>
      <w:spacing w:after="0"/>
      <w:jc w:val="center"/>
    </w:pPr>
    <w:rPr>
      <w:rFonts w:ascii="Arial" w:hAnsi="Arial" w:cs="Arial"/>
      <w:vanish/>
      <w:sz w:val="16"/>
      <w:szCs w:val="16"/>
    </w:rPr>
  </w:style>
  <w:style w:type="character" w:customStyle="1" w:styleId="z-TopofFormChar">
    <w:name w:val="z-Top of Form Char"/>
    <w:link w:val="z-TopofForm"/>
    <w:uiPriority w:val="99"/>
    <w:semiHidden/>
    <w:rsid w:val="005678D4"/>
    <w:rPr>
      <w:rFonts w:ascii="Arial" w:hAnsi="Arial" w:cs="Arial"/>
      <w:vanish/>
      <w:sz w:val="16"/>
      <w:szCs w:val="16"/>
      <w:lang w:val="en-GB"/>
    </w:rPr>
  </w:style>
  <w:style w:type="paragraph" w:styleId="z-BottomofForm">
    <w:name w:val="HTML Bottom of Form"/>
    <w:basedOn w:val="Normal"/>
    <w:next w:val="Normal"/>
    <w:link w:val="z-BottomofFormChar"/>
    <w:hidden/>
    <w:uiPriority w:val="99"/>
    <w:semiHidden/>
    <w:unhideWhenUsed/>
    <w:rsid w:val="005678D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link w:val="z-BottomofForm"/>
    <w:uiPriority w:val="99"/>
    <w:semiHidden/>
    <w:rsid w:val="005678D4"/>
    <w:rPr>
      <w:rFonts w:ascii="Arial" w:hAnsi="Arial" w:cs="Arial"/>
      <w:vanish/>
      <w:sz w:val="16"/>
      <w:szCs w:val="16"/>
      <w:lang w:val="en-GB"/>
    </w:rPr>
  </w:style>
  <w:style w:type="paragraph" w:customStyle="1" w:styleId="aOLNormal">
    <w:name w:val="aOL_Normal"/>
    <w:rsid w:val="00333566"/>
    <w:pPr>
      <w:jc w:val="both"/>
    </w:pPr>
    <w:rPr>
      <w:rFonts w:ascii="Bookman Old Style" w:eastAsia="Times New Roman" w:hAnsi="Bookman Old Style"/>
      <w:sz w:val="21"/>
      <w:lang w:val="en-AU"/>
    </w:rPr>
  </w:style>
  <w:style w:type="paragraph" w:customStyle="1" w:styleId="d">
    <w:name w:val="d"/>
    <w:basedOn w:val="Normal"/>
    <w:rsid w:val="00EE4B46"/>
    <w:pPr>
      <w:spacing w:before="100" w:beforeAutospacing="1" w:after="100" w:afterAutospacing="1" w:line="240" w:lineRule="auto"/>
      <w:ind w:left="122"/>
    </w:pPr>
    <w:rPr>
      <w:rFonts w:ascii="Verdana" w:eastAsia="Times New Roman" w:hAnsi="Verdana"/>
      <w:sz w:val="20"/>
      <w:szCs w:val="20"/>
      <w:lang w:val="en-US"/>
    </w:rPr>
  </w:style>
  <w:style w:type="paragraph" w:styleId="Header">
    <w:name w:val="header"/>
    <w:basedOn w:val="Normal"/>
    <w:link w:val="HeaderChar"/>
    <w:uiPriority w:val="99"/>
    <w:unhideWhenUsed/>
    <w:rsid w:val="003D6397"/>
    <w:pPr>
      <w:tabs>
        <w:tab w:val="center" w:pos="4680"/>
        <w:tab w:val="right" w:pos="9360"/>
      </w:tabs>
    </w:pPr>
  </w:style>
  <w:style w:type="character" w:customStyle="1" w:styleId="HeaderChar">
    <w:name w:val="Header Char"/>
    <w:link w:val="Header"/>
    <w:uiPriority w:val="99"/>
    <w:rsid w:val="003D6397"/>
    <w:rPr>
      <w:sz w:val="22"/>
      <w:szCs w:val="22"/>
      <w:lang w:val="en-GB"/>
    </w:rPr>
  </w:style>
  <w:style w:type="paragraph" w:styleId="Footer">
    <w:name w:val="footer"/>
    <w:basedOn w:val="Normal"/>
    <w:link w:val="FooterChar"/>
    <w:unhideWhenUsed/>
    <w:rsid w:val="003D6397"/>
    <w:pPr>
      <w:tabs>
        <w:tab w:val="center" w:pos="4680"/>
        <w:tab w:val="right" w:pos="9360"/>
      </w:tabs>
    </w:pPr>
  </w:style>
  <w:style w:type="character" w:customStyle="1" w:styleId="FooterChar">
    <w:name w:val="Footer Char"/>
    <w:link w:val="Footer"/>
    <w:rsid w:val="003D6397"/>
    <w:rPr>
      <w:sz w:val="22"/>
      <w:szCs w:val="22"/>
      <w:lang w:val="en-GB"/>
    </w:rPr>
  </w:style>
  <w:style w:type="paragraph" w:styleId="BalloonText">
    <w:name w:val="Balloon Text"/>
    <w:basedOn w:val="Normal"/>
    <w:link w:val="BalloonTextChar"/>
    <w:uiPriority w:val="99"/>
    <w:semiHidden/>
    <w:unhideWhenUsed/>
    <w:rsid w:val="0049525B"/>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9525B"/>
    <w:rPr>
      <w:rFonts w:ascii="Segoe UI" w:hAnsi="Segoe UI" w:cs="Segoe UI"/>
      <w:sz w:val="18"/>
      <w:szCs w:val="18"/>
      <w:lang w:val="en-GB"/>
    </w:rPr>
  </w:style>
  <w:style w:type="paragraph" w:customStyle="1" w:styleId="Body">
    <w:name w:val="Body"/>
    <w:rsid w:val="00975165"/>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customStyle="1" w:styleId="TableStyle2">
    <w:name w:val="Table Style 2"/>
    <w:rsid w:val="00975165"/>
    <w:pPr>
      <w:pBdr>
        <w:top w:val="nil"/>
        <w:left w:val="nil"/>
        <w:bottom w:val="nil"/>
        <w:right w:val="nil"/>
        <w:between w:val="nil"/>
        <w:bar w:val="nil"/>
      </w:pBdr>
    </w:pPr>
    <w:rPr>
      <w:rFonts w:ascii="Helvetica" w:eastAsia="Helvetica" w:hAnsi="Helvetica" w:cs="Helvetica"/>
      <w:color w:val="000000"/>
      <w:bdr w:val="nil"/>
    </w:rPr>
  </w:style>
  <w:style w:type="numbering" w:customStyle="1" w:styleId="List21">
    <w:name w:val="List 21"/>
    <w:basedOn w:val="NoList"/>
    <w:rsid w:val="00975165"/>
    <w:pPr>
      <w:numPr>
        <w:numId w:val="1"/>
      </w:numPr>
    </w:pPr>
  </w:style>
  <w:style w:type="numbering" w:customStyle="1" w:styleId="List31">
    <w:name w:val="List 31"/>
    <w:basedOn w:val="NoList"/>
    <w:rsid w:val="00975165"/>
    <w:pPr>
      <w:numPr>
        <w:numId w:val="4"/>
      </w:numPr>
    </w:pPr>
  </w:style>
  <w:style w:type="paragraph" w:customStyle="1" w:styleId="Default">
    <w:name w:val="Default"/>
    <w:rsid w:val="00975165"/>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List41">
    <w:name w:val="List 41"/>
    <w:basedOn w:val="NoList"/>
    <w:rsid w:val="00975165"/>
    <w:pPr>
      <w:numPr>
        <w:numId w:val="5"/>
      </w:numPr>
    </w:pPr>
  </w:style>
  <w:style w:type="numbering" w:customStyle="1" w:styleId="List51">
    <w:name w:val="List 51"/>
    <w:basedOn w:val="NoList"/>
    <w:rsid w:val="00975165"/>
    <w:pPr>
      <w:numPr>
        <w:numId w:val="3"/>
      </w:numPr>
    </w:pPr>
  </w:style>
  <w:style w:type="numbering" w:customStyle="1" w:styleId="List6">
    <w:name w:val="List 6"/>
    <w:basedOn w:val="NoList"/>
    <w:rsid w:val="00975165"/>
    <w:pPr>
      <w:numPr>
        <w:numId w:val="2"/>
      </w:numPr>
    </w:pPr>
  </w:style>
  <w:style w:type="numbering" w:customStyle="1" w:styleId="List7">
    <w:name w:val="List 7"/>
    <w:basedOn w:val="NoList"/>
    <w:rsid w:val="00975165"/>
    <w:pPr>
      <w:numPr>
        <w:numId w:val="6"/>
      </w:numPr>
    </w:pPr>
  </w:style>
  <w:style w:type="character" w:customStyle="1" w:styleId="NoSpacingChar">
    <w:name w:val="No Spacing Char"/>
    <w:basedOn w:val="DefaultParagraphFont"/>
    <w:link w:val="NoSpacing"/>
    <w:uiPriority w:val="1"/>
    <w:locked/>
    <w:rsid w:val="001D190E"/>
    <w:rPr>
      <w:sz w:val="22"/>
      <w:szCs w:val="22"/>
      <w:lang w:val="en-GB"/>
    </w:rPr>
  </w:style>
  <w:style w:type="character" w:styleId="CommentReference">
    <w:name w:val="annotation reference"/>
    <w:basedOn w:val="DefaultParagraphFont"/>
    <w:uiPriority w:val="99"/>
    <w:semiHidden/>
    <w:unhideWhenUsed/>
    <w:rsid w:val="001D190E"/>
    <w:rPr>
      <w:sz w:val="16"/>
      <w:szCs w:val="16"/>
    </w:rPr>
  </w:style>
  <w:style w:type="paragraph" w:styleId="CommentText">
    <w:name w:val="annotation text"/>
    <w:basedOn w:val="Normal"/>
    <w:link w:val="CommentTextChar"/>
    <w:uiPriority w:val="99"/>
    <w:semiHidden/>
    <w:unhideWhenUsed/>
    <w:rsid w:val="001D190E"/>
    <w:pPr>
      <w:spacing w:line="240" w:lineRule="auto"/>
    </w:pPr>
    <w:rPr>
      <w:rFonts w:asciiTheme="minorHAnsi" w:eastAsiaTheme="minorEastAsia" w:hAnsiTheme="minorHAnsi" w:cstheme="minorBidi"/>
      <w:sz w:val="20"/>
      <w:szCs w:val="20"/>
      <w:lang w:val="en-US"/>
    </w:rPr>
  </w:style>
  <w:style w:type="character" w:customStyle="1" w:styleId="CommentTextChar">
    <w:name w:val="Comment Text Char"/>
    <w:basedOn w:val="DefaultParagraphFont"/>
    <w:link w:val="CommentText"/>
    <w:uiPriority w:val="99"/>
    <w:semiHidden/>
    <w:rsid w:val="001D190E"/>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61066C-75D5-4855-A84E-DA6511951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2248</Words>
  <Characters>12818</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15036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Foster</dc:creator>
  <cp:lastModifiedBy>Lyness Nkungula</cp:lastModifiedBy>
  <cp:revision>2</cp:revision>
  <cp:lastPrinted>2016-04-18T07:34:00Z</cp:lastPrinted>
  <dcterms:created xsi:type="dcterms:W3CDTF">2016-05-04T15:29:00Z</dcterms:created>
  <dcterms:modified xsi:type="dcterms:W3CDTF">2016-05-04T15:29:00Z</dcterms:modified>
</cp:coreProperties>
</file>