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856EB4" w:rsidRDefault="006A2244" w:rsidP="00856EB4">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56EB4">
        <w:rPr>
          <w:rFonts w:ascii="Arial" w:hAnsi="Arial" w:cs="Arial"/>
          <w:b/>
          <w:bCs/>
          <w:sz w:val="28"/>
          <w:szCs w:val="28"/>
        </w:rPr>
        <w:t xml:space="preserve">LAW OF TRUSTS, SETTLEMENT S &amp; ADMINISTRATION     </w:t>
      </w:r>
    </w:p>
    <w:p w:rsidR="006A2244" w:rsidRPr="002E7BA1" w:rsidRDefault="00856EB4" w:rsidP="00856EB4">
      <w:pPr>
        <w:autoSpaceDE w:val="0"/>
        <w:autoSpaceDN w:val="0"/>
        <w:adjustRightInd w:val="0"/>
        <w:spacing w:line="276" w:lineRule="auto"/>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OF ESTATES  </w:t>
      </w:r>
      <w:r w:rsidR="00BD7099" w:rsidRPr="002E7BA1">
        <w:rPr>
          <w:rFonts w:ascii="Arial" w:hAnsi="Arial" w:cs="Arial"/>
          <w:b/>
          <w:bCs/>
          <w:sz w:val="28"/>
          <w:szCs w:val="28"/>
        </w:rPr>
        <w:t>(IOBM – D21</w:t>
      </w:r>
      <w:r>
        <w:rPr>
          <w:rFonts w:ascii="Arial" w:hAnsi="Arial" w:cs="Arial"/>
          <w:b/>
          <w:bCs/>
          <w:sz w:val="28"/>
          <w:szCs w:val="28"/>
        </w:rPr>
        <w:t>7</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AE582C">
        <w:rPr>
          <w:rFonts w:ascii="Arial" w:hAnsi="Arial" w:cs="Arial"/>
          <w:b/>
          <w:bCs/>
        </w:rPr>
        <w:t>Tuesday, 1</w:t>
      </w:r>
      <w:r w:rsidR="00664A64">
        <w:rPr>
          <w:rFonts w:ascii="Arial" w:hAnsi="Arial" w:cs="Arial"/>
          <w:b/>
          <w:bCs/>
        </w:rPr>
        <w:t>5</w:t>
      </w:r>
      <w:r w:rsidR="00AE582C" w:rsidRPr="00AE582C">
        <w:rPr>
          <w:rFonts w:ascii="Arial" w:hAnsi="Arial" w:cs="Arial"/>
          <w:b/>
          <w:bCs/>
          <w:vertAlign w:val="superscript"/>
        </w:rPr>
        <w:t>th</w:t>
      </w:r>
      <w:r w:rsidR="00AE582C">
        <w:rPr>
          <w:rFonts w:ascii="Arial" w:hAnsi="Arial" w:cs="Arial"/>
          <w:b/>
          <w:bCs/>
        </w:rPr>
        <w:t xml:space="preserve"> May 201</w:t>
      </w:r>
      <w:r w:rsidR="00664A64">
        <w:rPr>
          <w:rFonts w:ascii="Arial" w:hAnsi="Arial" w:cs="Arial"/>
          <w:b/>
          <w:bCs/>
        </w:rPr>
        <w:t>7</w:t>
      </w:r>
      <w:bookmarkStart w:id="0" w:name="_GoBack"/>
      <w:bookmarkEnd w:id="0"/>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Cs/>
        </w:rPr>
      </w:pPr>
      <w:r w:rsidRPr="00115B57">
        <w:rPr>
          <w:rFonts w:ascii="Arial" w:hAnsi="Arial" w:cs="Arial"/>
          <w:b/>
          <w:bCs/>
        </w:rPr>
        <w:t xml:space="preserve">Time Allocated: </w:t>
      </w:r>
      <w:r w:rsidR="00A16A15">
        <w:rPr>
          <w:rFonts w:ascii="Arial" w:hAnsi="Arial" w:cs="Arial"/>
          <w:b/>
          <w:bCs/>
        </w:rPr>
        <w:t>3 hours (</w:t>
      </w:r>
      <w:r w:rsidR="001B42CF">
        <w:rPr>
          <w:rFonts w:ascii="Arial" w:hAnsi="Arial" w:cs="Arial"/>
          <w:b/>
          <w:bCs/>
        </w:rPr>
        <w:t>13:30 – 16:30 pm</w:t>
      </w:r>
      <w:r w:rsidR="00A16A15">
        <w:rPr>
          <w:rFonts w:ascii="Arial" w:hAnsi="Arial" w:cs="Arial"/>
          <w:b/>
          <w:bCs/>
        </w:rPr>
        <w:t>)</w:t>
      </w:r>
      <w:r w:rsidR="001B42CF">
        <w:rPr>
          <w:rFonts w:ascii="Arial" w:hAnsi="Arial" w:cs="Arial"/>
          <w:b/>
          <w:bCs/>
        </w:rPr>
        <w:t xml:space="preserve"> </w:t>
      </w:r>
    </w:p>
    <w:p w:rsidR="00466932" w:rsidRDefault="00466932" w:rsidP="00AA511B">
      <w:pPr>
        <w:autoSpaceDE w:val="0"/>
        <w:autoSpaceDN w:val="0"/>
        <w:adjustRightInd w:val="0"/>
        <w:jc w:val="both"/>
        <w:rPr>
          <w:rFonts w:ascii="Arial" w:hAnsi="Arial" w:cs="Arial"/>
          <w:b/>
          <w:bCs/>
          <w:sz w:val="27"/>
          <w:szCs w:val="27"/>
        </w:rPr>
      </w:pPr>
    </w:p>
    <w:p w:rsidR="006A2244" w:rsidRDefault="00E51FB1" w:rsidP="00AA511B">
      <w:pPr>
        <w:autoSpaceDE w:val="0"/>
        <w:autoSpaceDN w:val="0"/>
        <w:adjustRightInd w:val="0"/>
        <w:jc w:val="both"/>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57728" behindDoc="0" locked="0" layoutInCell="1" allowOverlap="1">
                <wp:simplePos x="0" y="0"/>
                <wp:positionH relativeFrom="column">
                  <wp:posOffset>-57785</wp:posOffset>
                </wp:positionH>
                <wp:positionV relativeFrom="paragraph">
                  <wp:posOffset>0</wp:posOffset>
                </wp:positionV>
                <wp:extent cx="5953125" cy="0"/>
                <wp:effectExtent l="18415" t="19050" r="1968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93CE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0" to="464.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kxFAIAACk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" strokeweight="2.25pt"/>
            </w:pict>
          </mc:Fallback>
        </mc:AlternateContent>
      </w: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Pr="002061A5"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 xml:space="preserve">Please write your examination number </w:t>
      </w:r>
      <w:r w:rsidR="00E3169F">
        <w:rPr>
          <w:rFonts w:ascii="Arial" w:hAnsi="Arial" w:cs="Arial"/>
          <w:b/>
          <w:bCs/>
        </w:rPr>
        <w:t xml:space="preserve">and not your student number </w:t>
      </w:r>
      <w:r w:rsidRPr="004974EB">
        <w:rPr>
          <w:rFonts w:ascii="Arial" w:hAnsi="Arial" w:cs="Arial"/>
          <w:b/>
          <w:bCs/>
        </w:rPr>
        <w:t>on each answer book used.</w:t>
      </w:r>
      <w:r w:rsidR="00236E92">
        <w:rPr>
          <w:rFonts w:ascii="Arial" w:hAnsi="Arial" w:cs="Arial"/>
          <w:b/>
          <w:bCs/>
        </w:rPr>
        <w:t xml:space="preserve"> Answer books without examination numbers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7A686B" w:rsidRPr="00D56270" w:rsidRDefault="007A686B" w:rsidP="00A16A15">
      <w:pPr>
        <w:pStyle w:val="NoSpacing"/>
        <w:spacing w:line="276" w:lineRule="auto"/>
        <w:rPr>
          <w:rFonts w:ascii="Arial" w:hAnsi="Arial" w:cs="Arial"/>
          <w:b/>
          <w:sz w:val="28"/>
          <w:szCs w:val="28"/>
        </w:rPr>
      </w:pPr>
      <w:r w:rsidRPr="00607E84">
        <w:rPr>
          <w:rFonts w:ascii="Arial" w:hAnsi="Arial" w:cs="Arial"/>
          <w:b/>
          <w:sz w:val="28"/>
          <w:szCs w:val="28"/>
        </w:rPr>
        <w:t xml:space="preserve">SECTION </w:t>
      </w:r>
      <w:r w:rsidR="008A5137" w:rsidRPr="00607E84">
        <w:rPr>
          <w:rFonts w:ascii="Arial" w:hAnsi="Arial" w:cs="Arial"/>
          <w:b/>
          <w:sz w:val="28"/>
          <w:szCs w:val="28"/>
        </w:rPr>
        <w:t>A</w:t>
      </w:r>
      <w:r w:rsidRPr="00DC35F9">
        <w:rPr>
          <w:rFonts w:ascii="Arial" w:hAnsi="Arial" w:cs="Arial"/>
          <w:b/>
          <w:sz w:val="24"/>
          <w:szCs w:val="24"/>
        </w:rPr>
        <w:tab/>
      </w:r>
      <w:r w:rsidR="00607E84">
        <w:rPr>
          <w:rFonts w:ascii="Arial" w:hAnsi="Arial" w:cs="Arial"/>
          <w:b/>
          <w:sz w:val="24"/>
          <w:szCs w:val="24"/>
        </w:rPr>
        <w:tab/>
      </w:r>
      <w:r w:rsidR="00065592">
        <w:rPr>
          <w:rFonts w:ascii="Arial" w:hAnsi="Arial" w:cs="Arial"/>
          <w:b/>
          <w:sz w:val="24"/>
          <w:szCs w:val="24"/>
        </w:rPr>
        <w:tab/>
      </w:r>
      <w:r w:rsidRPr="00D56270">
        <w:rPr>
          <w:rFonts w:ascii="Arial" w:hAnsi="Arial" w:cs="Arial"/>
          <w:b/>
          <w:sz w:val="28"/>
          <w:szCs w:val="28"/>
        </w:rPr>
        <w:t>(</w:t>
      </w:r>
      <w:r w:rsidR="008A5137" w:rsidRPr="00D56270">
        <w:rPr>
          <w:rFonts w:ascii="Arial" w:hAnsi="Arial" w:cs="Arial"/>
          <w:b/>
          <w:sz w:val="28"/>
          <w:szCs w:val="28"/>
        </w:rPr>
        <w:t>6</w:t>
      </w:r>
      <w:r w:rsidRPr="00D56270">
        <w:rPr>
          <w:rFonts w:ascii="Arial" w:hAnsi="Arial" w:cs="Arial"/>
          <w:b/>
          <w:sz w:val="28"/>
          <w:szCs w:val="28"/>
        </w:rPr>
        <w:t>0 MARKS)</w:t>
      </w:r>
    </w:p>
    <w:p w:rsidR="007A686B" w:rsidRDefault="007A686B" w:rsidP="00A16A15">
      <w:pPr>
        <w:pStyle w:val="NoSpacing"/>
        <w:spacing w:line="276" w:lineRule="auto"/>
        <w:rPr>
          <w:rFonts w:ascii="Arial" w:hAnsi="Arial" w:cs="Arial"/>
          <w:sz w:val="24"/>
          <w:szCs w:val="24"/>
        </w:rPr>
      </w:pPr>
    </w:p>
    <w:p w:rsidR="00607E84" w:rsidRDefault="00607E84" w:rsidP="00A16A15">
      <w:pPr>
        <w:pStyle w:val="NoSpacing"/>
        <w:spacing w:line="276" w:lineRule="auto"/>
        <w:rPr>
          <w:rFonts w:ascii="Arial" w:hAnsi="Arial" w:cs="Arial"/>
          <w:sz w:val="24"/>
          <w:szCs w:val="24"/>
        </w:rPr>
      </w:pPr>
    </w:p>
    <w:p w:rsidR="007A686B" w:rsidRPr="007034D5" w:rsidRDefault="007A686B" w:rsidP="00A16A15">
      <w:pPr>
        <w:pStyle w:val="NoSpacing"/>
        <w:spacing w:line="276" w:lineRule="auto"/>
        <w:rPr>
          <w:rFonts w:ascii="Arial" w:hAnsi="Arial" w:cs="Arial"/>
          <w:sz w:val="24"/>
          <w:szCs w:val="24"/>
        </w:rPr>
      </w:pPr>
      <w:r w:rsidRPr="007034D5">
        <w:rPr>
          <w:rFonts w:ascii="Arial" w:hAnsi="Arial" w:cs="Arial"/>
          <w:sz w:val="24"/>
          <w:szCs w:val="24"/>
        </w:rPr>
        <w:t xml:space="preserve">Answer </w:t>
      </w:r>
      <w:r w:rsidRPr="007034D5">
        <w:rPr>
          <w:rFonts w:ascii="Arial" w:hAnsi="Arial" w:cs="Arial"/>
          <w:b/>
          <w:sz w:val="24"/>
          <w:szCs w:val="24"/>
          <w:u w:val="single"/>
        </w:rPr>
        <w:t>ALL</w:t>
      </w:r>
      <w:r w:rsidRPr="007034D5">
        <w:rPr>
          <w:rFonts w:ascii="Arial" w:hAnsi="Arial" w:cs="Arial"/>
          <w:sz w:val="24"/>
          <w:szCs w:val="24"/>
        </w:rPr>
        <w:t xml:space="preserve"> questions from this section</w:t>
      </w:r>
      <w:r w:rsidR="008A5137" w:rsidRPr="007034D5">
        <w:rPr>
          <w:rFonts w:ascii="Arial" w:hAnsi="Arial" w:cs="Arial"/>
          <w:sz w:val="24"/>
          <w:szCs w:val="24"/>
        </w:rPr>
        <w:t>.</w:t>
      </w:r>
    </w:p>
    <w:p w:rsidR="007A686B" w:rsidRPr="007034D5" w:rsidRDefault="007A686B" w:rsidP="00A16A15">
      <w:pPr>
        <w:pStyle w:val="NoSpacing"/>
        <w:spacing w:line="276" w:lineRule="auto"/>
        <w:rPr>
          <w:rFonts w:ascii="Arial" w:hAnsi="Arial" w:cs="Arial"/>
          <w:sz w:val="24"/>
          <w:szCs w:val="24"/>
        </w:rPr>
      </w:pPr>
    </w:p>
    <w:p w:rsidR="00856EB4" w:rsidRPr="007034D5" w:rsidRDefault="00856EB4" w:rsidP="00A16A15">
      <w:pPr>
        <w:spacing w:line="276" w:lineRule="auto"/>
        <w:rPr>
          <w:rFonts w:ascii="Arial" w:hAnsi="Arial" w:cs="Arial"/>
          <w:b/>
        </w:rPr>
      </w:pPr>
    </w:p>
    <w:p w:rsidR="00856EB4" w:rsidRPr="007034D5" w:rsidRDefault="004906FD" w:rsidP="00A16A15">
      <w:pPr>
        <w:spacing w:line="276" w:lineRule="auto"/>
        <w:rPr>
          <w:rFonts w:ascii="Arial" w:hAnsi="Arial" w:cs="Arial"/>
          <w:b/>
        </w:rPr>
      </w:pPr>
      <w:r>
        <w:rPr>
          <w:rFonts w:ascii="Arial" w:hAnsi="Arial" w:cs="Arial"/>
          <w:b/>
        </w:rPr>
        <w:t xml:space="preserve">QUESTION </w:t>
      </w:r>
      <w:r w:rsidR="00A16A15">
        <w:rPr>
          <w:rFonts w:ascii="Arial" w:hAnsi="Arial" w:cs="Arial"/>
          <w:b/>
        </w:rPr>
        <w:t>1</w:t>
      </w:r>
    </w:p>
    <w:p w:rsidR="00856EB4" w:rsidRPr="007034D5" w:rsidRDefault="00856EB4" w:rsidP="00A16A15">
      <w:pPr>
        <w:spacing w:line="276" w:lineRule="auto"/>
        <w:rPr>
          <w:rFonts w:ascii="Arial" w:hAnsi="Arial" w:cs="Arial"/>
          <w:b/>
        </w:rPr>
      </w:pPr>
    </w:p>
    <w:p w:rsidR="00466932" w:rsidRPr="007034D5" w:rsidRDefault="00236E92" w:rsidP="00A16A15">
      <w:pPr>
        <w:spacing w:line="360" w:lineRule="auto"/>
        <w:rPr>
          <w:rFonts w:ascii="Arial" w:hAnsi="Arial" w:cs="Arial"/>
          <w:iCs/>
        </w:rPr>
      </w:pPr>
      <w:r w:rsidRPr="007034D5">
        <w:rPr>
          <w:rFonts w:ascii="Arial" w:hAnsi="Arial" w:cs="Arial"/>
          <w:iCs/>
        </w:rPr>
        <w:t>Co</w:t>
      </w:r>
      <w:r w:rsidR="00466932" w:rsidRPr="007034D5">
        <w:rPr>
          <w:rFonts w:ascii="Arial" w:hAnsi="Arial" w:cs="Arial"/>
          <w:iCs/>
        </w:rPr>
        <w:t>mpare the following concepts:</w:t>
      </w:r>
    </w:p>
    <w:p w:rsidR="00466932" w:rsidRPr="007034D5" w:rsidRDefault="00466932" w:rsidP="00A16A15">
      <w:pPr>
        <w:spacing w:line="360" w:lineRule="auto"/>
        <w:rPr>
          <w:rFonts w:ascii="Arial" w:hAnsi="Arial" w:cs="Arial"/>
          <w:iCs/>
        </w:rPr>
      </w:pPr>
    </w:p>
    <w:p w:rsidR="00236E92" w:rsidRPr="007034D5" w:rsidRDefault="00466932" w:rsidP="00A16A15">
      <w:pPr>
        <w:numPr>
          <w:ilvl w:val="0"/>
          <w:numId w:val="36"/>
        </w:numPr>
        <w:spacing w:after="200" w:line="360" w:lineRule="auto"/>
        <w:ind w:left="720" w:hanging="720"/>
        <w:rPr>
          <w:rFonts w:ascii="Arial" w:hAnsi="Arial" w:cs="Arial"/>
          <w:i/>
        </w:rPr>
      </w:pPr>
      <w:r w:rsidRPr="007034D5">
        <w:rPr>
          <w:rFonts w:ascii="Arial" w:hAnsi="Arial" w:cs="Arial"/>
        </w:rPr>
        <w:t>Trust and Contract</w:t>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 xml:space="preserve">  </w:t>
      </w:r>
      <w:r w:rsidRPr="007034D5">
        <w:rPr>
          <w:rFonts w:ascii="Arial" w:hAnsi="Arial" w:cs="Arial"/>
          <w:i/>
        </w:rPr>
        <w:t>(5</w:t>
      </w:r>
      <w:r w:rsidR="00236E92" w:rsidRPr="007034D5">
        <w:rPr>
          <w:rFonts w:ascii="Arial" w:hAnsi="Arial" w:cs="Arial"/>
          <w:i/>
        </w:rPr>
        <w:t xml:space="preserve"> marks)</w:t>
      </w:r>
    </w:p>
    <w:p w:rsidR="00236E92" w:rsidRPr="00E51FB1" w:rsidRDefault="00466932" w:rsidP="00A16A15">
      <w:pPr>
        <w:numPr>
          <w:ilvl w:val="0"/>
          <w:numId w:val="36"/>
        </w:numPr>
        <w:spacing w:after="200" w:line="360" w:lineRule="auto"/>
        <w:ind w:left="720" w:hanging="720"/>
        <w:rPr>
          <w:rFonts w:ascii="Arial" w:hAnsi="Arial" w:cs="Arial"/>
        </w:rPr>
      </w:pPr>
      <w:r w:rsidRPr="007034D5">
        <w:rPr>
          <w:rFonts w:ascii="Arial" w:hAnsi="Arial" w:cs="Arial"/>
        </w:rPr>
        <w:t>Trust and Bailment</w:t>
      </w:r>
      <w:r w:rsidR="00236E92" w:rsidRPr="007034D5">
        <w:rPr>
          <w:rFonts w:ascii="Arial" w:hAnsi="Arial" w:cs="Arial"/>
        </w:rPr>
        <w:t xml:space="preserve"> </w:t>
      </w:r>
      <w:r w:rsidR="00236E92" w:rsidRPr="007034D5">
        <w:rPr>
          <w:rFonts w:ascii="Arial" w:hAnsi="Arial" w:cs="Arial"/>
        </w:rPr>
        <w:tab/>
      </w:r>
      <w:r w:rsidR="00236E92" w:rsidRPr="007034D5">
        <w:rPr>
          <w:rFonts w:ascii="Arial" w:hAnsi="Arial" w:cs="Arial"/>
        </w:rPr>
        <w:tab/>
        <w:t xml:space="preserve">   </w:t>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E51FB1">
        <w:rPr>
          <w:rFonts w:ascii="Arial" w:hAnsi="Arial" w:cs="Arial"/>
        </w:rPr>
        <w:t xml:space="preserve">   </w:t>
      </w:r>
      <w:r w:rsidRPr="007034D5">
        <w:rPr>
          <w:rFonts w:ascii="Arial" w:hAnsi="Arial" w:cs="Arial"/>
          <w:i/>
        </w:rPr>
        <w:t>(</w:t>
      </w:r>
      <w:r w:rsidR="00E51FB1">
        <w:rPr>
          <w:rFonts w:ascii="Arial" w:hAnsi="Arial" w:cs="Arial"/>
          <w:i/>
        </w:rPr>
        <w:t>5</w:t>
      </w:r>
      <w:r w:rsidR="00236E92" w:rsidRPr="007034D5">
        <w:rPr>
          <w:rFonts w:ascii="Arial" w:hAnsi="Arial" w:cs="Arial"/>
          <w:i/>
        </w:rPr>
        <w:t xml:space="preserve"> marks)</w:t>
      </w:r>
      <w:r w:rsidR="00236E92" w:rsidRPr="007034D5">
        <w:rPr>
          <w:rStyle w:val="FootnoteReference"/>
          <w:rFonts w:ascii="Arial" w:hAnsi="Arial" w:cs="Arial"/>
          <w:iCs/>
        </w:rPr>
        <w:t xml:space="preserve"> </w:t>
      </w:r>
    </w:p>
    <w:p w:rsidR="00E51FB1" w:rsidRPr="007034D5" w:rsidRDefault="00E51FB1" w:rsidP="00A16A15">
      <w:pPr>
        <w:numPr>
          <w:ilvl w:val="0"/>
          <w:numId w:val="36"/>
        </w:numPr>
        <w:spacing w:after="200" w:line="360" w:lineRule="auto"/>
        <w:ind w:left="720" w:hanging="720"/>
        <w:rPr>
          <w:rFonts w:ascii="Arial" w:hAnsi="Arial" w:cs="Arial"/>
        </w:rPr>
      </w:pPr>
      <w:r>
        <w:rPr>
          <w:rFonts w:ascii="Arial" w:hAnsi="Arial" w:cs="Arial"/>
        </w:rPr>
        <w:t xml:space="preserve">Personal Representatives and Trustees                                                </w:t>
      </w:r>
      <w:r>
        <w:rPr>
          <w:rFonts w:ascii="Arial" w:hAnsi="Arial" w:cs="Arial"/>
          <w:i/>
        </w:rPr>
        <w:t>(5 marks)</w:t>
      </w:r>
    </w:p>
    <w:p w:rsidR="00236E92" w:rsidRPr="007034D5" w:rsidRDefault="00236E92" w:rsidP="00A16A15">
      <w:pPr>
        <w:spacing w:after="200" w:line="360" w:lineRule="auto"/>
        <w:ind w:left="6480" w:firstLine="720"/>
        <w:rPr>
          <w:rFonts w:ascii="Arial" w:hAnsi="Arial" w:cs="Arial"/>
          <w:b/>
        </w:rPr>
      </w:pPr>
      <w:r w:rsidRPr="007034D5">
        <w:rPr>
          <w:rFonts w:ascii="Arial" w:hAnsi="Arial" w:cs="Arial"/>
          <w:b/>
        </w:rPr>
        <w:t xml:space="preserve">  (Total 15 marks)</w:t>
      </w:r>
    </w:p>
    <w:p w:rsidR="00D56270" w:rsidRPr="007034D5" w:rsidRDefault="00D56270" w:rsidP="00A16A15">
      <w:pPr>
        <w:autoSpaceDE w:val="0"/>
        <w:autoSpaceDN w:val="0"/>
        <w:adjustRightInd w:val="0"/>
        <w:spacing w:line="360" w:lineRule="auto"/>
        <w:rPr>
          <w:rFonts w:ascii="Arial" w:hAnsi="Arial" w:cs="Arial"/>
          <w:b/>
        </w:rPr>
      </w:pPr>
    </w:p>
    <w:p w:rsidR="00236E92" w:rsidRPr="007034D5" w:rsidRDefault="004906FD" w:rsidP="00A16A15">
      <w:pPr>
        <w:autoSpaceDE w:val="0"/>
        <w:autoSpaceDN w:val="0"/>
        <w:adjustRightInd w:val="0"/>
        <w:spacing w:line="360" w:lineRule="auto"/>
        <w:rPr>
          <w:rFonts w:ascii="Arial" w:hAnsi="Arial" w:cs="Arial"/>
          <w:b/>
        </w:rPr>
      </w:pPr>
      <w:r>
        <w:rPr>
          <w:rFonts w:ascii="Arial" w:hAnsi="Arial" w:cs="Arial"/>
          <w:b/>
        </w:rPr>
        <w:t xml:space="preserve">QUESTION </w:t>
      </w:r>
      <w:r w:rsidR="00A16A15">
        <w:rPr>
          <w:rFonts w:ascii="Arial" w:hAnsi="Arial" w:cs="Arial"/>
          <w:b/>
        </w:rPr>
        <w:t>2</w:t>
      </w:r>
    </w:p>
    <w:p w:rsidR="00236E92" w:rsidRPr="007034D5" w:rsidRDefault="00236E92" w:rsidP="00A16A15">
      <w:pPr>
        <w:autoSpaceDE w:val="0"/>
        <w:autoSpaceDN w:val="0"/>
        <w:adjustRightInd w:val="0"/>
        <w:spacing w:line="360" w:lineRule="auto"/>
        <w:rPr>
          <w:rFonts w:ascii="Arial" w:hAnsi="Arial" w:cs="Arial"/>
        </w:rPr>
      </w:pPr>
    </w:p>
    <w:p w:rsidR="00CB7A95" w:rsidRPr="004A2C1E" w:rsidRDefault="00CB7A95" w:rsidP="00CB7A95">
      <w:pPr>
        <w:jc w:val="both"/>
        <w:rPr>
          <w:rFonts w:ascii="Arial" w:hAnsi="Arial" w:cs="Arial"/>
        </w:rPr>
      </w:pPr>
      <w:r w:rsidRPr="0061123B">
        <w:rPr>
          <w:rFonts w:ascii="Century Gothic" w:hAnsi="Century Gothic"/>
        </w:rPr>
        <w:t>(a)</w:t>
      </w:r>
      <w:r w:rsidRPr="004A2C1E">
        <w:rPr>
          <w:rFonts w:ascii="Arial" w:hAnsi="Arial" w:cs="Arial"/>
        </w:rPr>
        <w:t xml:space="preserve"> Describe </w:t>
      </w:r>
      <w:r w:rsidRPr="004A2C1E">
        <w:rPr>
          <w:rFonts w:ascii="Arial" w:hAnsi="Arial" w:cs="Arial"/>
          <w:b/>
          <w:u w:val="single"/>
        </w:rPr>
        <w:t>four</w:t>
      </w:r>
      <w:r w:rsidRPr="004A2C1E">
        <w:rPr>
          <w:rFonts w:ascii="Arial" w:hAnsi="Arial" w:cs="Arial"/>
        </w:rPr>
        <w:t xml:space="preserve"> remedies against a trustee who is in breach of trust? </w:t>
      </w:r>
      <w:r>
        <w:rPr>
          <w:rFonts w:ascii="Arial" w:hAnsi="Arial" w:cs="Arial"/>
        </w:rPr>
        <w:t xml:space="preserve">       </w:t>
      </w:r>
      <w:r w:rsidRPr="00417FA9">
        <w:rPr>
          <w:rFonts w:ascii="Arial" w:hAnsi="Arial" w:cs="Arial"/>
        </w:rPr>
        <w:t>(8 marks)</w:t>
      </w:r>
    </w:p>
    <w:p w:rsidR="00CB7A95" w:rsidRPr="004A2C1E" w:rsidRDefault="00CB7A95" w:rsidP="00CB7A95">
      <w:pPr>
        <w:autoSpaceDE w:val="0"/>
        <w:autoSpaceDN w:val="0"/>
        <w:adjustRightInd w:val="0"/>
        <w:spacing w:line="360" w:lineRule="auto"/>
        <w:jc w:val="both"/>
        <w:rPr>
          <w:rFonts w:ascii="Arial" w:hAnsi="Arial" w:cs="Arial"/>
          <w:b/>
        </w:rPr>
      </w:pPr>
    </w:p>
    <w:p w:rsidR="00CB7A95" w:rsidRPr="004A2C1E" w:rsidRDefault="00CB7A95" w:rsidP="00CB7A95">
      <w:pPr>
        <w:ind w:left="360" w:hanging="360"/>
        <w:jc w:val="both"/>
        <w:rPr>
          <w:rFonts w:ascii="Arial" w:hAnsi="Arial" w:cs="Arial"/>
          <w:b/>
          <w:i/>
        </w:rPr>
      </w:pPr>
      <w:r w:rsidRPr="004A2C1E">
        <w:rPr>
          <w:rFonts w:ascii="Arial" w:hAnsi="Arial" w:cs="Arial"/>
        </w:rPr>
        <w:t xml:space="preserve">(b) Discuss and state briefly the legal principle established in the case of </w:t>
      </w:r>
      <w:r w:rsidRPr="006C273B">
        <w:rPr>
          <w:rFonts w:ascii="Arial" w:hAnsi="Arial" w:cs="Arial"/>
          <w:b/>
        </w:rPr>
        <w:t>saunders-v-vautier</w:t>
      </w:r>
      <w:r w:rsidRPr="006C273B">
        <w:rPr>
          <w:rFonts w:ascii="Arial" w:hAnsi="Arial" w:cs="Arial"/>
        </w:rPr>
        <w:t xml:space="preserve">? </w:t>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r>
      <w:r w:rsidRPr="006C273B">
        <w:rPr>
          <w:rFonts w:ascii="Arial" w:hAnsi="Arial" w:cs="Arial"/>
        </w:rPr>
        <w:tab/>
        <w:t xml:space="preserve">                       </w:t>
      </w:r>
      <w:r>
        <w:rPr>
          <w:rFonts w:ascii="Arial" w:hAnsi="Arial" w:cs="Arial"/>
        </w:rPr>
        <w:t xml:space="preserve">            </w:t>
      </w:r>
      <w:r w:rsidRPr="00417FA9">
        <w:rPr>
          <w:rFonts w:ascii="Arial" w:hAnsi="Arial" w:cs="Arial"/>
        </w:rPr>
        <w:t xml:space="preserve"> </w:t>
      </w:r>
      <w:r w:rsidRPr="00417FA9">
        <w:rPr>
          <w:rFonts w:ascii="Arial" w:hAnsi="Arial" w:cs="Arial"/>
          <w:i/>
        </w:rPr>
        <w:t>(</w:t>
      </w:r>
      <w:r>
        <w:rPr>
          <w:rFonts w:ascii="Arial" w:hAnsi="Arial" w:cs="Arial"/>
          <w:i/>
        </w:rPr>
        <w:t>7</w:t>
      </w:r>
      <w:r w:rsidRPr="00417FA9">
        <w:rPr>
          <w:rFonts w:ascii="Arial" w:hAnsi="Arial" w:cs="Arial"/>
          <w:i/>
        </w:rPr>
        <w:t xml:space="preserve"> marks)</w:t>
      </w:r>
    </w:p>
    <w:p w:rsidR="00236E92" w:rsidRPr="007034D5" w:rsidRDefault="00D13345" w:rsidP="00A16A15">
      <w:pPr>
        <w:autoSpaceDE w:val="0"/>
        <w:autoSpaceDN w:val="0"/>
        <w:adjustRightInd w:val="0"/>
        <w:spacing w:line="360" w:lineRule="auto"/>
        <w:rPr>
          <w:rFonts w:ascii="Arial" w:hAnsi="Arial" w:cs="Arial"/>
          <w:b/>
          <w:i/>
        </w:rPr>
      </w:pP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ab/>
      </w:r>
      <w:r w:rsidR="00236E92" w:rsidRPr="007034D5">
        <w:rPr>
          <w:rFonts w:ascii="Arial" w:hAnsi="Arial" w:cs="Arial"/>
          <w:b/>
        </w:rPr>
        <w:t>(Total 15 marks)</w:t>
      </w:r>
    </w:p>
    <w:p w:rsidR="00CB7A95" w:rsidRDefault="00CB7A95" w:rsidP="00A16A15">
      <w:pPr>
        <w:spacing w:line="360" w:lineRule="auto"/>
        <w:rPr>
          <w:rFonts w:ascii="Arial" w:hAnsi="Arial" w:cs="Arial"/>
          <w:b/>
        </w:rPr>
      </w:pPr>
    </w:p>
    <w:p w:rsidR="00236E92" w:rsidRDefault="004906FD" w:rsidP="00A16A15">
      <w:pPr>
        <w:spacing w:line="360" w:lineRule="auto"/>
        <w:rPr>
          <w:rFonts w:ascii="Arial" w:hAnsi="Arial" w:cs="Arial"/>
          <w:b/>
        </w:rPr>
      </w:pPr>
      <w:r>
        <w:rPr>
          <w:rFonts w:ascii="Arial" w:hAnsi="Arial" w:cs="Arial"/>
          <w:b/>
        </w:rPr>
        <w:t xml:space="preserve">QUESTION </w:t>
      </w:r>
      <w:r w:rsidR="00A16A15">
        <w:rPr>
          <w:rFonts w:ascii="Arial" w:hAnsi="Arial" w:cs="Arial"/>
          <w:b/>
        </w:rPr>
        <w:t>3</w:t>
      </w:r>
    </w:p>
    <w:p w:rsidR="00CB7A95" w:rsidRDefault="00CB7A95" w:rsidP="00A16A15">
      <w:pPr>
        <w:spacing w:line="360" w:lineRule="auto"/>
        <w:rPr>
          <w:rFonts w:ascii="Arial" w:hAnsi="Arial" w:cs="Arial"/>
        </w:rPr>
      </w:pPr>
      <w:r w:rsidRPr="00CB7A95">
        <w:rPr>
          <w:rFonts w:ascii="Arial" w:hAnsi="Arial" w:cs="Arial"/>
        </w:rPr>
        <w:t>Write brief notes on the following types of trust:</w:t>
      </w:r>
    </w:p>
    <w:p w:rsidR="00CB7A95" w:rsidRPr="00CB7A95" w:rsidRDefault="00CB7A95" w:rsidP="00CB7A95">
      <w:pPr>
        <w:pStyle w:val="ListParagraph"/>
        <w:numPr>
          <w:ilvl w:val="0"/>
          <w:numId w:val="42"/>
        </w:numPr>
        <w:spacing w:line="360" w:lineRule="auto"/>
        <w:rPr>
          <w:rFonts w:ascii="Arial" w:hAnsi="Arial" w:cs="Arial"/>
          <w:sz w:val="24"/>
          <w:szCs w:val="24"/>
        </w:rPr>
      </w:pPr>
      <w:r w:rsidRPr="00CB7A95">
        <w:rPr>
          <w:rFonts w:ascii="Arial" w:hAnsi="Arial" w:cs="Arial"/>
          <w:sz w:val="24"/>
          <w:szCs w:val="24"/>
        </w:rPr>
        <w:t xml:space="preserve">Constructive Trust.                                                                                 </w:t>
      </w:r>
      <w:r w:rsidRPr="00CB7A95">
        <w:rPr>
          <w:rFonts w:ascii="Arial" w:hAnsi="Arial" w:cs="Arial"/>
          <w:i/>
          <w:sz w:val="24"/>
          <w:szCs w:val="24"/>
        </w:rPr>
        <w:t>(5 marks)</w:t>
      </w:r>
    </w:p>
    <w:p w:rsidR="00CB7A95" w:rsidRPr="00CB7A95" w:rsidRDefault="00CB7A95" w:rsidP="00CB7A95">
      <w:pPr>
        <w:pStyle w:val="ListParagraph"/>
        <w:numPr>
          <w:ilvl w:val="0"/>
          <w:numId w:val="42"/>
        </w:numPr>
        <w:spacing w:line="360" w:lineRule="auto"/>
        <w:rPr>
          <w:rFonts w:ascii="Arial" w:hAnsi="Arial" w:cs="Arial"/>
          <w:sz w:val="24"/>
          <w:szCs w:val="24"/>
        </w:rPr>
      </w:pPr>
      <w:r w:rsidRPr="00CB7A95">
        <w:rPr>
          <w:rFonts w:ascii="Arial" w:hAnsi="Arial" w:cs="Arial"/>
          <w:sz w:val="24"/>
          <w:szCs w:val="24"/>
        </w:rPr>
        <w:t>Special Trust.</w:t>
      </w:r>
      <w:r w:rsidRPr="00CB7A95">
        <w:rPr>
          <w:rFonts w:ascii="Arial" w:hAnsi="Arial" w:cs="Arial"/>
          <w:i/>
          <w:sz w:val="24"/>
          <w:szCs w:val="24"/>
        </w:rPr>
        <w:t xml:space="preserve">                                                                                         (5 marks)</w:t>
      </w:r>
    </w:p>
    <w:p w:rsidR="00CB7A95" w:rsidRPr="00CB7A95" w:rsidRDefault="00CB7A95" w:rsidP="00CB7A95">
      <w:pPr>
        <w:pStyle w:val="ListParagraph"/>
        <w:numPr>
          <w:ilvl w:val="0"/>
          <w:numId w:val="42"/>
        </w:numPr>
        <w:spacing w:line="360" w:lineRule="auto"/>
        <w:rPr>
          <w:rFonts w:ascii="Arial" w:hAnsi="Arial" w:cs="Arial"/>
          <w:sz w:val="24"/>
          <w:szCs w:val="24"/>
        </w:rPr>
      </w:pPr>
      <w:r w:rsidRPr="00CB7A95">
        <w:rPr>
          <w:rFonts w:ascii="Arial" w:hAnsi="Arial" w:cs="Arial"/>
          <w:sz w:val="24"/>
          <w:szCs w:val="24"/>
        </w:rPr>
        <w:t xml:space="preserve">Discretionary Trust.                                                                                </w:t>
      </w:r>
      <w:r w:rsidRPr="00CB7A95">
        <w:rPr>
          <w:rFonts w:ascii="Arial" w:hAnsi="Arial" w:cs="Arial"/>
          <w:i/>
          <w:sz w:val="24"/>
          <w:szCs w:val="24"/>
        </w:rPr>
        <w:t>(5 marks)</w:t>
      </w:r>
    </w:p>
    <w:p w:rsidR="00236E92" w:rsidRPr="007034D5" w:rsidRDefault="00236E92" w:rsidP="00A16A15">
      <w:pPr>
        <w:autoSpaceDE w:val="0"/>
        <w:autoSpaceDN w:val="0"/>
        <w:adjustRightInd w:val="0"/>
        <w:spacing w:line="360" w:lineRule="auto"/>
        <w:ind w:left="6480" w:firstLine="720"/>
        <w:rPr>
          <w:rFonts w:ascii="Arial" w:hAnsi="Arial" w:cs="Arial"/>
        </w:rPr>
      </w:pPr>
      <w:r w:rsidRPr="007034D5">
        <w:rPr>
          <w:rFonts w:ascii="Arial" w:hAnsi="Arial" w:cs="Arial"/>
          <w:b/>
        </w:rPr>
        <w:t>(Total 15  marks)</w:t>
      </w:r>
    </w:p>
    <w:p w:rsidR="00236E92" w:rsidRPr="007034D5" w:rsidRDefault="00236E92" w:rsidP="00A16A15">
      <w:pPr>
        <w:spacing w:line="360" w:lineRule="auto"/>
        <w:rPr>
          <w:rFonts w:ascii="Arial" w:hAnsi="Arial" w:cs="Arial"/>
          <w:b/>
          <w:u w:val="single"/>
        </w:rPr>
      </w:pPr>
    </w:p>
    <w:p w:rsidR="003C4EEA" w:rsidRDefault="003C4EEA" w:rsidP="00A16A15">
      <w:pPr>
        <w:spacing w:line="360" w:lineRule="auto"/>
        <w:rPr>
          <w:rFonts w:ascii="Arial" w:hAnsi="Arial" w:cs="Arial"/>
          <w:b/>
        </w:rPr>
      </w:pPr>
    </w:p>
    <w:p w:rsidR="00236E92" w:rsidRDefault="00236E92" w:rsidP="00A16A15">
      <w:pPr>
        <w:spacing w:line="360" w:lineRule="auto"/>
        <w:rPr>
          <w:rFonts w:ascii="Arial" w:hAnsi="Arial" w:cs="Arial"/>
          <w:b/>
        </w:rPr>
      </w:pPr>
      <w:r w:rsidRPr="007034D5">
        <w:rPr>
          <w:rFonts w:ascii="Arial" w:hAnsi="Arial" w:cs="Arial"/>
          <w:b/>
        </w:rPr>
        <w:lastRenderedPageBreak/>
        <w:t>QUESTION 4</w:t>
      </w:r>
    </w:p>
    <w:p w:rsidR="00D221AB" w:rsidRPr="00D221AB" w:rsidRDefault="00D221AB" w:rsidP="00D221AB">
      <w:pPr>
        <w:pStyle w:val="ListParagraph"/>
        <w:numPr>
          <w:ilvl w:val="0"/>
          <w:numId w:val="43"/>
        </w:numPr>
        <w:ind w:left="540" w:hanging="540"/>
        <w:jc w:val="both"/>
        <w:rPr>
          <w:rFonts w:ascii="Arial" w:hAnsi="Arial" w:cs="Arial"/>
          <w:b/>
          <w:sz w:val="24"/>
          <w:szCs w:val="24"/>
        </w:rPr>
      </w:pPr>
      <w:r w:rsidRPr="00D221AB">
        <w:rPr>
          <w:rFonts w:ascii="Arial" w:hAnsi="Arial" w:cs="Arial"/>
          <w:sz w:val="24"/>
          <w:szCs w:val="24"/>
        </w:rPr>
        <w:t xml:space="preserve">Nkhonde, a public servant, has embezzled public funds to the tune of MK6, 000, 000.  Using the funds, he has purchased a house in Area 12.  He has been arrested for embezzlement. Advise the Government on its remedies against Nkhonde.    </w:t>
      </w:r>
      <w:r>
        <w:rPr>
          <w:rFonts w:ascii="Arial" w:hAnsi="Arial" w:cs="Arial"/>
          <w:sz w:val="24"/>
          <w:szCs w:val="24"/>
        </w:rPr>
        <w:t xml:space="preserve">                                                                                             </w:t>
      </w:r>
      <w:r w:rsidRPr="00D221AB">
        <w:rPr>
          <w:rFonts w:ascii="Arial" w:hAnsi="Arial" w:cs="Arial"/>
          <w:sz w:val="24"/>
          <w:szCs w:val="24"/>
        </w:rPr>
        <w:t xml:space="preserve"> </w:t>
      </w:r>
      <w:r w:rsidRPr="00D221AB">
        <w:rPr>
          <w:rFonts w:ascii="Arial" w:hAnsi="Arial" w:cs="Arial"/>
          <w:i/>
          <w:sz w:val="24"/>
          <w:szCs w:val="24"/>
        </w:rPr>
        <w:t>(5 marks)</w:t>
      </w:r>
    </w:p>
    <w:p w:rsidR="000A1B75" w:rsidRPr="007034D5" w:rsidRDefault="000A1B75" w:rsidP="00A16A15">
      <w:pPr>
        <w:spacing w:line="360" w:lineRule="auto"/>
        <w:rPr>
          <w:rFonts w:ascii="Arial" w:hAnsi="Arial" w:cs="Arial"/>
          <w:b/>
        </w:rPr>
      </w:pPr>
    </w:p>
    <w:p w:rsidR="00236E92" w:rsidRPr="007034D5" w:rsidRDefault="00B265DA" w:rsidP="00A16A15">
      <w:pPr>
        <w:autoSpaceDE w:val="0"/>
        <w:autoSpaceDN w:val="0"/>
        <w:adjustRightInd w:val="0"/>
        <w:spacing w:line="360" w:lineRule="auto"/>
        <w:rPr>
          <w:rFonts w:ascii="Arial" w:hAnsi="Arial" w:cs="Arial"/>
          <w:b/>
        </w:rPr>
      </w:pPr>
      <w:r w:rsidRPr="007034D5">
        <w:rPr>
          <w:rFonts w:ascii="Arial" w:hAnsi="Arial" w:cs="Arial"/>
        </w:rPr>
        <w:tab/>
      </w:r>
      <w:r w:rsidRPr="007034D5">
        <w:rPr>
          <w:rFonts w:ascii="Arial" w:hAnsi="Arial" w:cs="Arial"/>
        </w:rPr>
        <w:tab/>
      </w:r>
      <w:r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r>
      <w:r w:rsidR="00236E92" w:rsidRPr="007034D5">
        <w:rPr>
          <w:rFonts w:ascii="Arial" w:hAnsi="Arial" w:cs="Arial"/>
        </w:rPr>
        <w:tab/>
        <w:t xml:space="preserve">  </w:t>
      </w:r>
      <w:r w:rsidR="00236E92" w:rsidRPr="007034D5">
        <w:rPr>
          <w:rFonts w:ascii="Arial" w:hAnsi="Arial" w:cs="Arial"/>
          <w:b/>
          <w:i/>
        </w:rPr>
        <w:t>(</w:t>
      </w:r>
      <w:r w:rsidR="00236E92" w:rsidRPr="007034D5">
        <w:rPr>
          <w:rFonts w:ascii="Arial" w:hAnsi="Arial" w:cs="Arial"/>
          <w:b/>
        </w:rPr>
        <w:t>Total 15 marks)</w:t>
      </w: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i/>
        </w:rPr>
      </w:pPr>
    </w:p>
    <w:p w:rsidR="00236E92" w:rsidRPr="007034D5" w:rsidRDefault="00236E92" w:rsidP="00A16A15">
      <w:pPr>
        <w:autoSpaceDE w:val="0"/>
        <w:autoSpaceDN w:val="0"/>
        <w:adjustRightInd w:val="0"/>
        <w:spacing w:line="360" w:lineRule="auto"/>
        <w:rPr>
          <w:rFonts w:ascii="Arial" w:hAnsi="Arial" w:cs="Arial"/>
          <w:b/>
          <w:i/>
        </w:rPr>
      </w:pPr>
    </w:p>
    <w:p w:rsidR="0094545E" w:rsidRPr="007034D5" w:rsidRDefault="0094545E" w:rsidP="00A16A15">
      <w:pPr>
        <w:pStyle w:val="NoSpacing"/>
        <w:spacing w:line="276" w:lineRule="auto"/>
        <w:rPr>
          <w:rFonts w:ascii="Arial" w:hAnsi="Arial" w:cs="Arial"/>
          <w:sz w:val="24"/>
          <w:szCs w:val="24"/>
        </w:rPr>
      </w:pPr>
      <w:r w:rsidRPr="007034D5">
        <w:rPr>
          <w:rFonts w:ascii="Arial" w:hAnsi="Arial" w:cs="Arial"/>
          <w:i/>
          <w:sz w:val="24"/>
          <w:szCs w:val="24"/>
        </w:rPr>
        <w:t xml:space="preserve">           </w:t>
      </w:r>
      <w:r w:rsidRPr="007034D5">
        <w:rPr>
          <w:rFonts w:ascii="Arial" w:hAnsi="Arial" w:cs="Arial"/>
          <w:sz w:val="24"/>
          <w:szCs w:val="24"/>
        </w:rPr>
        <w:tab/>
        <w:t xml:space="preserve"> </w:t>
      </w:r>
    </w:p>
    <w:p w:rsidR="0094545E" w:rsidRPr="007034D5" w:rsidRDefault="0094545E" w:rsidP="00A16A15">
      <w:pPr>
        <w:pStyle w:val="NoSpacing"/>
        <w:spacing w:line="276" w:lineRule="auto"/>
        <w:rPr>
          <w:rFonts w:ascii="Arial" w:hAnsi="Arial" w:cs="Arial"/>
          <w:b/>
          <w:sz w:val="24"/>
          <w:szCs w:val="24"/>
        </w:rPr>
      </w:pPr>
      <w:r w:rsidRPr="007034D5">
        <w:rPr>
          <w:rFonts w:ascii="Arial" w:hAnsi="Arial" w:cs="Arial"/>
          <w:b/>
          <w:sz w:val="24"/>
          <w:szCs w:val="24"/>
        </w:rPr>
        <w:t>SECTION B</w:t>
      </w:r>
      <w:r w:rsidRPr="007034D5">
        <w:rPr>
          <w:rFonts w:ascii="Arial" w:hAnsi="Arial" w:cs="Arial"/>
          <w:sz w:val="24"/>
          <w:szCs w:val="24"/>
        </w:rPr>
        <w:tab/>
      </w:r>
      <w:r w:rsidRPr="007034D5">
        <w:rPr>
          <w:rFonts w:ascii="Arial" w:hAnsi="Arial" w:cs="Arial"/>
          <w:sz w:val="24"/>
          <w:szCs w:val="24"/>
        </w:rPr>
        <w:tab/>
      </w:r>
      <w:r w:rsidRPr="007034D5">
        <w:rPr>
          <w:rFonts w:ascii="Arial" w:hAnsi="Arial" w:cs="Arial"/>
          <w:sz w:val="24"/>
          <w:szCs w:val="24"/>
        </w:rPr>
        <w:tab/>
      </w:r>
      <w:r w:rsidRPr="007034D5">
        <w:rPr>
          <w:rFonts w:ascii="Arial" w:hAnsi="Arial" w:cs="Arial"/>
          <w:b/>
          <w:sz w:val="24"/>
          <w:szCs w:val="24"/>
        </w:rPr>
        <w:t>(40 MARKS)</w:t>
      </w:r>
    </w:p>
    <w:p w:rsidR="00236E92" w:rsidRPr="007034D5" w:rsidRDefault="00236E92" w:rsidP="00A16A15">
      <w:pPr>
        <w:pStyle w:val="NoSpacing"/>
        <w:spacing w:line="276" w:lineRule="auto"/>
        <w:rPr>
          <w:rFonts w:ascii="Arial" w:hAnsi="Arial" w:cs="Arial"/>
          <w:b/>
          <w:sz w:val="24"/>
          <w:szCs w:val="24"/>
        </w:rPr>
      </w:pPr>
    </w:p>
    <w:p w:rsidR="00236E92" w:rsidRPr="007034D5" w:rsidRDefault="00236E92" w:rsidP="00A16A15">
      <w:pPr>
        <w:pStyle w:val="NoSpacing"/>
        <w:spacing w:line="276" w:lineRule="auto"/>
        <w:rPr>
          <w:rFonts w:ascii="Arial" w:hAnsi="Arial" w:cs="Arial"/>
          <w:sz w:val="24"/>
          <w:szCs w:val="24"/>
        </w:rPr>
      </w:pPr>
      <w:r w:rsidRPr="007034D5">
        <w:rPr>
          <w:rFonts w:ascii="Arial" w:hAnsi="Arial" w:cs="Arial"/>
          <w:sz w:val="24"/>
          <w:szCs w:val="24"/>
        </w:rPr>
        <w:t xml:space="preserve">Answer </w:t>
      </w:r>
      <w:r w:rsidRPr="007034D5">
        <w:rPr>
          <w:rFonts w:ascii="Arial" w:hAnsi="Arial" w:cs="Arial"/>
          <w:b/>
          <w:sz w:val="24"/>
          <w:szCs w:val="24"/>
          <w:u w:val="single"/>
        </w:rPr>
        <w:t xml:space="preserve">ANY TWO </w:t>
      </w:r>
      <w:r w:rsidRPr="007034D5">
        <w:rPr>
          <w:rFonts w:ascii="Arial" w:hAnsi="Arial" w:cs="Arial"/>
          <w:sz w:val="24"/>
          <w:szCs w:val="24"/>
        </w:rPr>
        <w:t>questions from this section</w:t>
      </w:r>
    </w:p>
    <w:p w:rsidR="0094545E" w:rsidRPr="007034D5" w:rsidRDefault="0094545E" w:rsidP="00A16A15">
      <w:pPr>
        <w:pStyle w:val="NoSpacing"/>
        <w:spacing w:line="276" w:lineRule="auto"/>
        <w:rPr>
          <w:rFonts w:ascii="Arial" w:hAnsi="Arial" w:cs="Arial"/>
          <w:sz w:val="24"/>
          <w:szCs w:val="24"/>
        </w:rPr>
      </w:pPr>
    </w:p>
    <w:p w:rsidR="008912CF" w:rsidRPr="007034D5" w:rsidRDefault="008912CF" w:rsidP="00A16A15">
      <w:pPr>
        <w:pStyle w:val="NoSpacing"/>
        <w:spacing w:line="276" w:lineRule="auto"/>
        <w:rPr>
          <w:rFonts w:ascii="Arial" w:hAnsi="Arial" w:cs="Arial"/>
          <w:b/>
          <w:sz w:val="24"/>
          <w:szCs w:val="24"/>
        </w:rPr>
      </w:pPr>
    </w:p>
    <w:p w:rsidR="0094545E" w:rsidRDefault="004906FD" w:rsidP="00A16A15">
      <w:pPr>
        <w:pStyle w:val="NoSpacing"/>
        <w:spacing w:line="276" w:lineRule="auto"/>
        <w:rPr>
          <w:rFonts w:ascii="Arial" w:hAnsi="Arial" w:cs="Arial"/>
          <w:b/>
          <w:sz w:val="24"/>
          <w:szCs w:val="24"/>
        </w:rPr>
      </w:pPr>
      <w:r>
        <w:rPr>
          <w:rFonts w:ascii="Arial" w:hAnsi="Arial" w:cs="Arial"/>
          <w:b/>
          <w:sz w:val="24"/>
          <w:szCs w:val="24"/>
        </w:rPr>
        <w:t xml:space="preserve">QUESTION </w:t>
      </w:r>
      <w:r w:rsidR="00A16A15">
        <w:rPr>
          <w:rFonts w:ascii="Arial" w:hAnsi="Arial" w:cs="Arial"/>
          <w:b/>
          <w:sz w:val="24"/>
          <w:szCs w:val="24"/>
        </w:rPr>
        <w:t>5</w:t>
      </w:r>
    </w:p>
    <w:p w:rsidR="00D221AB" w:rsidRPr="00D221AB" w:rsidRDefault="00D221AB" w:rsidP="00D221AB">
      <w:pPr>
        <w:pStyle w:val="NoSpacing"/>
        <w:numPr>
          <w:ilvl w:val="0"/>
          <w:numId w:val="44"/>
        </w:numPr>
        <w:spacing w:line="276" w:lineRule="auto"/>
        <w:ind w:left="540" w:hanging="540"/>
        <w:rPr>
          <w:rFonts w:ascii="Arial" w:hAnsi="Arial" w:cs="Arial"/>
          <w:sz w:val="24"/>
          <w:szCs w:val="24"/>
        </w:rPr>
      </w:pPr>
      <w:r>
        <w:rPr>
          <w:rFonts w:ascii="Arial" w:hAnsi="Arial" w:cs="Arial"/>
          <w:sz w:val="24"/>
          <w:szCs w:val="24"/>
        </w:rPr>
        <w:t xml:space="preserve">Differentiate between total intestacy and partial intestacy.                       </w:t>
      </w:r>
      <w:r>
        <w:rPr>
          <w:rFonts w:ascii="Arial" w:hAnsi="Arial" w:cs="Arial"/>
          <w:i/>
          <w:sz w:val="24"/>
          <w:szCs w:val="24"/>
        </w:rPr>
        <w:t>(4 marks)</w:t>
      </w:r>
    </w:p>
    <w:p w:rsidR="00D221AB" w:rsidRPr="00D221AB" w:rsidRDefault="00D221AB" w:rsidP="00D221AB">
      <w:pPr>
        <w:pStyle w:val="NoSpacing"/>
        <w:numPr>
          <w:ilvl w:val="0"/>
          <w:numId w:val="44"/>
        </w:numPr>
        <w:spacing w:line="276" w:lineRule="auto"/>
        <w:ind w:left="540" w:hanging="540"/>
        <w:rPr>
          <w:rFonts w:ascii="Arial" w:hAnsi="Arial" w:cs="Arial"/>
          <w:sz w:val="24"/>
          <w:szCs w:val="24"/>
        </w:rPr>
      </w:pPr>
      <w:r>
        <w:rPr>
          <w:rFonts w:ascii="Arial" w:hAnsi="Arial" w:cs="Arial"/>
          <w:sz w:val="24"/>
          <w:szCs w:val="24"/>
        </w:rPr>
        <w:t xml:space="preserve">State under what circumstances will a give by Will fail?                         </w:t>
      </w:r>
      <w:r>
        <w:rPr>
          <w:rFonts w:ascii="Arial" w:hAnsi="Arial" w:cs="Arial"/>
          <w:i/>
          <w:sz w:val="24"/>
          <w:szCs w:val="24"/>
        </w:rPr>
        <w:t>(16 marks)</w:t>
      </w: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ind w:left="360"/>
        <w:rPr>
          <w:rFonts w:ascii="Century Gothic" w:hAnsi="Century Gothic"/>
          <w:b/>
        </w:rPr>
      </w:pPr>
    </w:p>
    <w:p w:rsidR="00165502" w:rsidRDefault="004906FD" w:rsidP="00A16A15">
      <w:pPr>
        <w:rPr>
          <w:rFonts w:ascii="Century Gothic" w:hAnsi="Century Gothic"/>
          <w:b/>
        </w:rPr>
      </w:pPr>
      <w:r>
        <w:rPr>
          <w:rFonts w:ascii="Century Gothic" w:hAnsi="Century Gothic"/>
          <w:b/>
        </w:rPr>
        <w:t xml:space="preserve">QUESTION </w:t>
      </w:r>
      <w:r w:rsidR="00A16A15">
        <w:rPr>
          <w:rFonts w:ascii="Century Gothic" w:hAnsi="Century Gothic"/>
          <w:b/>
        </w:rPr>
        <w:t>6</w:t>
      </w:r>
    </w:p>
    <w:p w:rsidR="00D221AB" w:rsidRDefault="00D221AB" w:rsidP="00A16A15">
      <w:pPr>
        <w:rPr>
          <w:rFonts w:ascii="Century Gothic" w:hAnsi="Century Gothic"/>
          <w:b/>
        </w:rPr>
      </w:pPr>
    </w:p>
    <w:p w:rsidR="00D221AB" w:rsidRDefault="00D221AB" w:rsidP="003C4EEA">
      <w:pPr>
        <w:pStyle w:val="ListParagraph"/>
        <w:numPr>
          <w:ilvl w:val="0"/>
          <w:numId w:val="45"/>
        </w:numPr>
        <w:rPr>
          <w:rFonts w:ascii="Arial" w:hAnsi="Arial" w:cs="Arial"/>
          <w:sz w:val="24"/>
          <w:szCs w:val="24"/>
        </w:rPr>
      </w:pPr>
      <w:r w:rsidRPr="003C4EEA">
        <w:rPr>
          <w:rFonts w:ascii="Arial" w:hAnsi="Arial" w:cs="Arial"/>
          <w:sz w:val="24"/>
          <w:szCs w:val="24"/>
        </w:rPr>
        <w:t>Explain the following Wastes:</w:t>
      </w:r>
    </w:p>
    <w:p w:rsidR="003C4EEA" w:rsidRPr="003C4EEA" w:rsidRDefault="003C4EEA" w:rsidP="003C4EEA">
      <w:pPr>
        <w:pStyle w:val="ListParagraph"/>
        <w:rPr>
          <w:rFonts w:ascii="Arial" w:hAnsi="Arial" w:cs="Arial"/>
          <w:sz w:val="24"/>
          <w:szCs w:val="24"/>
        </w:rPr>
      </w:pPr>
    </w:p>
    <w:p w:rsidR="00D221AB" w:rsidRPr="003C4EEA" w:rsidRDefault="00D221AB" w:rsidP="003C4EEA">
      <w:pPr>
        <w:pStyle w:val="ListParagraph"/>
        <w:numPr>
          <w:ilvl w:val="0"/>
          <w:numId w:val="46"/>
        </w:numPr>
        <w:ind w:left="1260" w:hanging="540"/>
        <w:rPr>
          <w:rFonts w:ascii="Arial" w:hAnsi="Arial" w:cs="Arial"/>
          <w:sz w:val="24"/>
          <w:szCs w:val="24"/>
        </w:rPr>
      </w:pPr>
      <w:r w:rsidRPr="003C4EEA">
        <w:rPr>
          <w:rFonts w:ascii="Arial" w:hAnsi="Arial" w:cs="Arial"/>
          <w:sz w:val="24"/>
          <w:szCs w:val="24"/>
        </w:rPr>
        <w:t>Ameliorating Waste</w:t>
      </w:r>
      <w:r w:rsidR="003C4EEA">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(4 marks)</w:t>
      </w:r>
    </w:p>
    <w:p w:rsidR="00D221AB" w:rsidRPr="003C4EEA" w:rsidRDefault="00D221AB" w:rsidP="003C4EEA">
      <w:pPr>
        <w:pStyle w:val="ListParagraph"/>
        <w:numPr>
          <w:ilvl w:val="0"/>
          <w:numId w:val="46"/>
        </w:numPr>
        <w:ind w:left="1260" w:hanging="540"/>
        <w:rPr>
          <w:rFonts w:ascii="Arial" w:hAnsi="Arial" w:cs="Arial"/>
          <w:sz w:val="24"/>
          <w:szCs w:val="24"/>
        </w:rPr>
      </w:pPr>
      <w:r w:rsidRPr="003C4EEA">
        <w:rPr>
          <w:rFonts w:ascii="Arial" w:hAnsi="Arial" w:cs="Arial"/>
          <w:sz w:val="24"/>
          <w:szCs w:val="24"/>
        </w:rPr>
        <w:t>Equitable Waste</w:t>
      </w:r>
      <w:r w:rsidR="003C4EEA">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(2 marks)</w:t>
      </w:r>
    </w:p>
    <w:p w:rsidR="003C4EEA" w:rsidRPr="003C4EEA" w:rsidRDefault="003C4EEA" w:rsidP="003C4EEA">
      <w:pPr>
        <w:pStyle w:val="ListParagraph"/>
        <w:numPr>
          <w:ilvl w:val="0"/>
          <w:numId w:val="46"/>
        </w:numPr>
        <w:ind w:left="1260" w:hanging="540"/>
        <w:rPr>
          <w:rFonts w:ascii="Arial" w:hAnsi="Arial" w:cs="Arial"/>
          <w:sz w:val="24"/>
          <w:szCs w:val="24"/>
        </w:rPr>
      </w:pPr>
      <w:r w:rsidRPr="003C4EEA">
        <w:rPr>
          <w:rFonts w:ascii="Arial" w:hAnsi="Arial" w:cs="Arial"/>
          <w:sz w:val="24"/>
          <w:szCs w:val="24"/>
        </w:rPr>
        <w:t>Permissive Waste</w:t>
      </w:r>
      <w:r>
        <w:rPr>
          <w:rFonts w:ascii="Arial" w:hAnsi="Arial" w:cs="Arial"/>
          <w:sz w:val="24"/>
          <w:szCs w:val="24"/>
        </w:rPr>
        <w:t xml:space="preserve">.                                                                        </w:t>
      </w:r>
      <w:r w:rsidRPr="003C4EEA">
        <w:rPr>
          <w:rFonts w:ascii="Arial" w:hAnsi="Arial" w:cs="Arial"/>
          <w:sz w:val="24"/>
          <w:szCs w:val="24"/>
        </w:rPr>
        <w:t xml:space="preserve"> </w:t>
      </w:r>
      <w:r w:rsidRPr="003C4EEA">
        <w:rPr>
          <w:rFonts w:ascii="Arial" w:hAnsi="Arial" w:cs="Arial"/>
          <w:i/>
          <w:sz w:val="24"/>
          <w:szCs w:val="24"/>
        </w:rPr>
        <w:t>(2 marks)</w:t>
      </w:r>
    </w:p>
    <w:p w:rsidR="003C4EEA" w:rsidRPr="003C4EEA" w:rsidRDefault="003C4EEA" w:rsidP="003C4EEA">
      <w:pPr>
        <w:pStyle w:val="ListParagraph"/>
        <w:ind w:left="1260"/>
        <w:rPr>
          <w:rFonts w:ascii="Arial" w:hAnsi="Arial" w:cs="Arial"/>
          <w:sz w:val="24"/>
          <w:szCs w:val="24"/>
        </w:rPr>
      </w:pPr>
    </w:p>
    <w:p w:rsidR="003C4EEA" w:rsidRDefault="003C4EEA" w:rsidP="003C4EEA">
      <w:pPr>
        <w:pStyle w:val="ListParagraph"/>
        <w:numPr>
          <w:ilvl w:val="0"/>
          <w:numId w:val="45"/>
        </w:numPr>
        <w:rPr>
          <w:rFonts w:ascii="Arial" w:hAnsi="Arial" w:cs="Arial"/>
          <w:sz w:val="24"/>
          <w:szCs w:val="24"/>
        </w:rPr>
      </w:pPr>
      <w:r w:rsidRPr="003C4EEA">
        <w:rPr>
          <w:rFonts w:ascii="Arial" w:hAnsi="Arial" w:cs="Arial"/>
          <w:sz w:val="24"/>
          <w:szCs w:val="24"/>
        </w:rPr>
        <w:t xml:space="preserve">Explain in detail </w:t>
      </w:r>
      <w:r w:rsidRPr="003C4EEA">
        <w:rPr>
          <w:rFonts w:ascii="Arial" w:hAnsi="Arial" w:cs="Arial"/>
          <w:b/>
          <w:sz w:val="24"/>
          <w:szCs w:val="24"/>
          <w:u w:val="single"/>
        </w:rPr>
        <w:t>four</w:t>
      </w:r>
      <w:r w:rsidRPr="003C4EEA">
        <w:rPr>
          <w:rFonts w:ascii="Arial" w:hAnsi="Arial" w:cs="Arial"/>
          <w:sz w:val="24"/>
          <w:szCs w:val="24"/>
        </w:rPr>
        <w:t xml:space="preserve"> rules that a court of law will use to interprete a Will</w:t>
      </w:r>
      <w:r>
        <w:rPr>
          <w:rFonts w:ascii="Arial" w:hAnsi="Arial" w:cs="Arial"/>
          <w:sz w:val="24"/>
          <w:szCs w:val="24"/>
        </w:rPr>
        <w:t>.</w:t>
      </w:r>
    </w:p>
    <w:p w:rsidR="00165502" w:rsidRPr="003C4EEA" w:rsidRDefault="003C4EEA" w:rsidP="003C4EEA">
      <w:pPr>
        <w:pStyle w:val="ListParagraph"/>
        <w:rPr>
          <w:rFonts w:ascii="Arial" w:hAnsi="Arial" w:cs="Arial"/>
          <w:sz w:val="24"/>
          <w:szCs w:val="24"/>
        </w:rPr>
      </w:pPr>
      <w:r>
        <w:rPr>
          <w:rFonts w:ascii="Arial" w:hAnsi="Arial" w:cs="Arial"/>
          <w:sz w:val="24"/>
          <w:szCs w:val="24"/>
        </w:rPr>
        <w:t xml:space="preserve">                                                                                                             </w:t>
      </w:r>
      <w:r>
        <w:rPr>
          <w:rFonts w:ascii="Arial" w:hAnsi="Arial" w:cs="Arial"/>
          <w:i/>
          <w:sz w:val="24"/>
          <w:szCs w:val="24"/>
        </w:rPr>
        <w:t>(12 marks)</w:t>
      </w:r>
    </w:p>
    <w:p w:rsidR="00165502" w:rsidRPr="003C4EEA" w:rsidRDefault="003C4EEA" w:rsidP="00A16A15">
      <w:pPr>
        <w:pStyle w:val="ListParagraph"/>
        <w:ind w:left="6480"/>
        <w:rPr>
          <w:rFonts w:ascii="Arial" w:hAnsi="Arial" w:cs="Arial"/>
          <w:b/>
          <w:sz w:val="24"/>
          <w:szCs w:val="24"/>
        </w:rPr>
      </w:pPr>
      <w:r w:rsidRPr="003C4EEA">
        <w:rPr>
          <w:rFonts w:ascii="Arial" w:hAnsi="Arial" w:cs="Arial"/>
          <w:b/>
          <w:sz w:val="24"/>
          <w:szCs w:val="24"/>
        </w:rPr>
        <w:t xml:space="preserve">            (</w:t>
      </w:r>
      <w:r w:rsidR="00165502" w:rsidRPr="003C4EEA">
        <w:rPr>
          <w:rFonts w:ascii="Arial" w:hAnsi="Arial" w:cs="Arial"/>
          <w:b/>
          <w:sz w:val="24"/>
          <w:szCs w:val="24"/>
        </w:rPr>
        <w:t>Total 20 marks</w:t>
      </w:r>
      <w:r w:rsidRPr="003C4EEA">
        <w:rPr>
          <w:rFonts w:ascii="Arial" w:hAnsi="Arial" w:cs="Arial"/>
          <w:b/>
          <w:sz w:val="24"/>
          <w:szCs w:val="24"/>
        </w:rPr>
        <w:t>)</w:t>
      </w:r>
    </w:p>
    <w:p w:rsidR="00165502" w:rsidRDefault="00165502" w:rsidP="00A16A15">
      <w:pPr>
        <w:rPr>
          <w:rFonts w:ascii="Century Gothic" w:hAnsi="Century Gothic"/>
          <w:b/>
        </w:rPr>
      </w:pPr>
    </w:p>
    <w:p w:rsidR="004906FD" w:rsidRDefault="004906FD" w:rsidP="00A16A15">
      <w:pPr>
        <w:rPr>
          <w:rFonts w:ascii="Century Gothic" w:hAnsi="Century Gothic"/>
          <w:b/>
        </w:rPr>
      </w:pPr>
    </w:p>
    <w:p w:rsidR="00165502" w:rsidRDefault="00A16A15" w:rsidP="00A16A15">
      <w:pPr>
        <w:rPr>
          <w:rFonts w:ascii="Century Gothic" w:hAnsi="Century Gothic"/>
          <w:b/>
        </w:rPr>
      </w:pPr>
      <w:r>
        <w:rPr>
          <w:rFonts w:ascii="Century Gothic" w:hAnsi="Century Gothic"/>
          <w:b/>
        </w:rPr>
        <w:t>QUESTION 7</w:t>
      </w:r>
    </w:p>
    <w:p w:rsidR="003C4EEA" w:rsidRDefault="003C4EEA" w:rsidP="00A16A15">
      <w:pPr>
        <w:rPr>
          <w:rFonts w:ascii="Century Gothic" w:hAnsi="Century Gothic"/>
          <w:b/>
        </w:rPr>
      </w:pPr>
    </w:p>
    <w:p w:rsidR="003C4EEA" w:rsidRPr="007034D5" w:rsidRDefault="003C4EEA" w:rsidP="003C4EEA">
      <w:pPr>
        <w:autoSpaceDE w:val="0"/>
        <w:autoSpaceDN w:val="0"/>
        <w:adjustRightInd w:val="0"/>
        <w:spacing w:line="276" w:lineRule="auto"/>
        <w:jc w:val="both"/>
        <w:rPr>
          <w:rFonts w:ascii="Arial" w:hAnsi="Arial" w:cs="Arial"/>
        </w:rPr>
      </w:pPr>
      <w:r>
        <w:rPr>
          <w:rFonts w:ascii="Arial" w:hAnsi="Arial" w:cs="Arial"/>
        </w:rPr>
        <w:t>Chiposi</w:t>
      </w:r>
      <w:r w:rsidRPr="007034D5">
        <w:rPr>
          <w:rFonts w:ascii="Arial" w:hAnsi="Arial" w:cs="Arial"/>
        </w:rPr>
        <w:t xml:space="preserve"> is a successful businessman with business interests in the three regions of the country. His mother appointed him trustee of her Trust whose beneficiaries are homeless kids. However due to his expanding business, </w:t>
      </w:r>
      <w:r>
        <w:rPr>
          <w:rFonts w:ascii="Arial" w:hAnsi="Arial" w:cs="Arial"/>
        </w:rPr>
        <w:t>Chiposi</w:t>
      </w:r>
      <w:r w:rsidRPr="007034D5">
        <w:rPr>
          <w:rFonts w:ascii="Arial" w:hAnsi="Arial" w:cs="Arial"/>
        </w:rPr>
        <w:t xml:space="preserve"> is not able to perform his duties and would like to appoint his friend </w:t>
      </w:r>
      <w:r>
        <w:rPr>
          <w:rFonts w:ascii="Arial" w:hAnsi="Arial" w:cs="Arial"/>
        </w:rPr>
        <w:t>Bonjesi</w:t>
      </w:r>
      <w:r w:rsidRPr="007034D5">
        <w:rPr>
          <w:rFonts w:ascii="Arial" w:hAnsi="Arial" w:cs="Arial"/>
        </w:rPr>
        <w:t xml:space="preserve"> who is a part</w:t>
      </w:r>
      <w:r>
        <w:rPr>
          <w:rFonts w:ascii="Arial" w:hAnsi="Arial" w:cs="Arial"/>
        </w:rPr>
        <w:t>-</w:t>
      </w:r>
      <w:r w:rsidRPr="007034D5">
        <w:rPr>
          <w:rFonts w:ascii="Arial" w:hAnsi="Arial" w:cs="Arial"/>
        </w:rPr>
        <w:t xml:space="preserve">time teacher, to act as Trustee on </w:t>
      </w:r>
      <w:r>
        <w:rPr>
          <w:rFonts w:ascii="Arial" w:hAnsi="Arial" w:cs="Arial"/>
        </w:rPr>
        <w:t>Chiposi’s</w:t>
      </w:r>
      <w:r w:rsidRPr="007034D5">
        <w:rPr>
          <w:rFonts w:ascii="Arial" w:hAnsi="Arial" w:cs="Arial"/>
        </w:rPr>
        <w:t xml:space="preserve">’s behalf. Is this possible and are there any restrictions to the appointment? </w:t>
      </w:r>
    </w:p>
    <w:p w:rsidR="007034D5" w:rsidRPr="007034D5" w:rsidRDefault="007034D5" w:rsidP="00A16A15">
      <w:pPr>
        <w:tabs>
          <w:tab w:val="left" w:pos="4215"/>
        </w:tabs>
        <w:spacing w:line="360" w:lineRule="auto"/>
        <w:rPr>
          <w:rFonts w:ascii="Arial" w:hAnsi="Arial" w:cs="Arial"/>
          <w:b/>
        </w:rPr>
      </w:pPr>
      <w:r w:rsidRPr="007034D5">
        <w:rPr>
          <w:rFonts w:ascii="Arial" w:hAnsi="Arial" w:cs="Arial"/>
        </w:rPr>
        <w:tab/>
      </w:r>
      <w:r w:rsidRPr="007034D5">
        <w:rPr>
          <w:rFonts w:ascii="Arial" w:hAnsi="Arial" w:cs="Arial"/>
          <w:b/>
        </w:rPr>
        <w:tab/>
      </w:r>
      <w:r w:rsidRPr="007034D5">
        <w:rPr>
          <w:rFonts w:ascii="Arial" w:hAnsi="Arial" w:cs="Arial"/>
          <w:b/>
        </w:rPr>
        <w:tab/>
        <w:t xml:space="preserve">  </w:t>
      </w:r>
      <w:r w:rsidRPr="007034D5">
        <w:rPr>
          <w:rFonts w:ascii="Arial" w:hAnsi="Arial" w:cs="Arial"/>
          <w:b/>
        </w:rPr>
        <w:tab/>
      </w:r>
      <w:r w:rsidRPr="007034D5">
        <w:rPr>
          <w:rFonts w:ascii="Arial" w:hAnsi="Arial" w:cs="Arial"/>
          <w:b/>
        </w:rPr>
        <w:tab/>
      </w:r>
      <w:r w:rsidRPr="007034D5">
        <w:rPr>
          <w:rFonts w:ascii="Arial" w:hAnsi="Arial" w:cs="Arial"/>
          <w:b/>
        </w:rPr>
        <w:tab/>
        <w:t>(Total 20 marks)</w:t>
      </w:r>
    </w:p>
    <w:p w:rsidR="00165502" w:rsidRPr="007034D5" w:rsidRDefault="00165502" w:rsidP="00A16A15">
      <w:pPr>
        <w:pStyle w:val="NoSpacing"/>
        <w:spacing w:line="276" w:lineRule="auto"/>
        <w:rPr>
          <w:rFonts w:ascii="Arial" w:hAnsi="Arial" w:cs="Arial"/>
          <w:b/>
          <w:sz w:val="24"/>
          <w:szCs w:val="24"/>
        </w:rPr>
      </w:pPr>
    </w:p>
    <w:p w:rsidR="007034D5" w:rsidRPr="007034D5" w:rsidRDefault="007034D5" w:rsidP="00A16A15">
      <w:pPr>
        <w:pStyle w:val="NoSpacing"/>
        <w:spacing w:line="276" w:lineRule="auto"/>
        <w:rPr>
          <w:rFonts w:ascii="Arial" w:hAnsi="Arial" w:cs="Arial"/>
          <w:b/>
          <w:sz w:val="24"/>
          <w:szCs w:val="24"/>
        </w:rPr>
      </w:pPr>
    </w:p>
    <w:p w:rsidR="007034D5" w:rsidRDefault="007034D5" w:rsidP="00A16A15">
      <w:pPr>
        <w:pStyle w:val="NoSpacing"/>
        <w:spacing w:line="276" w:lineRule="auto"/>
        <w:rPr>
          <w:rFonts w:ascii="Arial" w:hAnsi="Arial" w:cs="Arial"/>
          <w:b/>
          <w:sz w:val="24"/>
          <w:szCs w:val="24"/>
        </w:rPr>
      </w:pPr>
      <w:r w:rsidRPr="007034D5">
        <w:rPr>
          <w:rFonts w:ascii="Arial" w:hAnsi="Arial" w:cs="Arial"/>
          <w:b/>
          <w:sz w:val="24"/>
          <w:szCs w:val="24"/>
        </w:rPr>
        <w:t>QUESTION 8</w:t>
      </w:r>
    </w:p>
    <w:p w:rsidR="000A0C26" w:rsidRDefault="000A0C26" w:rsidP="00A16A15">
      <w:pPr>
        <w:pStyle w:val="NoSpacing"/>
        <w:spacing w:line="276" w:lineRule="auto"/>
        <w:rPr>
          <w:rFonts w:ascii="Arial" w:hAnsi="Arial" w:cs="Arial"/>
          <w:b/>
          <w:sz w:val="24"/>
          <w:szCs w:val="24"/>
        </w:rPr>
      </w:pPr>
    </w:p>
    <w:p w:rsidR="003C4EEA" w:rsidRPr="007034D5" w:rsidRDefault="003C4EEA" w:rsidP="003C4EEA">
      <w:pPr>
        <w:autoSpaceDE w:val="0"/>
        <w:autoSpaceDN w:val="0"/>
        <w:adjustRightInd w:val="0"/>
        <w:spacing w:line="360" w:lineRule="auto"/>
        <w:rPr>
          <w:rFonts w:ascii="Arial" w:hAnsi="Arial" w:cs="Arial"/>
        </w:rPr>
      </w:pPr>
      <w:r w:rsidRPr="007034D5">
        <w:rPr>
          <w:rFonts w:ascii="Arial" w:hAnsi="Arial" w:cs="Arial"/>
        </w:rPr>
        <w:t xml:space="preserve">In order for a trust to be valid the “three certainties” must be present – Certainty of Words, Certainty of subject and certainty of object. With reference to cases, write noted on </w:t>
      </w:r>
    </w:p>
    <w:p w:rsidR="003C4EEA" w:rsidRPr="007034D5" w:rsidRDefault="003C4EEA" w:rsidP="003C4EEA">
      <w:pPr>
        <w:autoSpaceDE w:val="0"/>
        <w:autoSpaceDN w:val="0"/>
        <w:adjustRightInd w:val="0"/>
        <w:spacing w:line="360" w:lineRule="auto"/>
        <w:rPr>
          <w:rFonts w:ascii="Arial" w:hAnsi="Arial" w:cs="Arial"/>
        </w:rPr>
      </w:pPr>
    </w:p>
    <w:p w:rsidR="003C4EEA" w:rsidRPr="007034D5" w:rsidRDefault="003C4EEA" w:rsidP="003C4EEA">
      <w:pPr>
        <w:pStyle w:val="ListParagraph"/>
        <w:numPr>
          <w:ilvl w:val="0"/>
          <w:numId w:val="38"/>
        </w:numPr>
        <w:autoSpaceDE w:val="0"/>
        <w:autoSpaceDN w:val="0"/>
        <w:adjustRightInd w:val="0"/>
        <w:spacing w:line="360" w:lineRule="auto"/>
        <w:rPr>
          <w:rFonts w:ascii="Arial" w:hAnsi="Arial" w:cs="Arial"/>
          <w:sz w:val="24"/>
          <w:szCs w:val="24"/>
        </w:rPr>
      </w:pPr>
      <w:r w:rsidRPr="007034D5">
        <w:rPr>
          <w:rFonts w:ascii="Arial" w:hAnsi="Arial" w:cs="Arial"/>
          <w:sz w:val="24"/>
          <w:szCs w:val="24"/>
        </w:rPr>
        <w:t>T</w:t>
      </w:r>
      <w:r>
        <w:rPr>
          <w:rFonts w:ascii="Arial" w:hAnsi="Arial" w:cs="Arial"/>
          <w:sz w:val="24"/>
          <w:szCs w:val="24"/>
        </w:rPr>
        <w:t>he Certainty of Words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4906FD">
        <w:rPr>
          <w:rFonts w:ascii="Arial" w:hAnsi="Arial" w:cs="Arial"/>
          <w:i/>
          <w:sz w:val="24"/>
          <w:szCs w:val="24"/>
        </w:rPr>
        <w:t>(8 marks)</w:t>
      </w:r>
    </w:p>
    <w:p w:rsidR="003C4EEA" w:rsidRPr="007034D5" w:rsidRDefault="003C4EEA" w:rsidP="003C4EEA">
      <w:pPr>
        <w:pStyle w:val="ListParagraph"/>
        <w:autoSpaceDE w:val="0"/>
        <w:autoSpaceDN w:val="0"/>
        <w:adjustRightInd w:val="0"/>
        <w:spacing w:line="360" w:lineRule="auto"/>
        <w:rPr>
          <w:rFonts w:ascii="Arial" w:hAnsi="Arial" w:cs="Arial"/>
          <w:sz w:val="24"/>
          <w:szCs w:val="24"/>
        </w:rPr>
      </w:pPr>
    </w:p>
    <w:p w:rsidR="003C4EEA" w:rsidRDefault="003C4EEA" w:rsidP="003C4EEA">
      <w:pPr>
        <w:pStyle w:val="ListParagraph"/>
        <w:numPr>
          <w:ilvl w:val="0"/>
          <w:numId w:val="38"/>
        </w:numPr>
        <w:autoSpaceDE w:val="0"/>
        <w:autoSpaceDN w:val="0"/>
        <w:adjustRightInd w:val="0"/>
        <w:spacing w:line="360" w:lineRule="auto"/>
        <w:rPr>
          <w:rFonts w:ascii="Arial" w:hAnsi="Arial" w:cs="Arial"/>
          <w:i/>
          <w:sz w:val="24"/>
          <w:szCs w:val="24"/>
        </w:rPr>
      </w:pPr>
      <w:r w:rsidRPr="007034D5">
        <w:rPr>
          <w:rFonts w:ascii="Arial" w:hAnsi="Arial" w:cs="Arial"/>
          <w:sz w:val="24"/>
          <w:szCs w:val="24"/>
        </w:rPr>
        <w:t>The</w:t>
      </w:r>
      <w:r>
        <w:rPr>
          <w:rFonts w:ascii="Arial" w:hAnsi="Arial" w:cs="Arial"/>
          <w:sz w:val="24"/>
          <w:szCs w:val="24"/>
        </w:rPr>
        <w:t xml:space="preserve"> certainty of subject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4906FD">
        <w:rPr>
          <w:rFonts w:ascii="Arial" w:hAnsi="Arial" w:cs="Arial"/>
          <w:i/>
          <w:sz w:val="24"/>
          <w:szCs w:val="24"/>
        </w:rPr>
        <w:t>(7 marks)</w:t>
      </w:r>
    </w:p>
    <w:p w:rsidR="003C4EEA" w:rsidRPr="00C27D6D" w:rsidRDefault="003C4EEA" w:rsidP="003C4EEA">
      <w:pPr>
        <w:pStyle w:val="ListParagraph"/>
        <w:rPr>
          <w:rFonts w:ascii="Arial" w:hAnsi="Arial" w:cs="Arial"/>
          <w:i/>
          <w:sz w:val="24"/>
          <w:szCs w:val="24"/>
        </w:rPr>
      </w:pPr>
    </w:p>
    <w:p w:rsidR="003C4EEA" w:rsidRPr="004906FD" w:rsidRDefault="003C4EEA" w:rsidP="003C4EEA">
      <w:pPr>
        <w:pStyle w:val="ListParagraph"/>
        <w:numPr>
          <w:ilvl w:val="0"/>
          <w:numId w:val="38"/>
        </w:numPr>
        <w:autoSpaceDE w:val="0"/>
        <w:autoSpaceDN w:val="0"/>
        <w:adjustRightInd w:val="0"/>
        <w:spacing w:line="360" w:lineRule="auto"/>
        <w:rPr>
          <w:rFonts w:ascii="Arial" w:hAnsi="Arial" w:cs="Arial"/>
          <w:i/>
          <w:sz w:val="24"/>
          <w:szCs w:val="24"/>
        </w:rPr>
      </w:pPr>
      <w:r>
        <w:rPr>
          <w:rFonts w:ascii="Arial" w:hAnsi="Arial" w:cs="Arial"/>
          <w:sz w:val="24"/>
          <w:szCs w:val="24"/>
        </w:rPr>
        <w:t>The certainty of object                                                                           (</w:t>
      </w:r>
      <w:r>
        <w:rPr>
          <w:rFonts w:ascii="Arial" w:hAnsi="Arial" w:cs="Arial"/>
          <w:i/>
          <w:sz w:val="24"/>
          <w:szCs w:val="24"/>
        </w:rPr>
        <w:t>5 marks)</w:t>
      </w:r>
    </w:p>
    <w:p w:rsidR="007034D5" w:rsidRPr="007034D5" w:rsidRDefault="007034D5" w:rsidP="00A16A15">
      <w:pPr>
        <w:autoSpaceDE w:val="0"/>
        <w:autoSpaceDN w:val="0"/>
        <w:adjustRightInd w:val="0"/>
        <w:spacing w:line="360" w:lineRule="auto"/>
        <w:ind w:left="5760"/>
        <w:rPr>
          <w:rFonts w:ascii="Arial" w:hAnsi="Arial" w:cs="Arial"/>
          <w:b/>
        </w:rPr>
      </w:pPr>
      <w:r w:rsidRPr="007034D5">
        <w:rPr>
          <w:rFonts w:ascii="Arial" w:hAnsi="Arial" w:cs="Arial"/>
          <w:b/>
        </w:rPr>
        <w:t xml:space="preserve">                       (Total 20 marks)</w:t>
      </w:r>
    </w:p>
    <w:p w:rsidR="007034D5" w:rsidRPr="007034D5" w:rsidRDefault="007034D5"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165502" w:rsidRPr="000A0C26" w:rsidRDefault="000A0C26" w:rsidP="000A0C26">
      <w:pPr>
        <w:pStyle w:val="NoSpacing"/>
        <w:spacing w:line="276" w:lineRule="auto"/>
        <w:jc w:val="center"/>
        <w:rPr>
          <w:rFonts w:ascii="Arial" w:hAnsi="Arial" w:cs="Arial"/>
          <w:b/>
          <w:sz w:val="32"/>
          <w:szCs w:val="32"/>
        </w:rPr>
      </w:pPr>
      <w:r>
        <w:rPr>
          <w:rFonts w:ascii="Arial" w:hAnsi="Arial" w:cs="Arial"/>
          <w:b/>
          <w:sz w:val="32"/>
          <w:szCs w:val="32"/>
        </w:rPr>
        <w:t>END OF QUESTION PAPER</w:t>
      </w:r>
    </w:p>
    <w:p w:rsidR="00165502" w:rsidRPr="007034D5" w:rsidRDefault="00165502" w:rsidP="00A16A15">
      <w:pPr>
        <w:pStyle w:val="NoSpacing"/>
        <w:spacing w:line="276" w:lineRule="auto"/>
        <w:rPr>
          <w:rFonts w:ascii="Arial" w:hAnsi="Arial" w:cs="Arial"/>
          <w:b/>
          <w:sz w:val="24"/>
          <w:szCs w:val="24"/>
        </w:rPr>
      </w:pPr>
    </w:p>
    <w:p w:rsidR="00165502" w:rsidRPr="007034D5" w:rsidRDefault="00165502" w:rsidP="00A16A15">
      <w:pPr>
        <w:pStyle w:val="NoSpacing"/>
        <w:spacing w:line="276" w:lineRule="auto"/>
        <w:rPr>
          <w:rFonts w:ascii="Arial" w:hAnsi="Arial" w:cs="Arial"/>
          <w:b/>
          <w:sz w:val="24"/>
          <w:szCs w:val="24"/>
        </w:rPr>
      </w:pPr>
    </w:p>
    <w:p w:rsidR="00080A26" w:rsidRPr="007034D5" w:rsidRDefault="00080A26" w:rsidP="00A16A15">
      <w:pPr>
        <w:spacing w:line="276" w:lineRule="auto"/>
        <w:rPr>
          <w:rFonts w:ascii="Arial" w:hAnsi="Arial" w:cs="Arial"/>
          <w:b/>
        </w:rPr>
      </w:pPr>
    </w:p>
    <w:sectPr w:rsidR="00080A26" w:rsidRPr="007034D5"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A09" w:rsidRDefault="007D4A09">
      <w:r>
        <w:separator/>
      </w:r>
    </w:p>
  </w:endnote>
  <w:endnote w:type="continuationSeparator" w:id="0">
    <w:p w:rsidR="007D4A09" w:rsidRDefault="007D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BD" w:rsidRDefault="00FF4B08"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BD" w:rsidRDefault="00FF4B08"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664A64">
      <w:rPr>
        <w:rStyle w:val="PageNumber"/>
        <w:noProof/>
      </w:rPr>
      <w:t>4</w:t>
    </w:r>
    <w:r>
      <w:rPr>
        <w:rStyle w:val="PageNumber"/>
      </w:rPr>
      <w:fldChar w:fldCharType="end"/>
    </w:r>
  </w:p>
  <w:p w:rsidR="00273ABD" w:rsidRPr="00DA6E32" w:rsidRDefault="00E51FB1"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-53340</wp:posOffset>
              </wp:positionV>
              <wp:extent cx="5600700" cy="0"/>
              <wp:effectExtent l="19050" t="22860" r="19050" b="247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1A754"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vD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" strokeweight="3pt"/>
          </w:pict>
        </mc:Fallback>
      </mc:AlternateConten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A09" w:rsidRDefault="007D4A09">
      <w:r>
        <w:separator/>
      </w:r>
    </w:p>
  </w:footnote>
  <w:footnote w:type="continuationSeparator" w:id="0">
    <w:p w:rsidR="007D4A09" w:rsidRDefault="007D4A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F13"/>
    <w:multiLevelType w:val="hybridMultilevel"/>
    <w:tmpl w:val="2FD439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877E9"/>
    <w:multiLevelType w:val="hybridMultilevel"/>
    <w:tmpl w:val="EF924A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FFE14C3"/>
    <w:multiLevelType w:val="hybridMultilevel"/>
    <w:tmpl w:val="DF80BD3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5" w15:restartNumberingAfterBreak="0">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F4862BC"/>
    <w:multiLevelType w:val="hybridMultilevel"/>
    <w:tmpl w:val="BA606E18"/>
    <w:lvl w:ilvl="0" w:tplc="F7E233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4251B0"/>
    <w:multiLevelType w:val="hybridMultilevel"/>
    <w:tmpl w:val="ED9E6C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9" w15:restartNumberingAfterBreak="0">
    <w:nsid w:val="721311B0"/>
    <w:multiLevelType w:val="hybridMultilevel"/>
    <w:tmpl w:val="64F0EBE8"/>
    <w:lvl w:ilvl="0" w:tplc="BE14B9BE">
      <w:start w:val="1"/>
      <w:numFmt w:val="lowerLetter"/>
      <w:lvlText w:val="(%1)"/>
      <w:lvlJc w:val="left"/>
      <w:pPr>
        <w:ind w:left="765" w:hanging="4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4831DDC"/>
    <w:multiLevelType w:val="hybridMultilevel"/>
    <w:tmpl w:val="D360A798"/>
    <w:lvl w:ilvl="0" w:tplc="4E92C3B6">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0"/>
  </w:num>
  <w:num w:numId="2">
    <w:abstractNumId w:val="27"/>
  </w:num>
  <w:num w:numId="3">
    <w:abstractNumId w:val="22"/>
  </w:num>
  <w:num w:numId="4">
    <w:abstractNumId w:val="44"/>
  </w:num>
  <w:num w:numId="5">
    <w:abstractNumId w:val="8"/>
  </w:num>
  <w:num w:numId="6">
    <w:abstractNumId w:val="6"/>
  </w:num>
  <w:num w:numId="7">
    <w:abstractNumId w:val="20"/>
  </w:num>
  <w:num w:numId="8">
    <w:abstractNumId w:val="11"/>
  </w:num>
  <w:num w:numId="9">
    <w:abstractNumId w:val="36"/>
  </w:num>
  <w:num w:numId="10">
    <w:abstractNumId w:val="13"/>
  </w:num>
  <w:num w:numId="11">
    <w:abstractNumId w:val="32"/>
  </w:num>
  <w:num w:numId="12">
    <w:abstractNumId w:val="1"/>
  </w:num>
  <w:num w:numId="13">
    <w:abstractNumId w:val="16"/>
  </w:num>
  <w:num w:numId="14">
    <w:abstractNumId w:val="18"/>
  </w:num>
  <w:num w:numId="15">
    <w:abstractNumId w:val="10"/>
  </w:num>
  <w:num w:numId="16">
    <w:abstractNumId w:val="7"/>
  </w:num>
  <w:num w:numId="17">
    <w:abstractNumId w:val="12"/>
  </w:num>
  <w:num w:numId="18">
    <w:abstractNumId w:val="23"/>
  </w:num>
  <w:num w:numId="19">
    <w:abstractNumId w:val="21"/>
  </w:num>
  <w:num w:numId="20">
    <w:abstractNumId w:val="17"/>
  </w:num>
  <w:num w:numId="21">
    <w:abstractNumId w:val="33"/>
  </w:num>
  <w:num w:numId="22">
    <w:abstractNumId w:val="19"/>
  </w:num>
  <w:num w:numId="23">
    <w:abstractNumId w:val="25"/>
  </w:num>
  <w:num w:numId="24">
    <w:abstractNumId w:val="9"/>
  </w:num>
  <w:num w:numId="25">
    <w:abstractNumId w:val="45"/>
  </w:num>
  <w:num w:numId="26">
    <w:abstractNumId w:val="35"/>
  </w:num>
  <w:num w:numId="27">
    <w:abstractNumId w:val="24"/>
  </w:num>
  <w:num w:numId="28">
    <w:abstractNumId w:val="38"/>
  </w:num>
  <w:num w:numId="29">
    <w:abstractNumId w:val="43"/>
  </w:num>
  <w:num w:numId="30">
    <w:abstractNumId w:val="28"/>
  </w:num>
  <w:num w:numId="31">
    <w:abstractNumId w:val="37"/>
  </w:num>
  <w:num w:numId="32">
    <w:abstractNumId w:val="29"/>
  </w:num>
  <w:num w:numId="33">
    <w:abstractNumId w:val="5"/>
  </w:num>
  <w:num w:numId="34">
    <w:abstractNumId w:val="15"/>
  </w:num>
  <w:num w:numId="35">
    <w:abstractNumId w:val="42"/>
  </w:num>
  <w:num w:numId="36">
    <w:abstractNumId w:val="31"/>
  </w:num>
  <w:num w:numId="37">
    <w:abstractNumId w:val="4"/>
  </w:num>
  <w:num w:numId="38">
    <w:abstractNumId w:val="34"/>
  </w:num>
  <w:num w:numId="39">
    <w:abstractNumId w:val="2"/>
  </w:num>
  <w:num w:numId="40">
    <w:abstractNumId w:val="39"/>
  </w:num>
  <w:num w:numId="41">
    <w:abstractNumId w:val="41"/>
  </w:num>
  <w:num w:numId="42">
    <w:abstractNumId w:val="0"/>
  </w:num>
  <w:num w:numId="43">
    <w:abstractNumId w:val="14"/>
  </w:num>
  <w:num w:numId="44">
    <w:abstractNumId w:val="30"/>
  </w:num>
  <w:num w:numId="45">
    <w:abstractNumId w:val="3"/>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5AD1"/>
    <w:rsid w:val="00007641"/>
    <w:rsid w:val="000551E1"/>
    <w:rsid w:val="0006480B"/>
    <w:rsid w:val="00065592"/>
    <w:rsid w:val="000665D7"/>
    <w:rsid w:val="00071B3C"/>
    <w:rsid w:val="000775DF"/>
    <w:rsid w:val="00080A26"/>
    <w:rsid w:val="000854D0"/>
    <w:rsid w:val="000A0C26"/>
    <w:rsid w:val="000A1B75"/>
    <w:rsid w:val="000A69C6"/>
    <w:rsid w:val="000A7410"/>
    <w:rsid w:val="000C7CE2"/>
    <w:rsid w:val="000E6476"/>
    <w:rsid w:val="00100820"/>
    <w:rsid w:val="001215E9"/>
    <w:rsid w:val="00165502"/>
    <w:rsid w:val="00171FCD"/>
    <w:rsid w:val="00175E17"/>
    <w:rsid w:val="001850F2"/>
    <w:rsid w:val="00186681"/>
    <w:rsid w:val="00195780"/>
    <w:rsid w:val="001A0345"/>
    <w:rsid w:val="001A73DA"/>
    <w:rsid w:val="001B42CF"/>
    <w:rsid w:val="001F22D0"/>
    <w:rsid w:val="001F41C9"/>
    <w:rsid w:val="00213869"/>
    <w:rsid w:val="00236E92"/>
    <w:rsid w:val="00252530"/>
    <w:rsid w:val="0026233F"/>
    <w:rsid w:val="002631F3"/>
    <w:rsid w:val="00270EB9"/>
    <w:rsid w:val="00273ABD"/>
    <w:rsid w:val="00277D00"/>
    <w:rsid w:val="00282442"/>
    <w:rsid w:val="00285296"/>
    <w:rsid w:val="0029119F"/>
    <w:rsid w:val="002A287E"/>
    <w:rsid w:val="002A704A"/>
    <w:rsid w:val="002B4721"/>
    <w:rsid w:val="002B57C2"/>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C4EEA"/>
    <w:rsid w:val="003D3AC8"/>
    <w:rsid w:val="003E74C6"/>
    <w:rsid w:val="004051AE"/>
    <w:rsid w:val="00406A1D"/>
    <w:rsid w:val="00407508"/>
    <w:rsid w:val="00412671"/>
    <w:rsid w:val="004570F5"/>
    <w:rsid w:val="00466932"/>
    <w:rsid w:val="00474B4A"/>
    <w:rsid w:val="0048264F"/>
    <w:rsid w:val="004906FD"/>
    <w:rsid w:val="004941AF"/>
    <w:rsid w:val="00495032"/>
    <w:rsid w:val="004974EB"/>
    <w:rsid w:val="004A1C87"/>
    <w:rsid w:val="004B633D"/>
    <w:rsid w:val="004D23C3"/>
    <w:rsid w:val="004E61D3"/>
    <w:rsid w:val="00513270"/>
    <w:rsid w:val="0052330B"/>
    <w:rsid w:val="005309E3"/>
    <w:rsid w:val="00533CED"/>
    <w:rsid w:val="005349DC"/>
    <w:rsid w:val="00537508"/>
    <w:rsid w:val="00547580"/>
    <w:rsid w:val="00570482"/>
    <w:rsid w:val="005856AF"/>
    <w:rsid w:val="0059444C"/>
    <w:rsid w:val="005B5F2A"/>
    <w:rsid w:val="005E34C1"/>
    <w:rsid w:val="005F2B2E"/>
    <w:rsid w:val="005F3B29"/>
    <w:rsid w:val="00607E84"/>
    <w:rsid w:val="0063678C"/>
    <w:rsid w:val="00646B9A"/>
    <w:rsid w:val="00664A64"/>
    <w:rsid w:val="006A2244"/>
    <w:rsid w:val="006B0393"/>
    <w:rsid w:val="006C6E5F"/>
    <w:rsid w:val="006D2E07"/>
    <w:rsid w:val="006D66D8"/>
    <w:rsid w:val="006E2CC4"/>
    <w:rsid w:val="006E36C4"/>
    <w:rsid w:val="006F1EB8"/>
    <w:rsid w:val="006F6F4F"/>
    <w:rsid w:val="0070140C"/>
    <w:rsid w:val="007034D5"/>
    <w:rsid w:val="00721DF6"/>
    <w:rsid w:val="00736687"/>
    <w:rsid w:val="007A2AF1"/>
    <w:rsid w:val="007A686B"/>
    <w:rsid w:val="007B41B0"/>
    <w:rsid w:val="007C6570"/>
    <w:rsid w:val="007D4A09"/>
    <w:rsid w:val="007E0970"/>
    <w:rsid w:val="007E0DE3"/>
    <w:rsid w:val="007F62A7"/>
    <w:rsid w:val="008069C7"/>
    <w:rsid w:val="00807510"/>
    <w:rsid w:val="00821606"/>
    <w:rsid w:val="008257F0"/>
    <w:rsid w:val="00837022"/>
    <w:rsid w:val="008541C1"/>
    <w:rsid w:val="00856EB4"/>
    <w:rsid w:val="00872451"/>
    <w:rsid w:val="0088131D"/>
    <w:rsid w:val="00881847"/>
    <w:rsid w:val="008912CF"/>
    <w:rsid w:val="008A14B2"/>
    <w:rsid w:val="008A5137"/>
    <w:rsid w:val="008A578E"/>
    <w:rsid w:val="008C1496"/>
    <w:rsid w:val="008F158F"/>
    <w:rsid w:val="008F606C"/>
    <w:rsid w:val="008F6D20"/>
    <w:rsid w:val="00900E4A"/>
    <w:rsid w:val="00933DEF"/>
    <w:rsid w:val="0093547D"/>
    <w:rsid w:val="0094545E"/>
    <w:rsid w:val="009610C6"/>
    <w:rsid w:val="0096508E"/>
    <w:rsid w:val="009656CE"/>
    <w:rsid w:val="009972B6"/>
    <w:rsid w:val="009B2F88"/>
    <w:rsid w:val="009E4673"/>
    <w:rsid w:val="009E6F44"/>
    <w:rsid w:val="00A07C57"/>
    <w:rsid w:val="00A16A15"/>
    <w:rsid w:val="00A22645"/>
    <w:rsid w:val="00A36710"/>
    <w:rsid w:val="00A37FF2"/>
    <w:rsid w:val="00A55070"/>
    <w:rsid w:val="00A63CB8"/>
    <w:rsid w:val="00AA511B"/>
    <w:rsid w:val="00AC7E3E"/>
    <w:rsid w:val="00AE582C"/>
    <w:rsid w:val="00AE70AF"/>
    <w:rsid w:val="00B070AE"/>
    <w:rsid w:val="00B10B43"/>
    <w:rsid w:val="00B265DA"/>
    <w:rsid w:val="00B32A45"/>
    <w:rsid w:val="00B60A51"/>
    <w:rsid w:val="00B81494"/>
    <w:rsid w:val="00B845B0"/>
    <w:rsid w:val="00B84EAA"/>
    <w:rsid w:val="00BA1D13"/>
    <w:rsid w:val="00BB3384"/>
    <w:rsid w:val="00BB5DD0"/>
    <w:rsid w:val="00BC46BB"/>
    <w:rsid w:val="00BD7099"/>
    <w:rsid w:val="00BE49EB"/>
    <w:rsid w:val="00BE5346"/>
    <w:rsid w:val="00BF5026"/>
    <w:rsid w:val="00C03380"/>
    <w:rsid w:val="00C0714B"/>
    <w:rsid w:val="00C518B4"/>
    <w:rsid w:val="00C635D1"/>
    <w:rsid w:val="00C85EED"/>
    <w:rsid w:val="00CB7A95"/>
    <w:rsid w:val="00CC1451"/>
    <w:rsid w:val="00CD316B"/>
    <w:rsid w:val="00CD6B96"/>
    <w:rsid w:val="00D13345"/>
    <w:rsid w:val="00D221AB"/>
    <w:rsid w:val="00D30D39"/>
    <w:rsid w:val="00D56270"/>
    <w:rsid w:val="00D624D9"/>
    <w:rsid w:val="00D75414"/>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51FB1"/>
    <w:rsid w:val="00E71486"/>
    <w:rsid w:val="00E827AE"/>
    <w:rsid w:val="00EA44BB"/>
    <w:rsid w:val="00EC198D"/>
    <w:rsid w:val="00ED0EFA"/>
    <w:rsid w:val="00ED23A6"/>
    <w:rsid w:val="00EE05D5"/>
    <w:rsid w:val="00EE31AC"/>
    <w:rsid w:val="00EE5F98"/>
    <w:rsid w:val="00F025C0"/>
    <w:rsid w:val="00F14F6D"/>
    <w:rsid w:val="00F2780B"/>
    <w:rsid w:val="00F3677E"/>
    <w:rsid w:val="00F47E8C"/>
    <w:rsid w:val="00F51A10"/>
    <w:rsid w:val="00F5724A"/>
    <w:rsid w:val="00F73105"/>
    <w:rsid w:val="00F8089D"/>
    <w:rsid w:val="00F84A56"/>
    <w:rsid w:val="00FD1E62"/>
    <w:rsid w:val="00FD73FB"/>
    <w:rsid w:val="00FF4436"/>
    <w:rsid w:val="00FF4A7B"/>
    <w:rsid w:val="00FF4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C4D64469-923E-4210-810E-1BE4AFB36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 Nkungula</cp:lastModifiedBy>
  <cp:revision>2</cp:revision>
  <cp:lastPrinted>2017-05-09T14:55:00Z</cp:lastPrinted>
  <dcterms:created xsi:type="dcterms:W3CDTF">2017-05-09T14:55:00Z</dcterms:created>
  <dcterms:modified xsi:type="dcterms:W3CDTF">2017-05-09T14:55:00Z</dcterms:modified>
</cp:coreProperties>
</file>