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F1E" w:rsidRDefault="00BB1F1E" w:rsidP="00BB1F1E">
      <w:pPr>
        <w:jc w:val="center"/>
        <w:rPr>
          <w:b/>
          <w:sz w:val="28"/>
          <w:szCs w:val="28"/>
          <w:u w:val="single"/>
        </w:rPr>
      </w:pPr>
      <w:r>
        <w:rPr>
          <w:rFonts w:ascii="Arial Narrow" w:hAnsi="Arial Narrow" w:cs="Arial"/>
          <w:noProof/>
        </w:rPr>
        <w:drawing>
          <wp:inline distT="0" distB="0" distL="0" distR="0">
            <wp:extent cx="12192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19200" cy="1047750"/>
                    </a:xfrm>
                    <a:prstGeom prst="rect">
                      <a:avLst/>
                    </a:prstGeom>
                    <a:noFill/>
                    <a:ln w="9525">
                      <a:noFill/>
                      <a:miter lim="800000"/>
                      <a:headEnd/>
                      <a:tailEnd/>
                    </a:ln>
                  </pic:spPr>
                </pic:pic>
              </a:graphicData>
            </a:graphic>
          </wp:inline>
        </w:drawing>
      </w:r>
    </w:p>
    <w:p w:rsidR="00BB1F1E" w:rsidRDefault="00BB1F1E" w:rsidP="00BB1F1E">
      <w:pPr>
        <w:jc w:val="center"/>
        <w:rPr>
          <w:b/>
          <w:sz w:val="28"/>
          <w:szCs w:val="28"/>
          <w:u w:val="single"/>
        </w:rPr>
      </w:pPr>
    </w:p>
    <w:p w:rsidR="00BB1F1E" w:rsidRDefault="00BB1F1E" w:rsidP="00BB1F1E">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MALAWI</w:t>
      </w:r>
    </w:p>
    <w:p w:rsidR="00BB1F1E" w:rsidRPr="002E7BA1" w:rsidRDefault="00BB1F1E" w:rsidP="00BB1F1E">
      <w:pPr>
        <w:autoSpaceDE w:val="0"/>
        <w:autoSpaceDN w:val="0"/>
        <w:adjustRightInd w:val="0"/>
        <w:jc w:val="center"/>
        <w:rPr>
          <w:rFonts w:ascii="Arial" w:hAnsi="Arial" w:cs="Arial"/>
          <w:b/>
          <w:bCs/>
          <w:sz w:val="32"/>
          <w:szCs w:val="32"/>
        </w:rPr>
      </w:pPr>
    </w:p>
    <w:p w:rsidR="00BB1F1E" w:rsidRPr="002E7BA1" w:rsidRDefault="00BB1F1E" w:rsidP="00BB1F1E">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Pr="002E7BA1">
        <w:rPr>
          <w:rFonts w:ascii="Arial" w:hAnsi="Arial" w:cs="Arial"/>
          <w:b/>
          <w:bCs/>
          <w:sz w:val="28"/>
          <w:szCs w:val="28"/>
        </w:rPr>
        <w:t>DIPLOMA IN BANKING EXAMINATION</w:t>
      </w:r>
    </w:p>
    <w:p w:rsidR="00BB1F1E" w:rsidRPr="002E7BA1" w:rsidRDefault="00BB1F1E" w:rsidP="00BB1F1E">
      <w:pPr>
        <w:autoSpaceDE w:val="0"/>
        <w:autoSpaceDN w:val="0"/>
        <w:adjustRightInd w:val="0"/>
        <w:jc w:val="center"/>
        <w:rPr>
          <w:rFonts w:ascii="Arial" w:hAnsi="Arial" w:cs="Arial"/>
          <w:b/>
          <w:bCs/>
          <w:sz w:val="28"/>
          <w:szCs w:val="28"/>
        </w:rPr>
      </w:pPr>
    </w:p>
    <w:p w:rsidR="00BB1F1E" w:rsidRPr="002E7BA1" w:rsidRDefault="00BB1F1E" w:rsidP="00861422">
      <w:pPr>
        <w:autoSpaceDE w:val="0"/>
        <w:autoSpaceDN w:val="0"/>
        <w:adjustRightInd w:val="0"/>
        <w:rPr>
          <w:rFonts w:ascii="Arial" w:hAnsi="Arial" w:cs="Arial"/>
          <w:b/>
          <w:bCs/>
          <w:sz w:val="28"/>
          <w:szCs w:val="28"/>
        </w:rPr>
      </w:pPr>
      <w:r w:rsidRPr="002E7BA1">
        <w:rPr>
          <w:rFonts w:ascii="Arial" w:hAnsi="Arial" w:cs="Arial"/>
          <w:b/>
          <w:bCs/>
          <w:sz w:val="28"/>
          <w:szCs w:val="28"/>
        </w:rPr>
        <w:t xml:space="preserve">SUBJECT: </w:t>
      </w:r>
      <w:r w:rsidR="00861422">
        <w:rPr>
          <w:rFonts w:ascii="Arial" w:hAnsi="Arial" w:cs="Arial"/>
          <w:b/>
          <w:bCs/>
          <w:sz w:val="28"/>
          <w:szCs w:val="28"/>
        </w:rPr>
        <w:t>INVESTMENTS</w:t>
      </w:r>
      <w:r>
        <w:rPr>
          <w:rFonts w:ascii="Arial" w:hAnsi="Arial" w:cs="Arial"/>
          <w:b/>
          <w:bCs/>
          <w:sz w:val="28"/>
          <w:szCs w:val="28"/>
        </w:rPr>
        <w:t xml:space="preserve"> </w:t>
      </w:r>
      <w:r w:rsidRPr="002E7BA1">
        <w:rPr>
          <w:rFonts w:ascii="Arial" w:hAnsi="Arial" w:cs="Arial"/>
          <w:b/>
          <w:bCs/>
          <w:sz w:val="28"/>
          <w:szCs w:val="28"/>
        </w:rPr>
        <w:t xml:space="preserve">(IOBM – </w:t>
      </w:r>
      <w:r>
        <w:rPr>
          <w:rFonts w:ascii="Arial" w:hAnsi="Arial" w:cs="Arial"/>
          <w:b/>
          <w:bCs/>
          <w:sz w:val="28"/>
          <w:szCs w:val="28"/>
        </w:rPr>
        <w:t>A</w:t>
      </w:r>
      <w:r w:rsidRPr="002E7BA1">
        <w:rPr>
          <w:rFonts w:ascii="Arial" w:hAnsi="Arial" w:cs="Arial"/>
          <w:b/>
          <w:bCs/>
          <w:sz w:val="28"/>
          <w:szCs w:val="28"/>
        </w:rPr>
        <w:t>D</w:t>
      </w:r>
      <w:r w:rsidR="00861422">
        <w:rPr>
          <w:rFonts w:ascii="Arial" w:hAnsi="Arial" w:cs="Arial"/>
          <w:b/>
          <w:bCs/>
          <w:sz w:val="28"/>
          <w:szCs w:val="28"/>
        </w:rPr>
        <w:t>310</w:t>
      </w:r>
      <w:r w:rsidRPr="002E7BA1">
        <w:rPr>
          <w:rFonts w:ascii="Arial" w:hAnsi="Arial" w:cs="Arial"/>
          <w:b/>
          <w:bCs/>
          <w:sz w:val="28"/>
          <w:szCs w:val="28"/>
        </w:rPr>
        <w:t>)</w:t>
      </w:r>
    </w:p>
    <w:p w:rsidR="00BB1F1E" w:rsidRDefault="00BB1F1E" w:rsidP="00BB1F1E">
      <w:pPr>
        <w:autoSpaceDE w:val="0"/>
        <w:autoSpaceDN w:val="0"/>
        <w:adjustRightInd w:val="0"/>
        <w:rPr>
          <w:rFonts w:ascii="Arial" w:hAnsi="Arial" w:cs="Arial"/>
          <w:b/>
          <w:bCs/>
        </w:rPr>
      </w:pPr>
    </w:p>
    <w:p w:rsidR="00BB1F1E" w:rsidRPr="003C5AED" w:rsidRDefault="00BB1F1E" w:rsidP="00BB1F1E">
      <w:pPr>
        <w:autoSpaceDE w:val="0"/>
        <w:autoSpaceDN w:val="0"/>
        <w:adjustRightInd w:val="0"/>
        <w:rPr>
          <w:rFonts w:ascii="Arial" w:hAnsi="Arial" w:cs="Arial"/>
          <w:b/>
          <w:bCs/>
        </w:rPr>
      </w:pPr>
      <w:r w:rsidRPr="003C5AED">
        <w:rPr>
          <w:rFonts w:ascii="Arial" w:hAnsi="Arial" w:cs="Arial"/>
          <w:b/>
          <w:bCs/>
        </w:rPr>
        <w:t xml:space="preserve">Date:  </w:t>
      </w:r>
      <w:r w:rsidR="00861422">
        <w:rPr>
          <w:rFonts w:ascii="Arial" w:hAnsi="Arial" w:cs="Arial"/>
          <w:b/>
          <w:bCs/>
        </w:rPr>
        <w:t>Friday, 3</w:t>
      </w:r>
      <w:r w:rsidR="00861422" w:rsidRPr="00861422">
        <w:rPr>
          <w:rFonts w:ascii="Arial" w:hAnsi="Arial" w:cs="Arial"/>
          <w:b/>
          <w:bCs/>
          <w:vertAlign w:val="superscript"/>
        </w:rPr>
        <w:t>rd</w:t>
      </w:r>
      <w:r w:rsidR="00861422">
        <w:rPr>
          <w:rFonts w:ascii="Arial" w:hAnsi="Arial" w:cs="Arial"/>
          <w:b/>
          <w:bCs/>
        </w:rPr>
        <w:t xml:space="preserve"> May</w:t>
      </w:r>
      <w:r w:rsidRPr="003C5AED">
        <w:rPr>
          <w:rFonts w:ascii="Arial" w:hAnsi="Arial" w:cs="Arial"/>
          <w:b/>
          <w:bCs/>
        </w:rPr>
        <w:t xml:space="preserve"> 2013</w:t>
      </w:r>
    </w:p>
    <w:p w:rsidR="00BB1F1E" w:rsidRPr="003C5AED" w:rsidRDefault="00BB1F1E" w:rsidP="00BB1F1E">
      <w:pPr>
        <w:autoSpaceDE w:val="0"/>
        <w:autoSpaceDN w:val="0"/>
        <w:adjustRightInd w:val="0"/>
        <w:rPr>
          <w:rFonts w:ascii="Arial" w:hAnsi="Arial" w:cs="Arial"/>
          <w:b/>
          <w:bCs/>
        </w:rPr>
      </w:pPr>
    </w:p>
    <w:p w:rsidR="00BB1F1E" w:rsidRPr="003C5AED" w:rsidRDefault="00BB1F1E" w:rsidP="00BB1F1E">
      <w:pPr>
        <w:autoSpaceDE w:val="0"/>
        <w:autoSpaceDN w:val="0"/>
        <w:adjustRightInd w:val="0"/>
        <w:rPr>
          <w:rFonts w:ascii="Arial" w:hAnsi="Arial" w:cs="Arial"/>
          <w:b/>
          <w:bCs/>
        </w:rPr>
      </w:pPr>
      <w:r w:rsidRPr="003C5AED">
        <w:rPr>
          <w:rFonts w:ascii="Arial" w:hAnsi="Arial" w:cs="Arial"/>
          <w:b/>
          <w:bCs/>
        </w:rPr>
        <w:t>Time Allocated: 3 hours</w:t>
      </w:r>
      <w:r w:rsidRPr="003C5AED">
        <w:rPr>
          <w:rFonts w:ascii="Arial" w:hAnsi="Arial" w:cs="Arial"/>
          <w:b/>
          <w:bCs/>
        </w:rPr>
        <w:tab/>
        <w:t xml:space="preserve"> (08:00 – 11:00 am)</w:t>
      </w:r>
      <w:r w:rsidRPr="003C5AED">
        <w:rPr>
          <w:rFonts w:ascii="Arial" w:hAnsi="Arial" w:cs="Arial"/>
          <w:bCs/>
        </w:rPr>
        <w:t xml:space="preserve"> </w:t>
      </w:r>
      <w:r w:rsidRPr="003C5AED">
        <w:rPr>
          <w:rFonts w:ascii="Arial" w:hAnsi="Arial" w:cs="Arial"/>
          <w:bCs/>
        </w:rPr>
        <w:tab/>
      </w:r>
    </w:p>
    <w:p w:rsidR="00BB1F1E" w:rsidRDefault="001B3157" w:rsidP="00BB1F1E">
      <w:pPr>
        <w:autoSpaceDE w:val="0"/>
        <w:autoSpaceDN w:val="0"/>
        <w:adjustRightInd w:val="0"/>
        <w:rPr>
          <w:rFonts w:ascii="Arial" w:hAnsi="Arial" w:cs="Arial"/>
          <w:b/>
          <w:bCs/>
          <w:sz w:val="27"/>
          <w:szCs w:val="27"/>
        </w:rPr>
      </w:pPr>
      <w:r>
        <w:rPr>
          <w:rFonts w:ascii="Arial" w:hAnsi="Arial" w:cs="Arial"/>
          <w:b/>
          <w:bCs/>
          <w:noProof/>
          <w:sz w:val="27"/>
          <w:szCs w:val="27"/>
        </w:rPr>
        <w:pict>
          <v:line id="_x0000_s1028" style="position:absolute;z-index:251661312" from="-2.25pt,0" to="471pt,0" strokeweight="2.25pt"/>
        </w:pict>
      </w:r>
    </w:p>
    <w:p w:rsidR="00BB1F1E"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r w:rsidRPr="003C5AED">
        <w:rPr>
          <w:rFonts w:ascii="Arial" w:hAnsi="Arial" w:cs="Arial"/>
          <w:b/>
          <w:bCs/>
        </w:rPr>
        <w:t>INSTRUCTIONS TO CANDIDATES</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r w:rsidRPr="003C5AED">
        <w:rPr>
          <w:rFonts w:ascii="Arial" w:hAnsi="Arial" w:cs="Arial"/>
          <w:bCs/>
        </w:rPr>
        <w:t xml:space="preserve">1 </w:t>
      </w:r>
      <w:r w:rsidRPr="003C5AED">
        <w:rPr>
          <w:rFonts w:ascii="Arial" w:hAnsi="Arial" w:cs="Arial"/>
          <w:bCs/>
        </w:rPr>
        <w:tab/>
        <w:t xml:space="preserve">This paper consists of </w:t>
      </w:r>
      <w:r w:rsidRPr="003C5AED">
        <w:rPr>
          <w:rFonts w:ascii="Arial" w:hAnsi="Arial" w:cs="Arial"/>
          <w:b/>
          <w:bCs/>
        </w:rPr>
        <w:t>TWO</w:t>
      </w:r>
      <w:r w:rsidRPr="003C5AED">
        <w:rPr>
          <w:rFonts w:ascii="Arial" w:hAnsi="Arial" w:cs="Arial"/>
          <w:bCs/>
        </w:rPr>
        <w:t xml:space="preserve"> Sections, A and B.</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r w:rsidRPr="003C5AED">
        <w:rPr>
          <w:rFonts w:ascii="Arial" w:hAnsi="Arial" w:cs="Arial"/>
          <w:bCs/>
        </w:rPr>
        <w:t xml:space="preserve">2 </w:t>
      </w:r>
      <w:r w:rsidRPr="003C5AED">
        <w:rPr>
          <w:rFonts w:ascii="Arial" w:hAnsi="Arial" w:cs="Arial"/>
          <w:bCs/>
        </w:rPr>
        <w:tab/>
        <w:t>Section A consists of 4 questions, each question carries 15 marks.</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bCs/>
        </w:rPr>
      </w:pPr>
      <w:r w:rsidRPr="003C5AED">
        <w:rPr>
          <w:rFonts w:ascii="Arial" w:hAnsi="Arial" w:cs="Arial"/>
          <w:bCs/>
        </w:rPr>
        <w:t xml:space="preserve">Answer </w:t>
      </w:r>
      <w:r w:rsidRPr="003C5AED">
        <w:rPr>
          <w:rFonts w:ascii="Arial" w:hAnsi="Arial" w:cs="Arial"/>
          <w:b/>
          <w:bCs/>
        </w:rPr>
        <w:t>ALL</w:t>
      </w:r>
      <w:r w:rsidRPr="003C5AED">
        <w:rPr>
          <w:rFonts w:ascii="Arial" w:hAnsi="Arial" w:cs="Arial"/>
          <w:bCs/>
        </w:rPr>
        <w:t xml:space="preserve"> questions.</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3C5AED">
        <w:rPr>
          <w:rFonts w:ascii="Arial" w:hAnsi="Arial" w:cs="Arial"/>
          <w:bCs/>
        </w:rPr>
        <w:t xml:space="preserve">3 </w:t>
      </w:r>
      <w:r w:rsidRPr="003C5AED">
        <w:rPr>
          <w:rFonts w:ascii="Arial" w:hAnsi="Arial" w:cs="Arial"/>
          <w:bCs/>
        </w:rPr>
        <w:tab/>
        <w:t xml:space="preserve">Section B consists of 4 questions, each question carries 20 marks. Answer </w:t>
      </w:r>
      <w:r w:rsidRPr="003C5AED">
        <w:rPr>
          <w:rFonts w:ascii="Arial" w:hAnsi="Arial" w:cs="Arial"/>
          <w:b/>
          <w:bCs/>
        </w:rPr>
        <w:t>ANY TWO</w:t>
      </w:r>
      <w:r w:rsidRPr="003C5AED">
        <w:rPr>
          <w:rFonts w:ascii="Arial" w:hAnsi="Arial" w:cs="Arial"/>
          <w:bCs/>
        </w:rPr>
        <w:t xml:space="preserve"> questions.</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3C5AED">
        <w:rPr>
          <w:rFonts w:ascii="Arial" w:hAnsi="Arial" w:cs="Arial"/>
          <w:bCs/>
        </w:rPr>
        <w:t>4</w:t>
      </w:r>
      <w:r w:rsidRPr="003C5AED">
        <w:rPr>
          <w:rFonts w:ascii="Arial" w:hAnsi="Arial" w:cs="Arial"/>
          <w:bCs/>
        </w:rPr>
        <w:tab/>
        <w:t xml:space="preserve">You will be allowed </w:t>
      </w:r>
      <w:r w:rsidRPr="003C5AED">
        <w:rPr>
          <w:rFonts w:ascii="Arial" w:hAnsi="Arial" w:cs="Arial"/>
          <w:b/>
          <w:bCs/>
        </w:rPr>
        <w:t>10 minutes</w:t>
      </w:r>
      <w:r w:rsidRPr="003C5AED">
        <w:rPr>
          <w:rFonts w:ascii="Arial" w:hAnsi="Arial" w:cs="Arial"/>
          <w:bCs/>
        </w:rPr>
        <w:t xml:space="preserve"> to go through the paper before the start of the examination, you may write on this paper but not in the answer book.</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3C5AED">
        <w:rPr>
          <w:rFonts w:ascii="Arial" w:hAnsi="Arial" w:cs="Arial"/>
          <w:bCs/>
        </w:rPr>
        <w:t>5</w:t>
      </w:r>
      <w:r w:rsidRPr="003C5AED">
        <w:rPr>
          <w:rFonts w:ascii="Arial" w:hAnsi="Arial" w:cs="Arial"/>
          <w:bCs/>
        </w:rPr>
        <w:tab/>
        <w:t>Begin each answer on a new page.</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3C5AED">
        <w:rPr>
          <w:rFonts w:ascii="Arial" w:hAnsi="Arial" w:cs="Arial"/>
          <w:bCs/>
        </w:rPr>
        <w:t>6</w:t>
      </w:r>
      <w:r w:rsidRPr="003C5AED">
        <w:rPr>
          <w:rFonts w:ascii="Arial" w:hAnsi="Arial" w:cs="Arial"/>
          <w:bCs/>
        </w:rPr>
        <w:tab/>
      </w:r>
      <w:r w:rsidRPr="003C5AED">
        <w:rPr>
          <w:rFonts w:ascii="Arial" w:hAnsi="Arial" w:cs="Arial"/>
          <w:b/>
          <w:bCs/>
        </w:rPr>
        <w:t>Please write your examination number on each answer book used. Answer sheets without examination numbers will not be marked.</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rsidR="00BB1F1E" w:rsidRPr="00000B8A"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r>
        <w:rPr>
          <w:rFonts w:ascii="Arial" w:hAnsi="Arial" w:cs="Arial"/>
          <w:bCs/>
        </w:rPr>
        <w:t>7</w:t>
      </w:r>
      <w:r w:rsidRPr="00000B8A">
        <w:rPr>
          <w:rFonts w:ascii="Arial" w:hAnsi="Arial" w:cs="Arial"/>
          <w:bCs/>
        </w:rPr>
        <w:tab/>
      </w:r>
      <w:r w:rsidRPr="00000B8A">
        <w:rPr>
          <w:rFonts w:ascii="Arial" w:hAnsi="Arial" w:cs="Arial"/>
          <w:bCs/>
          <w:u w:val="single"/>
        </w:rPr>
        <w:t>DO NOT</w:t>
      </w:r>
      <w:r w:rsidRPr="00000B8A">
        <w:rPr>
          <w:rFonts w:ascii="Arial" w:hAnsi="Arial" w:cs="Arial"/>
          <w:bCs/>
        </w:rPr>
        <w:t xml:space="preserve"> open this question paper until instructed to do so.</w:t>
      </w:r>
    </w:p>
    <w:p w:rsidR="00BB1F1E" w:rsidRPr="003041B7"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p>
    <w:p w:rsidR="00BB1F1E" w:rsidRDefault="00BB1F1E" w:rsidP="00BB1F1E">
      <w:pPr>
        <w:rPr>
          <w:b/>
        </w:rPr>
      </w:pPr>
    </w:p>
    <w:p w:rsidR="00BB1F1E" w:rsidRDefault="00BB1F1E" w:rsidP="00BB1F1E">
      <w:pPr>
        <w:rPr>
          <w:rFonts w:ascii="Arial" w:hAnsi="Arial" w:cs="Arial"/>
          <w:b/>
        </w:rPr>
      </w:pPr>
    </w:p>
    <w:p w:rsidR="00BB1F1E" w:rsidRDefault="00BB1F1E" w:rsidP="00BB1F1E">
      <w:pPr>
        <w:rPr>
          <w:rFonts w:ascii="Arial" w:hAnsi="Arial" w:cs="Arial"/>
          <w:b/>
        </w:rPr>
      </w:pPr>
    </w:p>
    <w:p w:rsidR="00BB1F1E" w:rsidRDefault="00BB1F1E" w:rsidP="00BB1F1E">
      <w:pPr>
        <w:rPr>
          <w:rFonts w:ascii="Arial" w:hAnsi="Arial" w:cs="Arial"/>
          <w:b/>
        </w:rPr>
      </w:pPr>
    </w:p>
    <w:p w:rsidR="00BB1F1E" w:rsidRDefault="00BB1F1E" w:rsidP="00BB1F1E">
      <w:pPr>
        <w:rPr>
          <w:rFonts w:ascii="Arial" w:hAnsi="Arial" w:cs="Arial"/>
          <w:b/>
        </w:rPr>
      </w:pPr>
    </w:p>
    <w:p w:rsidR="00BB1F1E" w:rsidRDefault="00BB1F1E" w:rsidP="00BB1F1E">
      <w:pPr>
        <w:rPr>
          <w:rFonts w:ascii="Arial" w:hAnsi="Arial" w:cs="Arial"/>
          <w:b/>
        </w:rPr>
      </w:pPr>
    </w:p>
    <w:p w:rsidR="00BB1F1E" w:rsidRDefault="00BB1F1E" w:rsidP="00BB1F1E">
      <w:pPr>
        <w:rPr>
          <w:rFonts w:ascii="Arial" w:hAnsi="Arial" w:cs="Arial"/>
          <w:b/>
        </w:rPr>
      </w:pPr>
    </w:p>
    <w:p w:rsidR="00BB1F1E" w:rsidRDefault="00BB1F1E" w:rsidP="00BB1F1E">
      <w:pPr>
        <w:rPr>
          <w:rFonts w:ascii="Arial" w:hAnsi="Arial" w:cs="Arial"/>
          <w:b/>
        </w:rPr>
      </w:pPr>
    </w:p>
    <w:p w:rsidR="00861422" w:rsidRDefault="00861422" w:rsidP="00BB1F1E">
      <w:pPr>
        <w:rPr>
          <w:rFonts w:ascii="Arial" w:hAnsi="Arial" w:cs="Arial"/>
          <w:b/>
          <w:sz w:val="28"/>
          <w:szCs w:val="28"/>
        </w:rPr>
      </w:pPr>
    </w:p>
    <w:p w:rsidR="00BB1F1E" w:rsidRPr="00BB1F1E" w:rsidRDefault="00BB1F1E" w:rsidP="00BB1F1E">
      <w:pPr>
        <w:rPr>
          <w:rFonts w:ascii="Arial" w:hAnsi="Arial" w:cs="Arial"/>
          <w:b/>
          <w:sz w:val="28"/>
          <w:szCs w:val="28"/>
        </w:rPr>
      </w:pPr>
      <w:r w:rsidRPr="00BB1F1E">
        <w:rPr>
          <w:rFonts w:ascii="Arial" w:hAnsi="Arial" w:cs="Arial"/>
          <w:b/>
          <w:sz w:val="28"/>
          <w:szCs w:val="28"/>
        </w:rPr>
        <w:lastRenderedPageBreak/>
        <w:t>SECTION A</w:t>
      </w:r>
      <w:r w:rsidRPr="00BB1F1E">
        <w:rPr>
          <w:rFonts w:ascii="Arial" w:hAnsi="Arial" w:cs="Arial"/>
          <w:b/>
          <w:sz w:val="28"/>
          <w:szCs w:val="28"/>
        </w:rPr>
        <w:tab/>
      </w:r>
      <w:r w:rsidRPr="00BB1F1E">
        <w:rPr>
          <w:rFonts w:ascii="Arial" w:hAnsi="Arial" w:cs="Arial"/>
          <w:b/>
          <w:sz w:val="28"/>
          <w:szCs w:val="28"/>
        </w:rPr>
        <w:tab/>
      </w:r>
      <w:r w:rsidRPr="00BB1F1E">
        <w:rPr>
          <w:rFonts w:ascii="Arial" w:hAnsi="Arial" w:cs="Arial"/>
          <w:b/>
          <w:sz w:val="28"/>
          <w:szCs w:val="28"/>
        </w:rPr>
        <w:tab/>
      </w:r>
      <w:r w:rsidRPr="00BB1F1E">
        <w:rPr>
          <w:rFonts w:ascii="Arial" w:hAnsi="Arial" w:cs="Arial"/>
          <w:b/>
          <w:sz w:val="28"/>
          <w:szCs w:val="28"/>
        </w:rPr>
        <w:tab/>
      </w:r>
      <w:r w:rsidRPr="00BB1F1E">
        <w:rPr>
          <w:rFonts w:ascii="Arial" w:hAnsi="Arial" w:cs="Arial"/>
          <w:b/>
          <w:sz w:val="28"/>
          <w:szCs w:val="28"/>
        </w:rPr>
        <w:tab/>
        <w:t>(60 MARKS)</w:t>
      </w:r>
    </w:p>
    <w:p w:rsidR="00BB1F1E" w:rsidRPr="003C5AED" w:rsidRDefault="00BB1F1E" w:rsidP="00BB1F1E">
      <w:pPr>
        <w:rPr>
          <w:rFonts w:ascii="Arial" w:hAnsi="Arial" w:cs="Arial"/>
          <w:b/>
        </w:rPr>
      </w:pPr>
    </w:p>
    <w:p w:rsidR="00BB1F1E" w:rsidRPr="003C5AED" w:rsidRDefault="00BB1F1E" w:rsidP="00BB1F1E">
      <w:pPr>
        <w:rPr>
          <w:rFonts w:ascii="Arial" w:hAnsi="Arial" w:cs="Arial"/>
        </w:rPr>
      </w:pPr>
      <w:r w:rsidRPr="003C5AED">
        <w:rPr>
          <w:rFonts w:ascii="Arial" w:hAnsi="Arial" w:cs="Arial"/>
          <w:b/>
        </w:rPr>
        <w:t xml:space="preserve"> </w:t>
      </w:r>
      <w:r w:rsidRPr="003C5AED">
        <w:rPr>
          <w:rFonts w:ascii="Arial" w:hAnsi="Arial" w:cs="Arial"/>
        </w:rPr>
        <w:t xml:space="preserve">Answer </w:t>
      </w:r>
      <w:r w:rsidRPr="00861422">
        <w:rPr>
          <w:rFonts w:ascii="Arial" w:hAnsi="Arial" w:cs="Arial"/>
          <w:b/>
          <w:u w:val="single"/>
        </w:rPr>
        <w:t>ALL</w:t>
      </w:r>
      <w:r w:rsidRPr="003C5AED">
        <w:rPr>
          <w:rFonts w:ascii="Arial" w:hAnsi="Arial" w:cs="Arial"/>
          <w:b/>
        </w:rPr>
        <w:t xml:space="preserve"> </w:t>
      </w:r>
      <w:r w:rsidRPr="003C5AED">
        <w:rPr>
          <w:rFonts w:ascii="Arial" w:hAnsi="Arial" w:cs="Arial"/>
        </w:rPr>
        <w:t>questions in this section</w:t>
      </w:r>
    </w:p>
    <w:p w:rsidR="00BB1F1E" w:rsidRPr="003C5AED" w:rsidRDefault="00BB1F1E" w:rsidP="00BB1F1E">
      <w:pPr>
        <w:rPr>
          <w:rFonts w:ascii="Arial" w:hAnsi="Arial" w:cs="Arial"/>
          <w:b/>
          <w:u w:val="single"/>
        </w:rPr>
      </w:pPr>
    </w:p>
    <w:p w:rsidR="00975F23" w:rsidRDefault="00975F23" w:rsidP="00BB1F1E">
      <w:pPr>
        <w:rPr>
          <w:rFonts w:ascii="Arial" w:hAnsi="Arial" w:cs="Arial"/>
          <w:b/>
        </w:rPr>
      </w:pPr>
    </w:p>
    <w:p w:rsidR="00DD38DA" w:rsidRPr="0058609C" w:rsidRDefault="00DD38DA" w:rsidP="00DD38DA">
      <w:pPr>
        <w:pStyle w:val="NoSpacing"/>
        <w:spacing w:line="276" w:lineRule="auto"/>
        <w:jc w:val="both"/>
        <w:rPr>
          <w:rFonts w:ascii="Arial" w:hAnsi="Arial" w:cs="Arial"/>
          <w:b/>
          <w:sz w:val="24"/>
          <w:szCs w:val="24"/>
        </w:rPr>
      </w:pPr>
      <w:r w:rsidRPr="0058609C">
        <w:rPr>
          <w:rFonts w:ascii="Arial" w:hAnsi="Arial" w:cs="Arial"/>
          <w:b/>
          <w:sz w:val="24"/>
          <w:szCs w:val="24"/>
        </w:rPr>
        <w:t>QUESTION 1</w:t>
      </w: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spacing w:line="276" w:lineRule="auto"/>
        <w:jc w:val="both"/>
        <w:rPr>
          <w:rFonts w:ascii="Arial" w:hAnsi="Arial" w:cs="Arial"/>
          <w:sz w:val="24"/>
          <w:szCs w:val="24"/>
        </w:rPr>
      </w:pPr>
      <w:r w:rsidRPr="0058609C">
        <w:rPr>
          <w:rFonts w:ascii="Arial" w:hAnsi="Arial" w:cs="Arial"/>
          <w:sz w:val="24"/>
          <w:szCs w:val="24"/>
        </w:rPr>
        <w:t>In investments one way of investing funds is through purchase of bonds.  Discuss what the following terms are and in your discussion indicate who the issuer is, its pros and cons where applicable:</w:t>
      </w: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numPr>
          <w:ilvl w:val="0"/>
          <w:numId w:val="41"/>
        </w:numPr>
        <w:spacing w:line="360" w:lineRule="auto"/>
        <w:ind w:left="360"/>
        <w:jc w:val="both"/>
        <w:rPr>
          <w:rFonts w:ascii="Arial" w:hAnsi="Arial" w:cs="Arial"/>
          <w:i/>
          <w:sz w:val="24"/>
          <w:szCs w:val="24"/>
        </w:rPr>
      </w:pPr>
      <w:r w:rsidRPr="0058609C">
        <w:rPr>
          <w:rFonts w:ascii="Arial" w:hAnsi="Arial" w:cs="Arial"/>
          <w:sz w:val="24"/>
          <w:szCs w:val="24"/>
        </w:rPr>
        <w:t>Corporate bonds</w:t>
      </w:r>
      <w:r w:rsidRPr="0058609C">
        <w:rPr>
          <w:rFonts w:ascii="Arial" w:hAnsi="Arial" w:cs="Arial"/>
          <w:sz w:val="24"/>
          <w:szCs w:val="24"/>
        </w:rPr>
        <w:tab/>
      </w:r>
      <w:r w:rsidRPr="0058609C">
        <w:rPr>
          <w:rFonts w:ascii="Arial" w:hAnsi="Arial" w:cs="Arial"/>
          <w:sz w:val="24"/>
          <w:szCs w:val="24"/>
        </w:rPr>
        <w:tab/>
        <w:t xml:space="preserve"> </w:t>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t xml:space="preserve"> </w:t>
      </w:r>
      <w:r>
        <w:rPr>
          <w:rFonts w:ascii="Arial" w:hAnsi="Arial" w:cs="Arial"/>
          <w:sz w:val="24"/>
          <w:szCs w:val="24"/>
        </w:rPr>
        <w:tab/>
        <w:t xml:space="preserve">      </w:t>
      </w:r>
      <w:r>
        <w:rPr>
          <w:rFonts w:ascii="Arial" w:hAnsi="Arial" w:cs="Arial"/>
          <w:i/>
          <w:sz w:val="24"/>
          <w:szCs w:val="24"/>
        </w:rPr>
        <w:t>(5 m</w:t>
      </w:r>
      <w:r w:rsidRPr="0058609C">
        <w:rPr>
          <w:rFonts w:ascii="Arial" w:hAnsi="Arial" w:cs="Arial"/>
          <w:i/>
          <w:sz w:val="24"/>
          <w:szCs w:val="24"/>
        </w:rPr>
        <w:t>arks)</w:t>
      </w:r>
    </w:p>
    <w:p w:rsidR="00DD38DA" w:rsidRPr="0058609C" w:rsidRDefault="00DD38DA" w:rsidP="00DD38DA">
      <w:pPr>
        <w:pStyle w:val="NoSpacing"/>
        <w:numPr>
          <w:ilvl w:val="0"/>
          <w:numId w:val="41"/>
        </w:numPr>
        <w:spacing w:line="360" w:lineRule="auto"/>
        <w:ind w:left="360"/>
        <w:jc w:val="both"/>
        <w:rPr>
          <w:rFonts w:ascii="Arial" w:hAnsi="Arial" w:cs="Arial"/>
          <w:sz w:val="24"/>
          <w:szCs w:val="24"/>
        </w:rPr>
      </w:pPr>
      <w:r w:rsidRPr="0058609C">
        <w:rPr>
          <w:rFonts w:ascii="Arial" w:hAnsi="Arial" w:cs="Arial"/>
          <w:sz w:val="24"/>
          <w:szCs w:val="24"/>
        </w:rPr>
        <w:t>Municipal bonds</w:t>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t xml:space="preserve"> </w:t>
      </w:r>
      <w:r w:rsidRPr="0058609C">
        <w:rPr>
          <w:rFonts w:ascii="Arial" w:hAnsi="Arial" w:cs="Arial"/>
          <w:sz w:val="24"/>
          <w:szCs w:val="24"/>
        </w:rPr>
        <w:tab/>
      </w:r>
      <w:r>
        <w:rPr>
          <w:rFonts w:ascii="Arial" w:hAnsi="Arial" w:cs="Arial"/>
          <w:sz w:val="24"/>
          <w:szCs w:val="24"/>
        </w:rPr>
        <w:tab/>
        <w:t xml:space="preserve">      </w:t>
      </w:r>
      <w:r>
        <w:rPr>
          <w:rFonts w:ascii="Arial" w:hAnsi="Arial" w:cs="Arial"/>
          <w:i/>
          <w:sz w:val="24"/>
          <w:szCs w:val="24"/>
        </w:rPr>
        <w:t>(5 m</w:t>
      </w:r>
      <w:r w:rsidRPr="0058609C">
        <w:rPr>
          <w:rFonts w:ascii="Arial" w:hAnsi="Arial" w:cs="Arial"/>
          <w:i/>
          <w:sz w:val="24"/>
          <w:szCs w:val="24"/>
        </w:rPr>
        <w:t>arks)</w:t>
      </w:r>
    </w:p>
    <w:p w:rsidR="00DD38DA" w:rsidRPr="0058609C" w:rsidRDefault="00DD38DA" w:rsidP="00DD38DA">
      <w:pPr>
        <w:pStyle w:val="NoSpacing"/>
        <w:numPr>
          <w:ilvl w:val="0"/>
          <w:numId w:val="41"/>
        </w:numPr>
        <w:spacing w:line="360" w:lineRule="auto"/>
        <w:ind w:left="360"/>
        <w:jc w:val="both"/>
        <w:rPr>
          <w:rFonts w:ascii="Arial" w:hAnsi="Arial" w:cs="Arial"/>
          <w:i/>
          <w:sz w:val="24"/>
          <w:szCs w:val="24"/>
        </w:rPr>
      </w:pPr>
      <w:r w:rsidRPr="0058609C">
        <w:rPr>
          <w:rFonts w:ascii="Arial" w:hAnsi="Arial" w:cs="Arial"/>
          <w:sz w:val="24"/>
          <w:szCs w:val="24"/>
        </w:rPr>
        <w:t xml:space="preserve">Government bonds </w:t>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Pr>
          <w:rFonts w:ascii="Arial" w:hAnsi="Arial" w:cs="Arial"/>
          <w:sz w:val="24"/>
          <w:szCs w:val="24"/>
        </w:rPr>
        <w:t xml:space="preserve">      </w:t>
      </w:r>
      <w:r>
        <w:rPr>
          <w:rFonts w:ascii="Arial" w:hAnsi="Arial" w:cs="Arial"/>
          <w:i/>
          <w:sz w:val="24"/>
          <w:szCs w:val="24"/>
        </w:rPr>
        <w:t>(5 m</w:t>
      </w:r>
      <w:r w:rsidRPr="0058609C">
        <w:rPr>
          <w:rFonts w:ascii="Arial" w:hAnsi="Arial" w:cs="Arial"/>
          <w:i/>
          <w:sz w:val="24"/>
          <w:szCs w:val="24"/>
        </w:rPr>
        <w:t>arks)</w:t>
      </w:r>
    </w:p>
    <w:p w:rsidR="00DD38DA" w:rsidRPr="0058609C" w:rsidRDefault="00DD38DA" w:rsidP="00DD38DA">
      <w:pPr>
        <w:pStyle w:val="NoSpacing"/>
        <w:spacing w:line="276" w:lineRule="auto"/>
        <w:ind w:left="7200"/>
        <w:jc w:val="both"/>
        <w:rPr>
          <w:rFonts w:ascii="Arial" w:hAnsi="Arial" w:cs="Arial"/>
          <w:sz w:val="24"/>
          <w:szCs w:val="24"/>
        </w:rPr>
      </w:pPr>
      <w:r>
        <w:rPr>
          <w:rFonts w:ascii="Arial" w:hAnsi="Arial" w:cs="Arial"/>
          <w:b/>
          <w:sz w:val="24"/>
          <w:szCs w:val="24"/>
        </w:rPr>
        <w:t xml:space="preserve">    </w:t>
      </w:r>
      <w:r w:rsidRPr="0058609C">
        <w:rPr>
          <w:rFonts w:ascii="Arial" w:hAnsi="Arial" w:cs="Arial"/>
          <w:b/>
          <w:sz w:val="24"/>
          <w:szCs w:val="24"/>
        </w:rPr>
        <w:t>(Total 15 marks)</w:t>
      </w:r>
    </w:p>
    <w:p w:rsidR="00DD38DA" w:rsidRPr="0058609C" w:rsidRDefault="00DD38DA" w:rsidP="00DD38DA">
      <w:pPr>
        <w:pStyle w:val="NoSpacing"/>
        <w:spacing w:line="276" w:lineRule="auto"/>
        <w:jc w:val="both"/>
        <w:rPr>
          <w:rFonts w:ascii="Arial" w:hAnsi="Arial" w:cs="Arial"/>
          <w:b/>
          <w:sz w:val="24"/>
          <w:szCs w:val="24"/>
        </w:rPr>
      </w:pPr>
    </w:p>
    <w:p w:rsidR="00DD38DA" w:rsidRPr="0058609C" w:rsidRDefault="00DD38DA" w:rsidP="00DD38DA">
      <w:pPr>
        <w:pStyle w:val="NoSpacing"/>
        <w:spacing w:line="276" w:lineRule="auto"/>
        <w:jc w:val="both"/>
        <w:rPr>
          <w:rFonts w:ascii="Arial" w:hAnsi="Arial" w:cs="Arial"/>
          <w:b/>
          <w:sz w:val="24"/>
          <w:szCs w:val="24"/>
        </w:rPr>
      </w:pPr>
      <w:r w:rsidRPr="0058609C">
        <w:rPr>
          <w:rFonts w:ascii="Arial" w:hAnsi="Arial" w:cs="Arial"/>
          <w:b/>
          <w:sz w:val="24"/>
          <w:szCs w:val="24"/>
        </w:rPr>
        <w:t>QUESTION 2</w:t>
      </w:r>
    </w:p>
    <w:p w:rsidR="00DD38DA" w:rsidRPr="0058609C" w:rsidRDefault="00DD38DA" w:rsidP="00DD38DA">
      <w:pPr>
        <w:pStyle w:val="NoSpacing"/>
        <w:spacing w:line="276" w:lineRule="auto"/>
        <w:jc w:val="both"/>
        <w:rPr>
          <w:rFonts w:ascii="Arial" w:hAnsi="Arial" w:cs="Arial"/>
          <w:b/>
          <w:sz w:val="24"/>
          <w:szCs w:val="24"/>
        </w:rPr>
      </w:pPr>
    </w:p>
    <w:p w:rsidR="00DD38DA" w:rsidRPr="00163E3D" w:rsidRDefault="00DD38DA" w:rsidP="00DD38DA">
      <w:pPr>
        <w:pStyle w:val="NoSpacing"/>
        <w:numPr>
          <w:ilvl w:val="0"/>
          <w:numId w:val="40"/>
        </w:numPr>
        <w:spacing w:line="276" w:lineRule="auto"/>
        <w:ind w:left="360"/>
        <w:jc w:val="both"/>
        <w:rPr>
          <w:rFonts w:ascii="Arial" w:hAnsi="Arial" w:cs="Arial"/>
          <w:i/>
          <w:sz w:val="24"/>
          <w:szCs w:val="24"/>
        </w:rPr>
      </w:pPr>
      <w:r w:rsidRPr="0058609C">
        <w:rPr>
          <w:rFonts w:ascii="Arial" w:hAnsi="Arial" w:cs="Arial"/>
          <w:sz w:val="24"/>
          <w:szCs w:val="24"/>
        </w:rPr>
        <w:t xml:space="preserve">Define negotiable certificate of deposits (NCD) and mention its </w:t>
      </w:r>
      <w:r w:rsidRPr="00285AFC">
        <w:rPr>
          <w:rFonts w:ascii="Arial" w:hAnsi="Arial" w:cs="Arial"/>
          <w:b/>
          <w:sz w:val="24"/>
          <w:szCs w:val="24"/>
          <w:u w:val="single"/>
        </w:rPr>
        <w:t>six</w:t>
      </w:r>
      <w:r w:rsidRPr="0058609C">
        <w:rPr>
          <w:rFonts w:ascii="Arial" w:hAnsi="Arial" w:cs="Arial"/>
          <w:sz w:val="24"/>
          <w:szCs w:val="24"/>
        </w:rPr>
        <w:t xml:space="preserve"> components. </w:t>
      </w:r>
    </w:p>
    <w:p w:rsidR="00DD38DA" w:rsidRPr="00163E3D" w:rsidRDefault="00DD38DA" w:rsidP="00DD38DA">
      <w:pPr>
        <w:pStyle w:val="NoSpacing"/>
        <w:spacing w:line="276" w:lineRule="auto"/>
        <w:ind w:left="7920"/>
        <w:jc w:val="both"/>
        <w:rPr>
          <w:rFonts w:ascii="Arial" w:hAnsi="Arial" w:cs="Arial"/>
          <w:i/>
          <w:sz w:val="24"/>
          <w:szCs w:val="24"/>
        </w:rPr>
      </w:pPr>
      <w:r>
        <w:rPr>
          <w:rFonts w:ascii="Arial" w:hAnsi="Arial" w:cs="Arial"/>
          <w:i/>
          <w:sz w:val="24"/>
          <w:szCs w:val="24"/>
        </w:rPr>
        <w:t xml:space="preserve">      </w:t>
      </w:r>
      <w:r w:rsidRPr="00163E3D">
        <w:rPr>
          <w:rFonts w:ascii="Arial" w:hAnsi="Arial" w:cs="Arial"/>
          <w:i/>
          <w:sz w:val="24"/>
          <w:szCs w:val="24"/>
        </w:rPr>
        <w:t>(5 marks)</w:t>
      </w:r>
    </w:p>
    <w:p w:rsidR="00DD38DA" w:rsidRPr="00163E3D" w:rsidRDefault="00DD38DA" w:rsidP="00DD38DA">
      <w:pPr>
        <w:pStyle w:val="NoSpacing"/>
        <w:numPr>
          <w:ilvl w:val="0"/>
          <w:numId w:val="40"/>
        </w:numPr>
        <w:spacing w:line="276" w:lineRule="auto"/>
        <w:ind w:left="360"/>
        <w:jc w:val="both"/>
        <w:rPr>
          <w:rFonts w:ascii="Arial" w:hAnsi="Arial" w:cs="Arial"/>
          <w:i/>
          <w:sz w:val="24"/>
          <w:szCs w:val="24"/>
        </w:rPr>
      </w:pPr>
      <w:r w:rsidRPr="0058609C">
        <w:rPr>
          <w:rFonts w:ascii="Arial" w:hAnsi="Arial" w:cs="Arial"/>
          <w:sz w:val="24"/>
          <w:szCs w:val="24"/>
        </w:rPr>
        <w:t>(</w:t>
      </w:r>
      <w:proofErr w:type="spellStart"/>
      <w:r w:rsidRPr="0058609C">
        <w:rPr>
          <w:rFonts w:ascii="Arial" w:hAnsi="Arial" w:cs="Arial"/>
          <w:sz w:val="24"/>
          <w:szCs w:val="24"/>
        </w:rPr>
        <w:t>i</w:t>
      </w:r>
      <w:proofErr w:type="spellEnd"/>
      <w:r w:rsidRPr="0058609C">
        <w:rPr>
          <w:rFonts w:ascii="Arial" w:hAnsi="Arial" w:cs="Arial"/>
          <w:sz w:val="24"/>
          <w:szCs w:val="24"/>
        </w:rPr>
        <w:t>)</w:t>
      </w:r>
      <w:r w:rsidRPr="0058609C">
        <w:rPr>
          <w:rFonts w:ascii="Arial" w:hAnsi="Arial" w:cs="Arial"/>
          <w:sz w:val="24"/>
          <w:szCs w:val="24"/>
        </w:rPr>
        <w:tab/>
        <w:t xml:space="preserve">Explain </w:t>
      </w:r>
      <w:r w:rsidRPr="00163E3D">
        <w:rPr>
          <w:rFonts w:ascii="Arial" w:hAnsi="Arial" w:cs="Arial"/>
          <w:b/>
          <w:sz w:val="24"/>
          <w:szCs w:val="24"/>
          <w:u w:val="single"/>
        </w:rPr>
        <w:t>four</w:t>
      </w:r>
      <w:r w:rsidRPr="0058609C">
        <w:rPr>
          <w:rFonts w:ascii="Arial" w:hAnsi="Arial" w:cs="Arial"/>
          <w:sz w:val="24"/>
          <w:szCs w:val="24"/>
        </w:rPr>
        <w:t xml:space="preserve"> reasons why it is important to have an active secondary market for </w:t>
      </w:r>
      <w:r>
        <w:rPr>
          <w:rFonts w:ascii="Arial" w:hAnsi="Arial" w:cs="Arial"/>
          <w:sz w:val="24"/>
          <w:szCs w:val="24"/>
        </w:rPr>
        <w:t xml:space="preserve"> </w:t>
      </w:r>
    </w:p>
    <w:p w:rsidR="00DD38DA" w:rsidRDefault="00DD38DA" w:rsidP="00DD38DA">
      <w:pPr>
        <w:pStyle w:val="NoSpacing"/>
        <w:spacing w:line="276" w:lineRule="auto"/>
        <w:ind w:firstLine="720"/>
        <w:jc w:val="both"/>
        <w:rPr>
          <w:rFonts w:ascii="Arial" w:hAnsi="Arial" w:cs="Arial"/>
          <w:i/>
          <w:sz w:val="24"/>
          <w:szCs w:val="24"/>
        </w:rPr>
      </w:pPr>
      <w:proofErr w:type="gramStart"/>
      <w:r>
        <w:rPr>
          <w:rFonts w:ascii="Arial" w:hAnsi="Arial" w:cs="Arial"/>
          <w:sz w:val="24"/>
          <w:szCs w:val="24"/>
        </w:rPr>
        <w:t>the</w:t>
      </w:r>
      <w:proofErr w:type="gramEnd"/>
      <w:r>
        <w:rPr>
          <w:rFonts w:ascii="Arial" w:hAnsi="Arial" w:cs="Arial"/>
          <w:sz w:val="24"/>
          <w:szCs w:val="24"/>
        </w:rPr>
        <w:t xml:space="preserve"> </w:t>
      </w:r>
      <w:r w:rsidRPr="0058609C">
        <w:rPr>
          <w:rFonts w:ascii="Arial" w:hAnsi="Arial" w:cs="Arial"/>
          <w:sz w:val="24"/>
          <w:szCs w:val="24"/>
        </w:rPr>
        <w:t xml:space="preserve">NCDs. </w:t>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Pr>
          <w:rFonts w:ascii="Arial" w:hAnsi="Arial" w:cs="Arial"/>
          <w:sz w:val="24"/>
          <w:szCs w:val="24"/>
        </w:rPr>
        <w:t xml:space="preserve">                           </w:t>
      </w:r>
      <w:r w:rsidRPr="0058609C">
        <w:rPr>
          <w:rFonts w:ascii="Arial" w:hAnsi="Arial" w:cs="Arial"/>
          <w:i/>
          <w:sz w:val="24"/>
          <w:szCs w:val="24"/>
        </w:rPr>
        <w:t>(8 marks)</w:t>
      </w:r>
    </w:p>
    <w:p w:rsidR="00DD38DA" w:rsidRPr="0058609C" w:rsidRDefault="00DD38DA" w:rsidP="00DD38DA">
      <w:pPr>
        <w:pStyle w:val="NoSpacing"/>
        <w:spacing w:line="276" w:lineRule="auto"/>
        <w:ind w:firstLine="720"/>
        <w:jc w:val="both"/>
        <w:rPr>
          <w:rFonts w:ascii="Arial" w:hAnsi="Arial" w:cs="Arial"/>
          <w:i/>
          <w:sz w:val="24"/>
          <w:szCs w:val="24"/>
        </w:rPr>
      </w:pPr>
    </w:p>
    <w:p w:rsidR="00DD38DA" w:rsidRPr="0058609C" w:rsidRDefault="00DD38DA" w:rsidP="00DD38DA">
      <w:pPr>
        <w:pStyle w:val="NoSpacing"/>
        <w:numPr>
          <w:ilvl w:val="0"/>
          <w:numId w:val="50"/>
        </w:numPr>
        <w:spacing w:line="276" w:lineRule="auto"/>
        <w:ind w:left="720" w:hanging="360"/>
        <w:jc w:val="both"/>
        <w:rPr>
          <w:rFonts w:ascii="Arial" w:hAnsi="Arial" w:cs="Arial"/>
          <w:i/>
          <w:sz w:val="24"/>
          <w:szCs w:val="24"/>
        </w:rPr>
      </w:pPr>
      <w:r w:rsidRPr="0058609C">
        <w:rPr>
          <w:rFonts w:ascii="Arial" w:hAnsi="Arial" w:cs="Arial"/>
          <w:sz w:val="24"/>
          <w:szCs w:val="24"/>
        </w:rPr>
        <w:t xml:space="preserve"> Distinguish primary market from secondary market</w:t>
      </w:r>
      <w:r>
        <w:rPr>
          <w:rFonts w:ascii="Arial" w:hAnsi="Arial" w:cs="Arial"/>
          <w:sz w:val="24"/>
          <w:szCs w:val="24"/>
        </w:rPr>
        <w:t>.</w:t>
      </w:r>
      <w:r w:rsidRPr="0058609C">
        <w:rPr>
          <w:rFonts w:ascii="Arial" w:hAnsi="Arial" w:cs="Arial"/>
          <w:sz w:val="24"/>
          <w:szCs w:val="24"/>
        </w:rPr>
        <w:tab/>
      </w:r>
      <w:r w:rsidRPr="0058609C">
        <w:rPr>
          <w:rFonts w:ascii="Arial" w:hAnsi="Arial" w:cs="Arial"/>
          <w:sz w:val="24"/>
          <w:szCs w:val="24"/>
        </w:rPr>
        <w:tab/>
      </w:r>
      <w:r w:rsidRPr="0058609C">
        <w:rPr>
          <w:rFonts w:ascii="Arial" w:hAnsi="Arial" w:cs="Arial"/>
          <w:i/>
          <w:sz w:val="24"/>
          <w:szCs w:val="24"/>
        </w:rPr>
        <w:t xml:space="preserve"> </w:t>
      </w:r>
      <w:r>
        <w:rPr>
          <w:rFonts w:ascii="Arial" w:hAnsi="Arial" w:cs="Arial"/>
          <w:i/>
          <w:sz w:val="24"/>
          <w:szCs w:val="24"/>
        </w:rPr>
        <w:t xml:space="preserve">    </w:t>
      </w:r>
      <w:r>
        <w:rPr>
          <w:rFonts w:ascii="Arial" w:hAnsi="Arial" w:cs="Arial"/>
          <w:i/>
          <w:sz w:val="24"/>
          <w:szCs w:val="24"/>
        </w:rPr>
        <w:tab/>
        <w:t xml:space="preserve">     </w:t>
      </w:r>
      <w:r w:rsidRPr="0058609C">
        <w:rPr>
          <w:rFonts w:ascii="Arial" w:hAnsi="Arial" w:cs="Arial"/>
          <w:i/>
          <w:sz w:val="24"/>
          <w:szCs w:val="24"/>
        </w:rPr>
        <w:t>(2 marks)</w:t>
      </w:r>
    </w:p>
    <w:p w:rsidR="00DD38DA" w:rsidRPr="0058609C" w:rsidRDefault="00DD38DA" w:rsidP="00DD38DA">
      <w:pPr>
        <w:pStyle w:val="NoSpacing"/>
        <w:spacing w:line="276" w:lineRule="auto"/>
        <w:ind w:left="6480" w:firstLine="720"/>
        <w:jc w:val="both"/>
        <w:rPr>
          <w:rFonts w:ascii="Arial" w:hAnsi="Arial" w:cs="Arial"/>
          <w:sz w:val="24"/>
          <w:szCs w:val="24"/>
        </w:rPr>
      </w:pPr>
      <w:r>
        <w:rPr>
          <w:rFonts w:ascii="Arial" w:hAnsi="Arial" w:cs="Arial"/>
          <w:b/>
          <w:sz w:val="24"/>
          <w:szCs w:val="24"/>
        </w:rPr>
        <w:t xml:space="preserve">    </w:t>
      </w:r>
      <w:r w:rsidRPr="0058609C">
        <w:rPr>
          <w:rFonts w:ascii="Arial" w:hAnsi="Arial" w:cs="Arial"/>
          <w:b/>
          <w:sz w:val="24"/>
          <w:szCs w:val="24"/>
        </w:rPr>
        <w:t>(Total 15 marks)</w:t>
      </w:r>
    </w:p>
    <w:p w:rsidR="00DD38DA" w:rsidRPr="0058609C" w:rsidRDefault="00DD38DA" w:rsidP="00DD38DA">
      <w:pPr>
        <w:pStyle w:val="NoSpacing"/>
        <w:spacing w:line="276" w:lineRule="auto"/>
        <w:jc w:val="both"/>
        <w:rPr>
          <w:rFonts w:ascii="Arial" w:hAnsi="Arial" w:cs="Arial"/>
          <w:b/>
          <w:sz w:val="24"/>
          <w:szCs w:val="24"/>
        </w:rPr>
      </w:pPr>
    </w:p>
    <w:p w:rsidR="00DD38DA" w:rsidRPr="0058609C" w:rsidRDefault="00DD38DA" w:rsidP="00DD38DA">
      <w:pPr>
        <w:pStyle w:val="NoSpacing"/>
        <w:spacing w:line="276" w:lineRule="auto"/>
        <w:jc w:val="both"/>
        <w:rPr>
          <w:rFonts w:ascii="Arial" w:hAnsi="Arial" w:cs="Arial"/>
          <w:b/>
          <w:sz w:val="24"/>
          <w:szCs w:val="24"/>
        </w:rPr>
      </w:pPr>
      <w:r w:rsidRPr="0058609C">
        <w:rPr>
          <w:rFonts w:ascii="Arial" w:hAnsi="Arial" w:cs="Arial"/>
          <w:b/>
          <w:sz w:val="24"/>
          <w:szCs w:val="24"/>
        </w:rPr>
        <w:t>QUESTION 3</w:t>
      </w:r>
    </w:p>
    <w:p w:rsidR="00DD38DA" w:rsidRPr="0058609C" w:rsidRDefault="00DD38DA" w:rsidP="00DD38DA">
      <w:pPr>
        <w:pStyle w:val="NoSpacing"/>
        <w:spacing w:line="276" w:lineRule="auto"/>
        <w:jc w:val="both"/>
        <w:rPr>
          <w:rFonts w:ascii="Arial" w:hAnsi="Arial" w:cs="Arial"/>
          <w:b/>
          <w:sz w:val="24"/>
          <w:szCs w:val="24"/>
        </w:rPr>
      </w:pPr>
    </w:p>
    <w:p w:rsidR="00DD38DA" w:rsidRPr="0058609C" w:rsidRDefault="00DD38DA" w:rsidP="00DD38DA">
      <w:pPr>
        <w:pStyle w:val="NoSpacing"/>
        <w:spacing w:line="276" w:lineRule="auto"/>
        <w:jc w:val="both"/>
        <w:rPr>
          <w:rFonts w:ascii="Arial" w:hAnsi="Arial" w:cs="Arial"/>
          <w:sz w:val="24"/>
          <w:szCs w:val="24"/>
        </w:rPr>
      </w:pPr>
      <w:r w:rsidRPr="0058609C">
        <w:rPr>
          <w:rFonts w:ascii="Arial" w:hAnsi="Arial" w:cs="Arial"/>
          <w:sz w:val="24"/>
          <w:szCs w:val="24"/>
        </w:rPr>
        <w:t>Why are the following ratios so important in investments especially to investors and financial institutions?</w:t>
      </w: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numPr>
          <w:ilvl w:val="0"/>
          <w:numId w:val="42"/>
        </w:numPr>
        <w:spacing w:line="360" w:lineRule="auto"/>
        <w:ind w:left="360"/>
        <w:jc w:val="both"/>
        <w:rPr>
          <w:rFonts w:ascii="Arial" w:hAnsi="Arial" w:cs="Arial"/>
          <w:i/>
          <w:sz w:val="24"/>
          <w:szCs w:val="24"/>
        </w:rPr>
      </w:pPr>
      <w:r w:rsidRPr="0058609C">
        <w:rPr>
          <w:rFonts w:ascii="Arial" w:hAnsi="Arial" w:cs="Arial"/>
          <w:sz w:val="24"/>
          <w:szCs w:val="24"/>
        </w:rPr>
        <w:t>Liquidity ratio</w:t>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Pr>
          <w:rFonts w:ascii="Arial" w:hAnsi="Arial" w:cs="Arial"/>
          <w:sz w:val="24"/>
          <w:szCs w:val="24"/>
        </w:rPr>
        <w:t xml:space="preserve">     </w:t>
      </w:r>
      <w:r w:rsidRPr="0058609C">
        <w:rPr>
          <w:rFonts w:ascii="Arial" w:hAnsi="Arial" w:cs="Arial"/>
          <w:i/>
          <w:sz w:val="24"/>
          <w:szCs w:val="24"/>
        </w:rPr>
        <w:t xml:space="preserve"> (5 marks)</w:t>
      </w:r>
    </w:p>
    <w:p w:rsidR="00DD38DA" w:rsidRPr="0058609C" w:rsidRDefault="00DD38DA" w:rsidP="00DD38DA">
      <w:pPr>
        <w:pStyle w:val="NoSpacing"/>
        <w:numPr>
          <w:ilvl w:val="0"/>
          <w:numId w:val="42"/>
        </w:numPr>
        <w:spacing w:line="360" w:lineRule="auto"/>
        <w:ind w:left="360"/>
        <w:jc w:val="both"/>
        <w:rPr>
          <w:rFonts w:ascii="Arial" w:hAnsi="Arial" w:cs="Arial"/>
          <w:i/>
          <w:sz w:val="24"/>
          <w:szCs w:val="24"/>
        </w:rPr>
      </w:pPr>
      <w:r w:rsidRPr="0058609C">
        <w:rPr>
          <w:rFonts w:ascii="Arial" w:hAnsi="Arial" w:cs="Arial"/>
          <w:sz w:val="24"/>
          <w:szCs w:val="24"/>
        </w:rPr>
        <w:t>Return on capital employed</w:t>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Pr>
          <w:rFonts w:ascii="Arial" w:hAnsi="Arial" w:cs="Arial"/>
          <w:sz w:val="24"/>
          <w:szCs w:val="24"/>
        </w:rPr>
        <w:tab/>
        <w:t xml:space="preserve">     </w:t>
      </w:r>
      <w:r w:rsidRPr="0058609C">
        <w:rPr>
          <w:rFonts w:ascii="Arial" w:hAnsi="Arial" w:cs="Arial"/>
          <w:sz w:val="24"/>
          <w:szCs w:val="24"/>
        </w:rPr>
        <w:t xml:space="preserve"> </w:t>
      </w:r>
      <w:r w:rsidRPr="0058609C">
        <w:rPr>
          <w:rFonts w:ascii="Arial" w:hAnsi="Arial" w:cs="Arial"/>
          <w:i/>
          <w:sz w:val="24"/>
          <w:szCs w:val="24"/>
        </w:rPr>
        <w:t>(5 marks)</w:t>
      </w:r>
    </w:p>
    <w:p w:rsidR="00DD38DA" w:rsidRPr="0058609C" w:rsidRDefault="00DD38DA" w:rsidP="00DD38DA">
      <w:pPr>
        <w:pStyle w:val="NoSpacing"/>
        <w:numPr>
          <w:ilvl w:val="0"/>
          <w:numId w:val="42"/>
        </w:numPr>
        <w:spacing w:line="360" w:lineRule="auto"/>
        <w:ind w:left="360"/>
        <w:jc w:val="both"/>
        <w:rPr>
          <w:rFonts w:ascii="Arial" w:hAnsi="Arial" w:cs="Arial"/>
          <w:i/>
          <w:sz w:val="24"/>
          <w:szCs w:val="24"/>
        </w:rPr>
      </w:pPr>
      <w:r w:rsidRPr="0058609C">
        <w:rPr>
          <w:rFonts w:ascii="Arial" w:hAnsi="Arial" w:cs="Arial"/>
          <w:sz w:val="24"/>
          <w:szCs w:val="24"/>
        </w:rPr>
        <w:t xml:space="preserve">Capitalization ratio </w:t>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Pr>
          <w:rFonts w:ascii="Arial" w:hAnsi="Arial" w:cs="Arial"/>
          <w:sz w:val="24"/>
          <w:szCs w:val="24"/>
        </w:rPr>
        <w:t xml:space="preserve">      </w:t>
      </w:r>
      <w:r w:rsidRPr="0058609C">
        <w:rPr>
          <w:rFonts w:ascii="Arial" w:hAnsi="Arial" w:cs="Arial"/>
          <w:i/>
          <w:sz w:val="24"/>
          <w:szCs w:val="24"/>
        </w:rPr>
        <w:t>(5 marks)</w:t>
      </w:r>
    </w:p>
    <w:p w:rsidR="00DD38DA" w:rsidRPr="0058609C" w:rsidRDefault="00DD38DA" w:rsidP="00DD38DA">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Pr="0058609C">
        <w:rPr>
          <w:rFonts w:ascii="Arial" w:hAnsi="Arial" w:cs="Arial"/>
          <w:b/>
          <w:sz w:val="24"/>
          <w:szCs w:val="24"/>
        </w:rPr>
        <w:t>(Total 15 marks)</w:t>
      </w:r>
    </w:p>
    <w:p w:rsidR="00861422" w:rsidRDefault="00861422" w:rsidP="00DD38DA">
      <w:pPr>
        <w:pStyle w:val="NoSpacing"/>
        <w:spacing w:line="276" w:lineRule="auto"/>
        <w:jc w:val="both"/>
        <w:rPr>
          <w:rFonts w:ascii="Arial" w:hAnsi="Arial" w:cs="Arial"/>
          <w:b/>
          <w:sz w:val="24"/>
          <w:szCs w:val="24"/>
        </w:rPr>
      </w:pPr>
    </w:p>
    <w:p w:rsidR="00DD38DA" w:rsidRPr="0058609C" w:rsidRDefault="00DD38DA" w:rsidP="00DD38DA">
      <w:pPr>
        <w:pStyle w:val="NoSpacing"/>
        <w:spacing w:line="276" w:lineRule="auto"/>
        <w:jc w:val="both"/>
        <w:rPr>
          <w:rFonts w:ascii="Arial" w:hAnsi="Arial" w:cs="Arial"/>
          <w:b/>
          <w:sz w:val="24"/>
          <w:szCs w:val="24"/>
        </w:rPr>
      </w:pPr>
      <w:r w:rsidRPr="0058609C">
        <w:rPr>
          <w:rFonts w:ascii="Arial" w:hAnsi="Arial" w:cs="Arial"/>
          <w:b/>
          <w:sz w:val="24"/>
          <w:szCs w:val="24"/>
        </w:rPr>
        <w:t>QUESTION 4</w:t>
      </w: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numPr>
          <w:ilvl w:val="0"/>
          <w:numId w:val="47"/>
        </w:numPr>
        <w:spacing w:line="276" w:lineRule="auto"/>
        <w:ind w:left="360"/>
        <w:jc w:val="both"/>
        <w:rPr>
          <w:rFonts w:ascii="Arial" w:hAnsi="Arial" w:cs="Arial"/>
          <w:i/>
          <w:sz w:val="24"/>
          <w:szCs w:val="24"/>
        </w:rPr>
      </w:pPr>
      <w:r w:rsidRPr="0058609C">
        <w:rPr>
          <w:rFonts w:ascii="Arial" w:hAnsi="Arial" w:cs="Arial"/>
          <w:sz w:val="24"/>
          <w:szCs w:val="24"/>
        </w:rPr>
        <w:t>Josh Corporati</w:t>
      </w:r>
      <w:r w:rsidR="007A7557">
        <w:rPr>
          <w:rFonts w:ascii="Arial" w:hAnsi="Arial" w:cs="Arial"/>
          <w:sz w:val="24"/>
          <w:szCs w:val="24"/>
        </w:rPr>
        <w:t xml:space="preserve">on has just paid a dividend </w:t>
      </w:r>
      <w:r w:rsidRPr="0058609C">
        <w:rPr>
          <w:rFonts w:ascii="Arial" w:hAnsi="Arial" w:cs="Arial"/>
          <w:sz w:val="24"/>
          <w:szCs w:val="24"/>
        </w:rPr>
        <w:t>of MK450 per share. Annual dividends are expected to grow at a rate of 4% per year over the next four years. At the end of four years</w:t>
      </w:r>
      <w:r w:rsidR="007A7557">
        <w:rPr>
          <w:rFonts w:ascii="Arial" w:hAnsi="Arial" w:cs="Arial"/>
          <w:sz w:val="24"/>
          <w:szCs w:val="24"/>
        </w:rPr>
        <w:t>,</w:t>
      </w:r>
      <w:r w:rsidRPr="0058609C">
        <w:rPr>
          <w:rFonts w:ascii="Arial" w:hAnsi="Arial" w:cs="Arial"/>
          <w:sz w:val="24"/>
          <w:szCs w:val="24"/>
        </w:rPr>
        <w:t xml:space="preserve"> shares of Josh Corporation are expected to sell for MK9000. If the required rate </w:t>
      </w:r>
      <w:r w:rsidRPr="0058609C">
        <w:rPr>
          <w:rFonts w:ascii="Arial" w:hAnsi="Arial" w:cs="Arial"/>
          <w:sz w:val="24"/>
          <w:szCs w:val="24"/>
        </w:rPr>
        <w:lastRenderedPageBreak/>
        <w:t xml:space="preserve">of return is 12%. What will </w:t>
      </w:r>
      <w:r w:rsidR="007A7557">
        <w:rPr>
          <w:rFonts w:ascii="Arial" w:hAnsi="Arial" w:cs="Arial"/>
          <w:sz w:val="24"/>
          <w:szCs w:val="24"/>
        </w:rPr>
        <w:t xml:space="preserve">be </w:t>
      </w:r>
      <w:r w:rsidRPr="0058609C">
        <w:rPr>
          <w:rFonts w:ascii="Arial" w:hAnsi="Arial" w:cs="Arial"/>
          <w:sz w:val="24"/>
          <w:szCs w:val="24"/>
        </w:rPr>
        <w:t>the intrinsic value of the</w:t>
      </w:r>
      <w:r w:rsidR="007A7557">
        <w:rPr>
          <w:rFonts w:ascii="Arial" w:hAnsi="Arial" w:cs="Arial"/>
          <w:sz w:val="24"/>
          <w:szCs w:val="24"/>
        </w:rPr>
        <w:t xml:space="preserve"> share for Josh Corporation?</w:t>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7A7557">
        <w:rPr>
          <w:rFonts w:ascii="Arial" w:hAnsi="Arial" w:cs="Arial"/>
          <w:sz w:val="24"/>
          <w:szCs w:val="24"/>
        </w:rPr>
        <w:tab/>
      </w:r>
      <w:r w:rsidR="007A7557">
        <w:rPr>
          <w:rFonts w:ascii="Arial" w:hAnsi="Arial" w:cs="Arial"/>
          <w:sz w:val="24"/>
          <w:szCs w:val="24"/>
        </w:rPr>
        <w:tab/>
      </w:r>
      <w:r w:rsidR="007A7557">
        <w:rPr>
          <w:rFonts w:ascii="Arial" w:hAnsi="Arial" w:cs="Arial"/>
          <w:sz w:val="24"/>
          <w:szCs w:val="24"/>
        </w:rPr>
        <w:tab/>
        <w:t xml:space="preserve">        </w:t>
      </w:r>
      <w:r>
        <w:rPr>
          <w:rFonts w:ascii="Arial" w:hAnsi="Arial" w:cs="Arial"/>
          <w:sz w:val="24"/>
          <w:szCs w:val="24"/>
        </w:rPr>
        <w:t xml:space="preserve"> </w:t>
      </w:r>
      <w:r w:rsidRPr="0058609C">
        <w:rPr>
          <w:rFonts w:ascii="Arial" w:hAnsi="Arial" w:cs="Arial"/>
          <w:i/>
          <w:sz w:val="24"/>
          <w:szCs w:val="24"/>
        </w:rPr>
        <w:t>(8 marks)</w:t>
      </w:r>
    </w:p>
    <w:p w:rsidR="00DD38DA" w:rsidRPr="0058609C" w:rsidRDefault="00DD38DA" w:rsidP="00DD38DA">
      <w:pPr>
        <w:pStyle w:val="NoSpacing"/>
        <w:numPr>
          <w:ilvl w:val="0"/>
          <w:numId w:val="47"/>
        </w:numPr>
        <w:spacing w:line="276" w:lineRule="auto"/>
        <w:ind w:left="360"/>
        <w:jc w:val="both"/>
        <w:rPr>
          <w:rFonts w:ascii="Arial" w:hAnsi="Arial" w:cs="Arial"/>
          <w:sz w:val="24"/>
          <w:szCs w:val="24"/>
        </w:rPr>
      </w:pPr>
      <w:r w:rsidRPr="0058609C">
        <w:rPr>
          <w:rFonts w:ascii="Arial" w:hAnsi="Arial" w:cs="Arial"/>
          <w:sz w:val="24"/>
          <w:szCs w:val="24"/>
        </w:rPr>
        <w:t xml:space="preserve">An analyst is attempting to value shares of Dickens Company. The company has just paid a dividend of 58t per share. Dividends are expected to grow by 20% next year and 15 percent the year after that. From the third year onwards, dividends are expected to grow at 5.60%per year indefinitely. If the required rate of return is 8.30%. What is the intrinsic value of the share?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285AFC">
        <w:rPr>
          <w:rFonts w:ascii="Arial" w:hAnsi="Arial" w:cs="Arial"/>
          <w:i/>
          <w:sz w:val="24"/>
          <w:szCs w:val="24"/>
        </w:rPr>
        <w:t>(7 marks)</w:t>
      </w:r>
      <w:r w:rsidRPr="00285AFC">
        <w:rPr>
          <w:rFonts w:ascii="Arial" w:hAnsi="Arial" w:cs="Arial"/>
          <w:i/>
          <w:sz w:val="24"/>
          <w:szCs w:val="24"/>
        </w:rPr>
        <w:tab/>
      </w:r>
    </w:p>
    <w:p w:rsidR="00DD38DA" w:rsidRPr="0058609C" w:rsidRDefault="00DD38DA" w:rsidP="00DD38DA">
      <w:pPr>
        <w:pStyle w:val="NoSpacing"/>
        <w:spacing w:line="276" w:lineRule="auto"/>
        <w:jc w:val="both"/>
        <w:rPr>
          <w:rFonts w:ascii="Arial" w:hAnsi="Arial" w:cs="Arial"/>
          <w:b/>
          <w:sz w:val="24"/>
          <w:szCs w:val="24"/>
        </w:rPr>
      </w:pP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sidRPr="0058609C">
        <w:rPr>
          <w:rFonts w:ascii="Arial" w:hAnsi="Arial" w:cs="Arial"/>
          <w:sz w:val="24"/>
          <w:szCs w:val="24"/>
        </w:rPr>
        <w:tab/>
      </w:r>
      <w:r>
        <w:rPr>
          <w:rFonts w:ascii="Arial" w:hAnsi="Arial" w:cs="Arial"/>
          <w:sz w:val="24"/>
          <w:szCs w:val="24"/>
        </w:rPr>
        <w:t xml:space="preserve">    </w:t>
      </w:r>
      <w:r w:rsidRPr="0058609C">
        <w:rPr>
          <w:rFonts w:ascii="Arial" w:hAnsi="Arial" w:cs="Arial"/>
          <w:sz w:val="24"/>
          <w:szCs w:val="24"/>
        </w:rPr>
        <w:t>(</w:t>
      </w:r>
      <w:r w:rsidRPr="0058609C">
        <w:rPr>
          <w:rFonts w:ascii="Arial" w:hAnsi="Arial" w:cs="Arial"/>
          <w:b/>
          <w:sz w:val="24"/>
          <w:szCs w:val="24"/>
        </w:rPr>
        <w:t>Total 15 marks)</w:t>
      </w: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spacing w:line="276" w:lineRule="auto"/>
        <w:jc w:val="both"/>
        <w:rPr>
          <w:rFonts w:ascii="Arial" w:hAnsi="Arial" w:cs="Arial"/>
          <w:sz w:val="24"/>
          <w:szCs w:val="24"/>
        </w:rPr>
      </w:pPr>
    </w:p>
    <w:p w:rsidR="00DD38DA" w:rsidRPr="0058609C" w:rsidRDefault="00DD38DA" w:rsidP="00DD38DA">
      <w:pPr>
        <w:pStyle w:val="NoSpacing"/>
        <w:spacing w:line="276" w:lineRule="auto"/>
        <w:jc w:val="both"/>
        <w:rPr>
          <w:rFonts w:ascii="Arial" w:hAnsi="Arial" w:cs="Arial"/>
          <w:sz w:val="24"/>
          <w:szCs w:val="24"/>
        </w:rPr>
      </w:pPr>
    </w:p>
    <w:p w:rsidR="007A7557" w:rsidRDefault="007A7557" w:rsidP="00DD38DA">
      <w:pPr>
        <w:pStyle w:val="NoSpacing"/>
        <w:spacing w:line="276" w:lineRule="auto"/>
        <w:jc w:val="both"/>
        <w:rPr>
          <w:rFonts w:ascii="Arial" w:hAnsi="Arial" w:cs="Arial"/>
          <w:b/>
          <w:sz w:val="28"/>
          <w:szCs w:val="28"/>
        </w:rPr>
      </w:pPr>
    </w:p>
    <w:p w:rsidR="00DD38DA" w:rsidRPr="007A7557" w:rsidRDefault="00DD38DA" w:rsidP="00DD38DA">
      <w:pPr>
        <w:pStyle w:val="NoSpacing"/>
        <w:spacing w:line="276" w:lineRule="auto"/>
        <w:jc w:val="both"/>
        <w:rPr>
          <w:rFonts w:ascii="Arial" w:hAnsi="Arial" w:cs="Arial"/>
          <w:b/>
          <w:sz w:val="28"/>
          <w:szCs w:val="28"/>
        </w:rPr>
      </w:pPr>
      <w:r w:rsidRPr="007A7557">
        <w:rPr>
          <w:rFonts w:ascii="Arial" w:hAnsi="Arial" w:cs="Arial"/>
          <w:b/>
          <w:sz w:val="28"/>
          <w:szCs w:val="28"/>
        </w:rPr>
        <w:t xml:space="preserve">SECTION B </w:t>
      </w:r>
      <w:r w:rsidRPr="007A7557">
        <w:rPr>
          <w:rFonts w:ascii="Arial" w:hAnsi="Arial" w:cs="Arial"/>
          <w:b/>
          <w:sz w:val="28"/>
          <w:szCs w:val="28"/>
        </w:rPr>
        <w:tab/>
      </w:r>
      <w:r w:rsidRPr="007A7557">
        <w:rPr>
          <w:rFonts w:ascii="Arial" w:hAnsi="Arial" w:cs="Arial"/>
          <w:b/>
          <w:sz w:val="28"/>
          <w:szCs w:val="28"/>
        </w:rPr>
        <w:tab/>
      </w:r>
      <w:r w:rsidRPr="007A7557">
        <w:rPr>
          <w:rFonts w:ascii="Arial" w:hAnsi="Arial" w:cs="Arial"/>
          <w:b/>
          <w:sz w:val="28"/>
          <w:szCs w:val="28"/>
        </w:rPr>
        <w:tab/>
      </w:r>
      <w:r w:rsidRPr="007A7557">
        <w:rPr>
          <w:rFonts w:ascii="Arial" w:hAnsi="Arial" w:cs="Arial"/>
          <w:b/>
          <w:sz w:val="28"/>
          <w:szCs w:val="28"/>
        </w:rPr>
        <w:tab/>
        <w:t>(40 MARKS)</w:t>
      </w:r>
    </w:p>
    <w:p w:rsidR="00DD38DA" w:rsidRPr="007A7557" w:rsidRDefault="00DD38DA" w:rsidP="00DD38DA">
      <w:pPr>
        <w:pStyle w:val="NoSpacing"/>
        <w:spacing w:line="276" w:lineRule="auto"/>
        <w:jc w:val="both"/>
        <w:rPr>
          <w:rFonts w:ascii="Arial" w:hAnsi="Arial" w:cs="Arial"/>
          <w:sz w:val="28"/>
          <w:szCs w:val="28"/>
        </w:rPr>
      </w:pPr>
    </w:p>
    <w:p w:rsidR="007A7557" w:rsidRPr="007A7557" w:rsidRDefault="007A7557" w:rsidP="00DD38DA">
      <w:pPr>
        <w:pStyle w:val="NoSpacing"/>
        <w:spacing w:line="276" w:lineRule="auto"/>
        <w:jc w:val="both"/>
        <w:rPr>
          <w:rFonts w:ascii="Arial" w:hAnsi="Arial" w:cs="Arial"/>
          <w:sz w:val="24"/>
          <w:szCs w:val="24"/>
        </w:rPr>
      </w:pPr>
      <w:r w:rsidRPr="007A7557">
        <w:rPr>
          <w:rFonts w:ascii="Arial" w:hAnsi="Arial" w:cs="Arial"/>
          <w:sz w:val="24"/>
          <w:szCs w:val="24"/>
        </w:rPr>
        <w:t xml:space="preserve">Answer </w:t>
      </w:r>
      <w:r w:rsidRPr="00F34FAF">
        <w:rPr>
          <w:rFonts w:ascii="Arial" w:hAnsi="Arial" w:cs="Arial"/>
          <w:b/>
          <w:sz w:val="24"/>
          <w:szCs w:val="24"/>
          <w:u w:val="single"/>
        </w:rPr>
        <w:t>ANY TWO</w:t>
      </w:r>
      <w:r w:rsidRPr="007A7557">
        <w:rPr>
          <w:rFonts w:ascii="Arial" w:hAnsi="Arial" w:cs="Arial"/>
          <w:sz w:val="24"/>
          <w:szCs w:val="24"/>
        </w:rPr>
        <w:t xml:space="preserve"> from this section</w:t>
      </w:r>
    </w:p>
    <w:p w:rsidR="007A7557" w:rsidRPr="00285AFC" w:rsidRDefault="007A7557" w:rsidP="00DD38DA">
      <w:pPr>
        <w:pStyle w:val="NoSpacing"/>
        <w:spacing w:line="276" w:lineRule="auto"/>
        <w:jc w:val="both"/>
        <w:rPr>
          <w:rFonts w:ascii="Arial" w:hAnsi="Arial" w:cs="Arial"/>
          <w:b/>
          <w:sz w:val="28"/>
          <w:szCs w:val="28"/>
        </w:rPr>
      </w:pPr>
    </w:p>
    <w:p w:rsidR="00DD38DA" w:rsidRPr="0058609C" w:rsidRDefault="00DD38DA" w:rsidP="00DD38DA">
      <w:pPr>
        <w:pStyle w:val="NoSpacing"/>
        <w:spacing w:line="276" w:lineRule="auto"/>
        <w:jc w:val="both"/>
        <w:rPr>
          <w:rFonts w:ascii="Arial" w:hAnsi="Arial" w:cs="Arial"/>
          <w:b/>
          <w:sz w:val="24"/>
          <w:szCs w:val="24"/>
        </w:rPr>
      </w:pPr>
      <w:r w:rsidRPr="0058609C">
        <w:rPr>
          <w:rFonts w:ascii="Arial" w:hAnsi="Arial" w:cs="Arial"/>
          <w:b/>
          <w:sz w:val="24"/>
          <w:szCs w:val="24"/>
        </w:rPr>
        <w:t>QUESTION 5</w:t>
      </w:r>
    </w:p>
    <w:p w:rsidR="00DD38DA" w:rsidRPr="0058609C" w:rsidRDefault="00DD38DA" w:rsidP="00DD38DA">
      <w:pPr>
        <w:pStyle w:val="NoSpacing"/>
        <w:spacing w:line="276" w:lineRule="auto"/>
        <w:jc w:val="both"/>
        <w:rPr>
          <w:rFonts w:ascii="Arial" w:hAnsi="Arial" w:cs="Arial"/>
          <w:b/>
          <w:sz w:val="24"/>
          <w:szCs w:val="24"/>
        </w:rPr>
      </w:pPr>
    </w:p>
    <w:p w:rsidR="00DD38DA" w:rsidRPr="00285AFC" w:rsidRDefault="00DD38DA" w:rsidP="00DD38DA">
      <w:pPr>
        <w:pStyle w:val="NoSpacing"/>
        <w:numPr>
          <w:ilvl w:val="0"/>
          <w:numId w:val="43"/>
        </w:numPr>
        <w:spacing w:line="276" w:lineRule="auto"/>
        <w:ind w:left="360"/>
        <w:jc w:val="both"/>
        <w:rPr>
          <w:rFonts w:ascii="Arial" w:hAnsi="Arial" w:cs="Arial"/>
          <w:b/>
          <w:sz w:val="24"/>
          <w:szCs w:val="24"/>
        </w:rPr>
      </w:pPr>
      <w:r w:rsidRPr="00285AFC">
        <w:rPr>
          <w:rFonts w:ascii="Arial" w:hAnsi="Arial" w:cs="Arial"/>
          <w:sz w:val="24"/>
          <w:szCs w:val="24"/>
        </w:rPr>
        <w:t xml:space="preserve"> Describe the </w:t>
      </w:r>
      <w:r w:rsidRPr="00285AFC">
        <w:rPr>
          <w:rFonts w:ascii="Arial" w:hAnsi="Arial" w:cs="Arial"/>
          <w:b/>
          <w:sz w:val="24"/>
          <w:szCs w:val="24"/>
          <w:u w:val="single"/>
        </w:rPr>
        <w:t>four</w:t>
      </w:r>
      <w:r w:rsidRPr="00285AFC">
        <w:rPr>
          <w:rFonts w:ascii="Arial" w:hAnsi="Arial" w:cs="Arial"/>
          <w:b/>
          <w:sz w:val="24"/>
          <w:szCs w:val="24"/>
        </w:rPr>
        <w:t xml:space="preserve"> </w:t>
      </w:r>
      <w:r w:rsidRPr="00285AFC">
        <w:rPr>
          <w:rFonts w:ascii="Arial" w:hAnsi="Arial" w:cs="Arial"/>
          <w:sz w:val="24"/>
          <w:szCs w:val="24"/>
        </w:rPr>
        <w:t>phases of the business cycle.</w:t>
      </w:r>
      <w:r w:rsidRPr="00285AFC">
        <w:rPr>
          <w:rFonts w:ascii="Arial" w:hAnsi="Arial" w:cs="Arial"/>
          <w:sz w:val="24"/>
          <w:szCs w:val="24"/>
        </w:rPr>
        <w:tab/>
      </w:r>
      <w:r w:rsidRPr="00285AFC">
        <w:rPr>
          <w:rFonts w:ascii="Arial" w:hAnsi="Arial" w:cs="Arial"/>
          <w:sz w:val="24"/>
          <w:szCs w:val="24"/>
        </w:rPr>
        <w:tab/>
      </w:r>
      <w:r>
        <w:rPr>
          <w:rFonts w:ascii="Arial" w:hAnsi="Arial" w:cs="Arial"/>
          <w:sz w:val="24"/>
          <w:szCs w:val="24"/>
        </w:rPr>
        <w:tab/>
        <w:t xml:space="preserve">    </w:t>
      </w:r>
      <w:r w:rsidRPr="00285AFC">
        <w:rPr>
          <w:rFonts w:ascii="Arial" w:hAnsi="Arial" w:cs="Arial"/>
          <w:sz w:val="24"/>
          <w:szCs w:val="24"/>
        </w:rPr>
        <w:tab/>
      </w:r>
      <w:r>
        <w:rPr>
          <w:rFonts w:ascii="Arial" w:hAnsi="Arial" w:cs="Arial"/>
          <w:sz w:val="24"/>
          <w:szCs w:val="24"/>
        </w:rPr>
        <w:t xml:space="preserve">   </w:t>
      </w:r>
      <w:r w:rsidR="007A7557">
        <w:rPr>
          <w:rFonts w:ascii="Arial" w:hAnsi="Arial" w:cs="Arial"/>
          <w:sz w:val="24"/>
          <w:szCs w:val="24"/>
        </w:rPr>
        <w:t xml:space="preserve">    </w:t>
      </w:r>
      <w:r w:rsidRPr="00285AFC">
        <w:rPr>
          <w:rFonts w:ascii="Arial" w:hAnsi="Arial" w:cs="Arial"/>
          <w:i/>
          <w:sz w:val="24"/>
          <w:szCs w:val="24"/>
        </w:rPr>
        <w:t>(16 marks</w:t>
      </w:r>
      <w:r w:rsidRPr="00285AFC">
        <w:rPr>
          <w:rFonts w:ascii="Arial" w:hAnsi="Arial" w:cs="Arial"/>
          <w:sz w:val="24"/>
          <w:szCs w:val="24"/>
        </w:rPr>
        <w:t>)</w:t>
      </w:r>
      <w:r w:rsidRPr="00285AFC">
        <w:rPr>
          <w:rFonts w:ascii="Arial" w:hAnsi="Arial" w:cs="Arial"/>
          <w:sz w:val="24"/>
          <w:szCs w:val="24"/>
        </w:rPr>
        <w:tab/>
      </w:r>
      <w:r w:rsidRPr="00285AFC">
        <w:rPr>
          <w:rFonts w:ascii="Arial" w:hAnsi="Arial" w:cs="Arial"/>
          <w:sz w:val="24"/>
          <w:szCs w:val="24"/>
        </w:rPr>
        <w:tab/>
      </w:r>
      <w:r w:rsidRPr="00285AFC">
        <w:rPr>
          <w:rFonts w:ascii="Arial" w:hAnsi="Arial" w:cs="Arial"/>
          <w:sz w:val="24"/>
          <w:szCs w:val="24"/>
        </w:rPr>
        <w:tab/>
      </w:r>
      <w:r w:rsidRPr="00285AFC">
        <w:rPr>
          <w:rFonts w:ascii="Arial" w:hAnsi="Arial" w:cs="Arial"/>
          <w:sz w:val="24"/>
          <w:szCs w:val="24"/>
        </w:rPr>
        <w:tab/>
      </w:r>
      <w:r w:rsidRPr="00285AFC">
        <w:rPr>
          <w:rFonts w:ascii="Arial" w:hAnsi="Arial" w:cs="Arial"/>
          <w:sz w:val="24"/>
          <w:szCs w:val="24"/>
        </w:rPr>
        <w:tab/>
      </w:r>
    </w:p>
    <w:p w:rsidR="00DD38DA" w:rsidRPr="0058609C" w:rsidRDefault="00DD38DA" w:rsidP="00DD38DA">
      <w:pPr>
        <w:pStyle w:val="NoSpacing"/>
        <w:numPr>
          <w:ilvl w:val="0"/>
          <w:numId w:val="43"/>
        </w:numPr>
        <w:spacing w:line="276" w:lineRule="auto"/>
        <w:ind w:left="360"/>
        <w:jc w:val="both"/>
        <w:rPr>
          <w:rFonts w:ascii="Arial" w:hAnsi="Arial" w:cs="Arial"/>
          <w:b/>
          <w:sz w:val="24"/>
          <w:szCs w:val="24"/>
        </w:rPr>
      </w:pPr>
      <w:r w:rsidRPr="0058609C">
        <w:rPr>
          <w:rFonts w:ascii="Arial" w:hAnsi="Arial" w:cs="Arial"/>
          <w:sz w:val="24"/>
          <w:szCs w:val="24"/>
        </w:rPr>
        <w:t xml:space="preserve">Explain </w:t>
      </w:r>
      <w:r w:rsidRPr="00285AFC">
        <w:rPr>
          <w:rFonts w:ascii="Arial" w:hAnsi="Arial" w:cs="Arial"/>
          <w:b/>
          <w:sz w:val="24"/>
          <w:szCs w:val="24"/>
          <w:u w:val="single"/>
        </w:rPr>
        <w:t>two</w:t>
      </w:r>
      <w:r w:rsidRPr="0058609C">
        <w:rPr>
          <w:rFonts w:ascii="Arial" w:hAnsi="Arial" w:cs="Arial"/>
          <w:b/>
          <w:sz w:val="24"/>
          <w:szCs w:val="24"/>
        </w:rPr>
        <w:t xml:space="preserve"> </w:t>
      </w:r>
      <w:r w:rsidRPr="0058609C">
        <w:rPr>
          <w:rFonts w:ascii="Arial" w:hAnsi="Arial" w:cs="Arial"/>
          <w:sz w:val="24"/>
          <w:szCs w:val="24"/>
        </w:rPr>
        <w:t>factors that are the basic elements to the construction of market indices</w:t>
      </w:r>
      <w:r w:rsidRPr="0058609C">
        <w:rPr>
          <w:rFonts w:ascii="Arial" w:hAnsi="Arial" w:cs="Arial"/>
          <w:i/>
          <w:sz w:val="24"/>
          <w:szCs w:val="24"/>
        </w:rPr>
        <w:t xml:space="preserve">? </w:t>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 xml:space="preserve">     </w:t>
      </w:r>
      <w:r w:rsidR="007A7557">
        <w:rPr>
          <w:rFonts w:ascii="Arial" w:hAnsi="Arial" w:cs="Arial"/>
          <w:i/>
          <w:sz w:val="24"/>
          <w:szCs w:val="24"/>
        </w:rPr>
        <w:tab/>
        <w:t xml:space="preserve">        </w:t>
      </w:r>
      <w:r>
        <w:rPr>
          <w:rFonts w:ascii="Arial" w:hAnsi="Arial" w:cs="Arial"/>
          <w:i/>
          <w:sz w:val="24"/>
          <w:szCs w:val="24"/>
        </w:rPr>
        <w:t xml:space="preserve"> </w:t>
      </w:r>
      <w:r w:rsidRPr="0058609C">
        <w:rPr>
          <w:rFonts w:ascii="Arial" w:hAnsi="Arial" w:cs="Arial"/>
          <w:i/>
          <w:sz w:val="24"/>
          <w:szCs w:val="24"/>
        </w:rPr>
        <w:t>(4 marks)</w:t>
      </w:r>
    </w:p>
    <w:p w:rsidR="00DD38DA" w:rsidRPr="0058609C" w:rsidRDefault="00DD38DA" w:rsidP="00DD38DA">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7A7557">
        <w:rPr>
          <w:rFonts w:ascii="Arial" w:hAnsi="Arial" w:cs="Arial"/>
          <w:b/>
          <w:sz w:val="24"/>
          <w:szCs w:val="24"/>
        </w:rPr>
        <w:t xml:space="preserve">    </w:t>
      </w:r>
      <w:r>
        <w:rPr>
          <w:rFonts w:ascii="Arial" w:hAnsi="Arial" w:cs="Arial"/>
          <w:b/>
          <w:sz w:val="24"/>
          <w:szCs w:val="24"/>
        </w:rPr>
        <w:t xml:space="preserve"> </w:t>
      </w:r>
      <w:r w:rsidRPr="0058609C">
        <w:rPr>
          <w:rFonts w:ascii="Arial" w:hAnsi="Arial" w:cs="Arial"/>
          <w:b/>
          <w:sz w:val="24"/>
          <w:szCs w:val="24"/>
        </w:rPr>
        <w:t>(Total 20 marks)</w:t>
      </w:r>
    </w:p>
    <w:p w:rsidR="00DD38DA" w:rsidRPr="0058609C" w:rsidRDefault="00DD38DA" w:rsidP="00DD38DA">
      <w:pPr>
        <w:pStyle w:val="NoSpacing"/>
        <w:spacing w:line="276" w:lineRule="auto"/>
        <w:jc w:val="both"/>
        <w:rPr>
          <w:rFonts w:ascii="Arial" w:hAnsi="Arial" w:cs="Arial"/>
          <w:b/>
          <w:sz w:val="24"/>
          <w:szCs w:val="24"/>
        </w:rPr>
      </w:pPr>
    </w:p>
    <w:p w:rsidR="00DD38DA" w:rsidRDefault="00DD38DA" w:rsidP="00DD38DA">
      <w:pPr>
        <w:pStyle w:val="NoSpacing"/>
        <w:spacing w:line="276" w:lineRule="auto"/>
        <w:jc w:val="both"/>
        <w:rPr>
          <w:rFonts w:ascii="Arial" w:hAnsi="Arial" w:cs="Arial"/>
          <w:b/>
          <w:sz w:val="24"/>
          <w:szCs w:val="24"/>
        </w:rPr>
      </w:pPr>
    </w:p>
    <w:p w:rsidR="00DD38DA" w:rsidRPr="0058609C" w:rsidRDefault="00DD38DA" w:rsidP="00DD38DA">
      <w:pPr>
        <w:pStyle w:val="NoSpacing"/>
        <w:spacing w:line="276" w:lineRule="auto"/>
        <w:jc w:val="both"/>
        <w:rPr>
          <w:rFonts w:ascii="Arial" w:hAnsi="Arial" w:cs="Arial"/>
          <w:b/>
          <w:sz w:val="24"/>
          <w:szCs w:val="24"/>
        </w:rPr>
      </w:pPr>
      <w:r w:rsidRPr="0058609C">
        <w:rPr>
          <w:rFonts w:ascii="Arial" w:hAnsi="Arial" w:cs="Arial"/>
          <w:b/>
          <w:sz w:val="24"/>
          <w:szCs w:val="24"/>
        </w:rPr>
        <w:t>QUESTION 6</w:t>
      </w:r>
    </w:p>
    <w:p w:rsidR="00DD38DA" w:rsidRPr="0058609C" w:rsidRDefault="00DD38DA" w:rsidP="00DD38DA">
      <w:pPr>
        <w:pStyle w:val="NoSpacing"/>
        <w:spacing w:line="276" w:lineRule="auto"/>
        <w:jc w:val="both"/>
        <w:rPr>
          <w:rFonts w:ascii="Arial" w:hAnsi="Arial" w:cs="Arial"/>
          <w:b/>
          <w:sz w:val="24"/>
          <w:szCs w:val="24"/>
        </w:rPr>
      </w:pPr>
    </w:p>
    <w:p w:rsidR="00DD38DA" w:rsidRPr="0058609C" w:rsidRDefault="00DD38DA" w:rsidP="00DD38DA">
      <w:pPr>
        <w:pStyle w:val="NoSpacing"/>
        <w:numPr>
          <w:ilvl w:val="0"/>
          <w:numId w:val="44"/>
        </w:numPr>
        <w:spacing w:line="276" w:lineRule="auto"/>
        <w:jc w:val="both"/>
        <w:rPr>
          <w:rFonts w:ascii="Arial" w:hAnsi="Arial" w:cs="Arial"/>
          <w:sz w:val="24"/>
          <w:szCs w:val="24"/>
        </w:rPr>
      </w:pPr>
      <w:r w:rsidRPr="0058609C">
        <w:rPr>
          <w:rFonts w:ascii="Arial" w:hAnsi="Arial" w:cs="Arial"/>
          <w:sz w:val="24"/>
          <w:szCs w:val="24"/>
        </w:rPr>
        <w:t xml:space="preserve">What are capital markets and explain at least </w:t>
      </w:r>
      <w:r w:rsidRPr="00285AFC">
        <w:rPr>
          <w:rFonts w:ascii="Arial" w:hAnsi="Arial" w:cs="Arial"/>
          <w:b/>
          <w:sz w:val="24"/>
          <w:szCs w:val="24"/>
          <w:u w:val="single"/>
        </w:rPr>
        <w:t>four</w:t>
      </w:r>
      <w:r w:rsidRPr="0058609C">
        <w:rPr>
          <w:rFonts w:ascii="Arial" w:hAnsi="Arial" w:cs="Arial"/>
          <w:b/>
          <w:sz w:val="24"/>
          <w:szCs w:val="24"/>
        </w:rPr>
        <w:t xml:space="preserve"> </w:t>
      </w:r>
      <w:r w:rsidRPr="0058609C">
        <w:rPr>
          <w:rFonts w:ascii="Arial" w:hAnsi="Arial" w:cs="Arial"/>
          <w:sz w:val="24"/>
          <w:szCs w:val="24"/>
        </w:rPr>
        <w:t>additives it brings to the financial sector.</w:t>
      </w:r>
      <w:r w:rsidRPr="0058609C">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F34FAF">
        <w:rPr>
          <w:rFonts w:ascii="Arial" w:hAnsi="Arial" w:cs="Arial"/>
          <w:b/>
          <w:sz w:val="24"/>
          <w:szCs w:val="24"/>
        </w:rPr>
        <w:t xml:space="preserve">   </w:t>
      </w:r>
      <w:r>
        <w:rPr>
          <w:rFonts w:ascii="Arial" w:hAnsi="Arial" w:cs="Arial"/>
          <w:b/>
          <w:sz w:val="24"/>
          <w:szCs w:val="24"/>
        </w:rPr>
        <w:t xml:space="preserve"> </w:t>
      </w:r>
      <w:r w:rsidRPr="00285AFC">
        <w:rPr>
          <w:rFonts w:ascii="Arial" w:hAnsi="Arial" w:cs="Arial"/>
          <w:i/>
          <w:sz w:val="24"/>
          <w:szCs w:val="24"/>
        </w:rPr>
        <w:t>(10 marks)</w:t>
      </w:r>
      <w:r>
        <w:rPr>
          <w:rFonts w:ascii="Arial" w:hAnsi="Arial" w:cs="Arial"/>
          <w:b/>
          <w:sz w:val="24"/>
          <w:szCs w:val="24"/>
        </w:rPr>
        <w:tab/>
      </w:r>
    </w:p>
    <w:p w:rsidR="00DD38DA" w:rsidRPr="00285AFC" w:rsidRDefault="00DD38DA" w:rsidP="00DD38DA">
      <w:pPr>
        <w:pStyle w:val="NoSpacing"/>
        <w:numPr>
          <w:ilvl w:val="0"/>
          <w:numId w:val="44"/>
        </w:numPr>
        <w:spacing w:line="276" w:lineRule="auto"/>
        <w:jc w:val="both"/>
        <w:rPr>
          <w:rFonts w:ascii="Arial" w:hAnsi="Arial" w:cs="Arial"/>
          <w:i/>
          <w:sz w:val="24"/>
          <w:szCs w:val="24"/>
        </w:rPr>
      </w:pPr>
      <w:r w:rsidRPr="0058609C">
        <w:rPr>
          <w:rFonts w:ascii="Arial" w:hAnsi="Arial" w:cs="Arial"/>
          <w:sz w:val="24"/>
          <w:szCs w:val="24"/>
        </w:rPr>
        <w:t>Discuss the drawbacks of</w:t>
      </w:r>
      <w:r w:rsidR="00861422">
        <w:rPr>
          <w:rFonts w:ascii="Arial" w:hAnsi="Arial" w:cs="Arial"/>
          <w:sz w:val="24"/>
          <w:szCs w:val="24"/>
        </w:rPr>
        <w:t xml:space="preserve"> capital markets and how </w:t>
      </w:r>
      <w:proofErr w:type="gramStart"/>
      <w:r w:rsidR="00861422">
        <w:rPr>
          <w:rFonts w:ascii="Arial" w:hAnsi="Arial" w:cs="Arial"/>
          <w:sz w:val="24"/>
          <w:szCs w:val="24"/>
        </w:rPr>
        <w:t xml:space="preserve">they </w:t>
      </w:r>
      <w:r w:rsidRPr="0058609C">
        <w:rPr>
          <w:rFonts w:ascii="Arial" w:hAnsi="Arial" w:cs="Arial"/>
          <w:sz w:val="24"/>
          <w:szCs w:val="24"/>
        </w:rPr>
        <w:t xml:space="preserve"> affect</w:t>
      </w:r>
      <w:proofErr w:type="gramEnd"/>
      <w:r w:rsidRPr="0058609C">
        <w:rPr>
          <w:rFonts w:ascii="Arial" w:hAnsi="Arial" w:cs="Arial"/>
          <w:sz w:val="24"/>
          <w:szCs w:val="24"/>
        </w:rPr>
        <w:t xml:space="preserve"> the investor.</w:t>
      </w:r>
    </w:p>
    <w:p w:rsidR="00DD38DA" w:rsidRPr="0058609C" w:rsidRDefault="00DD38DA" w:rsidP="00DD38DA">
      <w:pPr>
        <w:pStyle w:val="NoSpacing"/>
        <w:spacing w:line="276" w:lineRule="auto"/>
        <w:ind w:left="7200" w:firstLine="720"/>
        <w:jc w:val="both"/>
        <w:rPr>
          <w:rFonts w:ascii="Arial" w:hAnsi="Arial" w:cs="Arial"/>
          <w:i/>
          <w:sz w:val="24"/>
          <w:szCs w:val="24"/>
        </w:rPr>
      </w:pPr>
      <w:r>
        <w:rPr>
          <w:rFonts w:ascii="Arial" w:hAnsi="Arial" w:cs="Arial"/>
          <w:sz w:val="24"/>
          <w:szCs w:val="24"/>
        </w:rPr>
        <w:t xml:space="preserve">   </w:t>
      </w:r>
      <w:r w:rsidR="00F34FAF">
        <w:rPr>
          <w:rFonts w:ascii="Arial" w:hAnsi="Arial" w:cs="Arial"/>
          <w:sz w:val="24"/>
          <w:szCs w:val="24"/>
        </w:rPr>
        <w:t xml:space="preserve">   </w:t>
      </w:r>
      <w:r w:rsidRPr="0058609C">
        <w:rPr>
          <w:rFonts w:ascii="Arial" w:hAnsi="Arial" w:cs="Arial"/>
          <w:sz w:val="24"/>
          <w:szCs w:val="24"/>
        </w:rPr>
        <w:t xml:space="preserve"> </w:t>
      </w:r>
      <w:r w:rsidRPr="0058609C">
        <w:rPr>
          <w:rFonts w:ascii="Arial" w:hAnsi="Arial" w:cs="Arial"/>
          <w:i/>
          <w:sz w:val="24"/>
          <w:szCs w:val="24"/>
        </w:rPr>
        <w:t>(10 marks)</w:t>
      </w:r>
    </w:p>
    <w:p w:rsidR="00DD38DA" w:rsidRPr="0058609C" w:rsidRDefault="00DD38DA" w:rsidP="00DD38DA">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F34FAF">
        <w:rPr>
          <w:rFonts w:ascii="Arial" w:hAnsi="Arial" w:cs="Arial"/>
          <w:b/>
          <w:sz w:val="24"/>
          <w:szCs w:val="24"/>
        </w:rPr>
        <w:t xml:space="preserve">  </w:t>
      </w:r>
      <w:r>
        <w:rPr>
          <w:rFonts w:ascii="Arial" w:hAnsi="Arial" w:cs="Arial"/>
          <w:b/>
          <w:sz w:val="24"/>
          <w:szCs w:val="24"/>
        </w:rPr>
        <w:t xml:space="preserve"> </w:t>
      </w:r>
      <w:r w:rsidR="00F34FAF">
        <w:rPr>
          <w:rFonts w:ascii="Arial" w:hAnsi="Arial" w:cs="Arial"/>
          <w:b/>
          <w:sz w:val="24"/>
          <w:szCs w:val="24"/>
        </w:rPr>
        <w:t xml:space="preserve"> </w:t>
      </w:r>
      <w:r>
        <w:rPr>
          <w:rFonts w:ascii="Arial" w:hAnsi="Arial" w:cs="Arial"/>
          <w:b/>
          <w:sz w:val="24"/>
          <w:szCs w:val="24"/>
        </w:rPr>
        <w:t xml:space="preserve"> </w:t>
      </w:r>
      <w:r w:rsidRPr="0058609C">
        <w:rPr>
          <w:rFonts w:ascii="Arial" w:hAnsi="Arial" w:cs="Arial"/>
          <w:b/>
          <w:sz w:val="24"/>
          <w:szCs w:val="24"/>
        </w:rPr>
        <w:t>(Total 20 marks)</w:t>
      </w:r>
    </w:p>
    <w:p w:rsidR="00DD38DA" w:rsidRDefault="00DD38DA" w:rsidP="00DD38DA">
      <w:pPr>
        <w:shd w:val="clear" w:color="auto" w:fill="FFFFFF"/>
        <w:outlineLvl w:val="0"/>
        <w:rPr>
          <w:rFonts w:ascii="Arial" w:hAnsi="Arial" w:cs="Arial"/>
          <w:b/>
          <w:color w:val="000000"/>
          <w:kern w:val="36"/>
        </w:rPr>
      </w:pPr>
      <w:r w:rsidRPr="0058609C">
        <w:rPr>
          <w:rFonts w:ascii="Arial" w:hAnsi="Arial" w:cs="Arial"/>
          <w:b/>
          <w:color w:val="000000"/>
          <w:kern w:val="36"/>
        </w:rPr>
        <w:t>QUESTION 7</w:t>
      </w:r>
    </w:p>
    <w:p w:rsidR="007A7557" w:rsidRPr="0058609C" w:rsidRDefault="007A7557" w:rsidP="00DD38DA">
      <w:pPr>
        <w:shd w:val="clear" w:color="auto" w:fill="FFFFFF"/>
        <w:outlineLvl w:val="0"/>
        <w:rPr>
          <w:rFonts w:ascii="Arial" w:hAnsi="Arial" w:cs="Arial"/>
          <w:b/>
          <w:color w:val="000000"/>
          <w:kern w:val="36"/>
        </w:rPr>
      </w:pPr>
    </w:p>
    <w:p w:rsidR="00DD38DA" w:rsidRDefault="00861422" w:rsidP="00DD38DA">
      <w:pPr>
        <w:numPr>
          <w:ilvl w:val="0"/>
          <w:numId w:val="45"/>
        </w:numPr>
        <w:shd w:val="clear" w:color="auto" w:fill="FFFFFF"/>
        <w:spacing w:line="276" w:lineRule="auto"/>
        <w:ind w:left="360"/>
        <w:outlineLvl w:val="0"/>
        <w:rPr>
          <w:rFonts w:ascii="Arial" w:hAnsi="Arial" w:cs="Arial"/>
          <w:i/>
          <w:color w:val="000000"/>
          <w:kern w:val="36"/>
        </w:rPr>
      </w:pPr>
      <w:r>
        <w:rPr>
          <w:rFonts w:ascii="Arial" w:hAnsi="Arial" w:cs="Arial"/>
          <w:color w:val="000000"/>
          <w:kern w:val="36"/>
        </w:rPr>
        <w:t xml:space="preserve">Define a Treasury </w:t>
      </w:r>
      <w:proofErr w:type="gramStart"/>
      <w:r>
        <w:rPr>
          <w:rFonts w:ascii="Arial" w:hAnsi="Arial" w:cs="Arial"/>
          <w:color w:val="000000"/>
          <w:kern w:val="36"/>
        </w:rPr>
        <w:t>Bill</w:t>
      </w:r>
      <w:proofErr w:type="gramEnd"/>
      <w:r w:rsidR="00DD38DA" w:rsidRPr="0058609C">
        <w:rPr>
          <w:rFonts w:ascii="Arial" w:hAnsi="Arial" w:cs="Arial"/>
          <w:color w:val="000000"/>
          <w:kern w:val="36"/>
        </w:rPr>
        <w:t xml:space="preserve"> and mention </w:t>
      </w:r>
      <w:r w:rsidR="00DD38DA" w:rsidRPr="007A7557">
        <w:rPr>
          <w:rFonts w:ascii="Arial" w:hAnsi="Arial" w:cs="Arial"/>
          <w:b/>
          <w:color w:val="000000"/>
          <w:kern w:val="36"/>
          <w:u w:val="single"/>
        </w:rPr>
        <w:t>two</w:t>
      </w:r>
      <w:r w:rsidR="00DD38DA" w:rsidRPr="0058609C">
        <w:rPr>
          <w:rFonts w:ascii="Arial" w:hAnsi="Arial" w:cs="Arial"/>
          <w:b/>
          <w:color w:val="000000"/>
          <w:kern w:val="36"/>
        </w:rPr>
        <w:t xml:space="preserve"> </w:t>
      </w:r>
      <w:r>
        <w:rPr>
          <w:rFonts w:ascii="Arial" w:hAnsi="Arial" w:cs="Arial"/>
          <w:color w:val="000000"/>
          <w:kern w:val="36"/>
        </w:rPr>
        <w:t>types of Treasury B</w:t>
      </w:r>
      <w:r w:rsidR="00DD38DA" w:rsidRPr="0058609C">
        <w:rPr>
          <w:rFonts w:ascii="Arial" w:hAnsi="Arial" w:cs="Arial"/>
          <w:color w:val="000000"/>
          <w:kern w:val="36"/>
        </w:rPr>
        <w:t>ills available</w:t>
      </w:r>
      <w:r w:rsidR="00DD38DA" w:rsidRPr="0058609C">
        <w:rPr>
          <w:rFonts w:ascii="Arial" w:hAnsi="Arial" w:cs="Arial"/>
          <w:i/>
          <w:color w:val="000000"/>
          <w:kern w:val="36"/>
        </w:rPr>
        <w:t xml:space="preserve">. </w:t>
      </w:r>
      <w:r w:rsidR="00DD38DA">
        <w:rPr>
          <w:rFonts w:ascii="Arial" w:hAnsi="Arial" w:cs="Arial"/>
          <w:i/>
          <w:color w:val="000000"/>
          <w:kern w:val="36"/>
        </w:rPr>
        <w:t xml:space="preserve"> </w:t>
      </w:r>
      <w:r w:rsidR="007A7557">
        <w:rPr>
          <w:rFonts w:ascii="Arial" w:hAnsi="Arial" w:cs="Arial"/>
          <w:i/>
          <w:color w:val="000000"/>
          <w:kern w:val="36"/>
        </w:rPr>
        <w:t xml:space="preserve">     </w:t>
      </w:r>
      <w:r w:rsidR="00DD38DA" w:rsidRPr="0058609C">
        <w:rPr>
          <w:rFonts w:ascii="Arial" w:hAnsi="Arial" w:cs="Arial"/>
          <w:i/>
          <w:color w:val="000000"/>
          <w:kern w:val="36"/>
        </w:rPr>
        <w:t>(6 marks)</w:t>
      </w:r>
    </w:p>
    <w:p w:rsidR="00DD38DA" w:rsidRPr="0058609C" w:rsidRDefault="00DD38DA" w:rsidP="00DD38DA">
      <w:pPr>
        <w:shd w:val="clear" w:color="auto" w:fill="FFFFFF"/>
        <w:outlineLvl w:val="0"/>
        <w:rPr>
          <w:rFonts w:ascii="Arial" w:hAnsi="Arial" w:cs="Arial"/>
          <w:i/>
          <w:color w:val="000000"/>
          <w:kern w:val="36"/>
        </w:rPr>
      </w:pPr>
      <w:r w:rsidRPr="0058609C">
        <w:rPr>
          <w:rFonts w:ascii="Arial" w:hAnsi="Arial" w:cs="Arial"/>
          <w:i/>
          <w:color w:val="000000"/>
          <w:kern w:val="36"/>
        </w:rPr>
        <w:t xml:space="preserve"> </w:t>
      </w:r>
    </w:p>
    <w:p w:rsidR="00DD38DA" w:rsidRPr="00861422" w:rsidRDefault="00DD38DA" w:rsidP="00DD38DA">
      <w:pPr>
        <w:numPr>
          <w:ilvl w:val="0"/>
          <w:numId w:val="45"/>
        </w:numPr>
        <w:shd w:val="clear" w:color="auto" w:fill="FFFFFF"/>
        <w:spacing w:line="276" w:lineRule="auto"/>
        <w:ind w:left="360"/>
        <w:jc w:val="both"/>
        <w:outlineLvl w:val="0"/>
        <w:rPr>
          <w:rFonts w:ascii="Arial" w:hAnsi="Arial" w:cs="Arial"/>
          <w:b/>
          <w:color w:val="000000"/>
          <w:kern w:val="36"/>
        </w:rPr>
      </w:pPr>
      <w:r w:rsidRPr="0058609C">
        <w:rPr>
          <w:rFonts w:ascii="Arial" w:hAnsi="Arial" w:cs="Arial"/>
          <w:color w:val="000000"/>
          <w:kern w:val="36"/>
        </w:rPr>
        <w:lastRenderedPageBreak/>
        <w:t xml:space="preserve">Mr. Masakata, a well-known entrepreneur, has approached you </w:t>
      </w:r>
      <w:r w:rsidR="00861422">
        <w:rPr>
          <w:rFonts w:ascii="Arial" w:hAnsi="Arial" w:cs="Arial"/>
          <w:color w:val="000000"/>
          <w:kern w:val="36"/>
        </w:rPr>
        <w:t>for assistance in investing in T</w:t>
      </w:r>
      <w:r w:rsidRPr="0058609C">
        <w:rPr>
          <w:rFonts w:ascii="Arial" w:hAnsi="Arial" w:cs="Arial"/>
          <w:color w:val="000000"/>
          <w:kern w:val="36"/>
        </w:rPr>
        <w:t>reasury</w:t>
      </w:r>
      <w:r w:rsidR="00861422">
        <w:rPr>
          <w:rFonts w:ascii="Arial" w:hAnsi="Arial" w:cs="Arial"/>
          <w:color w:val="000000"/>
          <w:kern w:val="36"/>
        </w:rPr>
        <w:t xml:space="preserve"> B</w:t>
      </w:r>
      <w:r>
        <w:rPr>
          <w:rFonts w:ascii="Arial" w:hAnsi="Arial" w:cs="Arial"/>
          <w:color w:val="000000"/>
          <w:kern w:val="36"/>
        </w:rPr>
        <w:t>ills</w:t>
      </w:r>
      <w:r w:rsidRPr="0058609C">
        <w:rPr>
          <w:rFonts w:ascii="Arial" w:hAnsi="Arial" w:cs="Arial"/>
          <w:color w:val="000000"/>
          <w:kern w:val="36"/>
        </w:rPr>
        <w:t>. He specifically tells you that he wants a return of 16.30% for a 91 day paper.</w:t>
      </w:r>
    </w:p>
    <w:p w:rsidR="00861422" w:rsidRDefault="00861422" w:rsidP="00861422">
      <w:pPr>
        <w:pStyle w:val="ListParagraph"/>
        <w:rPr>
          <w:rFonts w:ascii="Arial" w:hAnsi="Arial" w:cs="Arial"/>
          <w:b/>
          <w:color w:val="000000"/>
          <w:kern w:val="36"/>
        </w:rPr>
      </w:pPr>
    </w:p>
    <w:p w:rsidR="00DD38DA" w:rsidRDefault="00DD38DA" w:rsidP="00DD38DA">
      <w:pPr>
        <w:numPr>
          <w:ilvl w:val="0"/>
          <w:numId w:val="46"/>
        </w:numPr>
        <w:shd w:val="clear" w:color="auto" w:fill="FFFFFF"/>
        <w:spacing w:line="276" w:lineRule="auto"/>
        <w:ind w:left="1080"/>
        <w:jc w:val="both"/>
        <w:outlineLvl w:val="0"/>
        <w:rPr>
          <w:rFonts w:ascii="Arial" w:hAnsi="Arial" w:cs="Arial"/>
          <w:i/>
          <w:color w:val="000000"/>
          <w:kern w:val="36"/>
        </w:rPr>
      </w:pPr>
      <w:r w:rsidRPr="0058609C">
        <w:rPr>
          <w:rFonts w:ascii="Arial" w:hAnsi="Arial" w:cs="Arial"/>
          <w:color w:val="000000"/>
          <w:kern w:val="36"/>
        </w:rPr>
        <w:t xml:space="preserve">What will be your advice on how he should find a tender price? </w:t>
      </w:r>
      <w:r w:rsidRPr="0058609C">
        <w:rPr>
          <w:rFonts w:ascii="Arial" w:hAnsi="Arial" w:cs="Arial"/>
          <w:color w:val="000000"/>
          <w:kern w:val="36"/>
        </w:rPr>
        <w:tab/>
      </w:r>
      <w:r>
        <w:rPr>
          <w:rFonts w:ascii="Arial" w:hAnsi="Arial" w:cs="Arial"/>
          <w:color w:val="000000"/>
          <w:kern w:val="36"/>
        </w:rPr>
        <w:t xml:space="preserve">     </w:t>
      </w:r>
      <w:r w:rsidR="007A7557">
        <w:rPr>
          <w:rFonts w:ascii="Arial" w:hAnsi="Arial" w:cs="Arial"/>
          <w:color w:val="000000"/>
          <w:kern w:val="36"/>
        </w:rPr>
        <w:t xml:space="preserve">   </w:t>
      </w:r>
      <w:r>
        <w:rPr>
          <w:rFonts w:ascii="Arial" w:hAnsi="Arial" w:cs="Arial"/>
          <w:color w:val="000000"/>
          <w:kern w:val="36"/>
        </w:rPr>
        <w:t xml:space="preserve"> </w:t>
      </w:r>
      <w:r w:rsidRPr="0058609C">
        <w:rPr>
          <w:rFonts w:ascii="Arial" w:hAnsi="Arial" w:cs="Arial"/>
          <w:i/>
          <w:color w:val="000000"/>
          <w:kern w:val="36"/>
        </w:rPr>
        <w:t>(5 marks)</w:t>
      </w:r>
    </w:p>
    <w:p w:rsidR="00DD38DA" w:rsidRPr="0058609C" w:rsidRDefault="00DD38DA" w:rsidP="00DD38DA">
      <w:pPr>
        <w:shd w:val="clear" w:color="auto" w:fill="FFFFFF"/>
        <w:ind w:left="360"/>
        <w:jc w:val="both"/>
        <w:outlineLvl w:val="0"/>
        <w:rPr>
          <w:rFonts w:ascii="Arial" w:hAnsi="Arial" w:cs="Arial"/>
          <w:i/>
          <w:color w:val="000000"/>
          <w:kern w:val="36"/>
        </w:rPr>
      </w:pPr>
    </w:p>
    <w:p w:rsidR="00DD38DA" w:rsidRDefault="00DD38DA" w:rsidP="00DD38DA">
      <w:pPr>
        <w:numPr>
          <w:ilvl w:val="0"/>
          <w:numId w:val="46"/>
        </w:numPr>
        <w:shd w:val="clear" w:color="auto" w:fill="FFFFFF"/>
        <w:spacing w:line="276" w:lineRule="auto"/>
        <w:ind w:left="1080"/>
        <w:jc w:val="both"/>
        <w:outlineLvl w:val="0"/>
        <w:rPr>
          <w:rFonts w:ascii="Arial" w:hAnsi="Arial" w:cs="Arial"/>
          <w:i/>
          <w:color w:val="000000"/>
          <w:kern w:val="36"/>
        </w:rPr>
      </w:pPr>
      <w:r w:rsidRPr="0058609C">
        <w:rPr>
          <w:rFonts w:ascii="Arial" w:hAnsi="Arial" w:cs="Arial"/>
          <w:color w:val="000000"/>
          <w:kern w:val="36"/>
        </w:rPr>
        <w:t>From the answer in (</w:t>
      </w:r>
      <w:proofErr w:type="spellStart"/>
      <w:r w:rsidRPr="0058609C">
        <w:rPr>
          <w:rFonts w:ascii="Arial" w:hAnsi="Arial" w:cs="Arial"/>
          <w:color w:val="000000"/>
          <w:kern w:val="36"/>
        </w:rPr>
        <w:t>i</w:t>
      </w:r>
      <w:proofErr w:type="spellEnd"/>
      <w:r w:rsidRPr="0058609C">
        <w:rPr>
          <w:rFonts w:ascii="Arial" w:hAnsi="Arial" w:cs="Arial"/>
          <w:color w:val="000000"/>
          <w:kern w:val="36"/>
        </w:rPr>
        <w:t>) above derive what the discount rate will be?</w:t>
      </w:r>
      <w:r w:rsidR="007A7557">
        <w:rPr>
          <w:rFonts w:ascii="Arial" w:hAnsi="Arial" w:cs="Arial"/>
          <w:color w:val="000000"/>
          <w:kern w:val="36"/>
        </w:rPr>
        <w:t xml:space="preserve">   </w:t>
      </w:r>
      <w:r w:rsidRPr="0058609C">
        <w:rPr>
          <w:rFonts w:ascii="Arial" w:hAnsi="Arial" w:cs="Arial"/>
          <w:color w:val="000000"/>
          <w:kern w:val="36"/>
        </w:rPr>
        <w:t xml:space="preserve"> </w:t>
      </w:r>
      <w:r w:rsidR="007A7557">
        <w:rPr>
          <w:rFonts w:ascii="Arial" w:hAnsi="Arial" w:cs="Arial"/>
          <w:color w:val="000000"/>
          <w:kern w:val="36"/>
        </w:rPr>
        <w:t xml:space="preserve"> </w:t>
      </w:r>
      <w:r w:rsidRPr="0058609C">
        <w:rPr>
          <w:rFonts w:ascii="Arial" w:hAnsi="Arial" w:cs="Arial"/>
          <w:i/>
          <w:color w:val="000000"/>
          <w:kern w:val="36"/>
        </w:rPr>
        <w:t>(4 marks)</w:t>
      </w:r>
    </w:p>
    <w:p w:rsidR="00DD38DA" w:rsidRPr="0058609C" w:rsidRDefault="00DD38DA" w:rsidP="00DD38DA">
      <w:pPr>
        <w:shd w:val="clear" w:color="auto" w:fill="FFFFFF"/>
        <w:ind w:left="360"/>
        <w:jc w:val="both"/>
        <w:outlineLvl w:val="0"/>
        <w:rPr>
          <w:rFonts w:ascii="Arial" w:hAnsi="Arial" w:cs="Arial"/>
          <w:i/>
          <w:color w:val="000000"/>
          <w:kern w:val="36"/>
        </w:rPr>
      </w:pPr>
    </w:p>
    <w:p w:rsidR="00DD38DA" w:rsidRPr="007A7557" w:rsidRDefault="00DD38DA" w:rsidP="00DD38DA">
      <w:pPr>
        <w:numPr>
          <w:ilvl w:val="0"/>
          <w:numId w:val="46"/>
        </w:numPr>
        <w:shd w:val="clear" w:color="auto" w:fill="FFFFFF"/>
        <w:spacing w:line="276" w:lineRule="auto"/>
        <w:ind w:left="1080"/>
        <w:jc w:val="both"/>
        <w:outlineLvl w:val="0"/>
        <w:rPr>
          <w:rFonts w:ascii="Arial" w:hAnsi="Arial" w:cs="Arial"/>
          <w:b/>
          <w:color w:val="000000"/>
          <w:kern w:val="36"/>
        </w:rPr>
      </w:pPr>
      <w:r w:rsidRPr="007A7557">
        <w:rPr>
          <w:rFonts w:ascii="Arial" w:hAnsi="Arial" w:cs="Arial"/>
          <w:color w:val="000000"/>
          <w:kern w:val="36"/>
        </w:rPr>
        <w:t xml:space="preserve">What would be the actual yield Mr. Masakata will enjoy if his tender is successful? </w:t>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t xml:space="preserve">    </w:t>
      </w:r>
      <w:r w:rsidR="007A7557" w:rsidRPr="007A7557">
        <w:rPr>
          <w:rFonts w:ascii="Arial" w:hAnsi="Arial" w:cs="Arial"/>
          <w:color w:val="000000"/>
          <w:kern w:val="36"/>
        </w:rPr>
        <w:t xml:space="preserve"> </w:t>
      </w:r>
      <w:r w:rsidRPr="007A7557">
        <w:rPr>
          <w:rFonts w:ascii="Arial" w:hAnsi="Arial" w:cs="Arial"/>
          <w:color w:val="000000"/>
          <w:kern w:val="36"/>
        </w:rPr>
        <w:t xml:space="preserve"> </w:t>
      </w:r>
      <w:r w:rsidR="007A7557" w:rsidRPr="007A7557">
        <w:rPr>
          <w:rFonts w:ascii="Arial" w:hAnsi="Arial" w:cs="Arial"/>
          <w:color w:val="000000"/>
          <w:kern w:val="36"/>
        </w:rPr>
        <w:t xml:space="preserve"> </w:t>
      </w:r>
      <w:r w:rsidRPr="007A7557">
        <w:rPr>
          <w:rFonts w:ascii="Arial" w:hAnsi="Arial" w:cs="Arial"/>
          <w:i/>
          <w:color w:val="000000"/>
          <w:kern w:val="36"/>
        </w:rPr>
        <w:t>(5 marks)</w:t>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r>
      <w:r w:rsidRPr="007A7557">
        <w:rPr>
          <w:rFonts w:ascii="Arial" w:hAnsi="Arial" w:cs="Arial"/>
          <w:color w:val="000000"/>
          <w:kern w:val="36"/>
        </w:rPr>
        <w:tab/>
        <w:t xml:space="preserve">    </w:t>
      </w:r>
      <w:r w:rsidR="007A7557">
        <w:rPr>
          <w:rFonts w:ascii="Arial" w:hAnsi="Arial" w:cs="Arial"/>
          <w:color w:val="000000"/>
          <w:kern w:val="36"/>
        </w:rPr>
        <w:t xml:space="preserve">   </w:t>
      </w:r>
      <w:r w:rsidRPr="007A7557">
        <w:rPr>
          <w:rFonts w:ascii="Arial" w:hAnsi="Arial" w:cs="Arial"/>
          <w:b/>
          <w:color w:val="000000"/>
          <w:kern w:val="36"/>
        </w:rPr>
        <w:t>(Total 20 marks)</w:t>
      </w:r>
    </w:p>
    <w:p w:rsidR="00DD38DA" w:rsidRDefault="00DD38DA" w:rsidP="00DD38DA">
      <w:pPr>
        <w:shd w:val="clear" w:color="auto" w:fill="FFFFFF"/>
        <w:jc w:val="both"/>
        <w:outlineLvl w:val="0"/>
        <w:rPr>
          <w:rFonts w:ascii="Arial" w:hAnsi="Arial" w:cs="Arial"/>
          <w:b/>
          <w:color w:val="000000"/>
          <w:kern w:val="36"/>
        </w:rPr>
      </w:pPr>
    </w:p>
    <w:p w:rsidR="007A7557" w:rsidRDefault="007A7557" w:rsidP="00DD38DA">
      <w:pPr>
        <w:shd w:val="clear" w:color="auto" w:fill="FFFFFF"/>
        <w:jc w:val="both"/>
        <w:outlineLvl w:val="0"/>
        <w:rPr>
          <w:rFonts w:ascii="Arial" w:hAnsi="Arial" w:cs="Arial"/>
          <w:b/>
          <w:color w:val="000000"/>
          <w:kern w:val="36"/>
        </w:rPr>
      </w:pPr>
    </w:p>
    <w:p w:rsidR="00DD38DA" w:rsidRPr="0058609C" w:rsidRDefault="00DD38DA" w:rsidP="00DD38DA">
      <w:pPr>
        <w:shd w:val="clear" w:color="auto" w:fill="FFFFFF"/>
        <w:jc w:val="both"/>
        <w:outlineLvl w:val="0"/>
        <w:rPr>
          <w:rFonts w:ascii="Arial" w:hAnsi="Arial" w:cs="Arial"/>
          <w:b/>
          <w:color w:val="000000"/>
          <w:kern w:val="36"/>
        </w:rPr>
      </w:pPr>
      <w:r w:rsidRPr="0058609C">
        <w:rPr>
          <w:rFonts w:ascii="Arial" w:hAnsi="Arial" w:cs="Arial"/>
          <w:b/>
          <w:color w:val="000000"/>
          <w:kern w:val="36"/>
        </w:rPr>
        <w:t>QUESTION 8</w:t>
      </w:r>
    </w:p>
    <w:p w:rsidR="00DD38DA" w:rsidRPr="0058609C" w:rsidRDefault="00DD38DA" w:rsidP="00DD38DA">
      <w:pPr>
        <w:shd w:val="clear" w:color="auto" w:fill="FFFFFF"/>
        <w:jc w:val="both"/>
        <w:outlineLvl w:val="0"/>
        <w:rPr>
          <w:rFonts w:ascii="Arial" w:hAnsi="Arial" w:cs="Arial"/>
          <w:b/>
          <w:color w:val="000000"/>
          <w:kern w:val="36"/>
        </w:rPr>
      </w:pPr>
    </w:p>
    <w:p w:rsidR="00DD38DA" w:rsidRPr="0058609C" w:rsidRDefault="00DD38DA" w:rsidP="00DD38DA">
      <w:pPr>
        <w:numPr>
          <w:ilvl w:val="0"/>
          <w:numId w:val="48"/>
        </w:numPr>
        <w:shd w:val="clear" w:color="auto" w:fill="FFFFFF"/>
        <w:spacing w:line="276" w:lineRule="auto"/>
        <w:jc w:val="both"/>
        <w:outlineLvl w:val="0"/>
        <w:rPr>
          <w:rFonts w:ascii="Arial" w:hAnsi="Arial" w:cs="Arial"/>
          <w:i/>
          <w:color w:val="000000"/>
          <w:kern w:val="36"/>
        </w:rPr>
      </w:pPr>
      <w:r w:rsidRPr="0058609C">
        <w:rPr>
          <w:rFonts w:ascii="Arial" w:hAnsi="Arial" w:cs="Arial"/>
          <w:color w:val="000000"/>
          <w:kern w:val="36"/>
        </w:rPr>
        <w:t>What is a value of a 5 year 7.40% coupon bond selling to yield 5.60% assuming the coupon payments is made semiannually?</w:t>
      </w:r>
      <w:r w:rsidRPr="0058609C">
        <w:rPr>
          <w:rFonts w:ascii="Arial" w:hAnsi="Arial" w:cs="Arial"/>
          <w:color w:val="000000"/>
          <w:kern w:val="36"/>
        </w:rPr>
        <w:tab/>
      </w:r>
      <w:r w:rsidRPr="0058609C">
        <w:rPr>
          <w:rFonts w:ascii="Arial" w:hAnsi="Arial" w:cs="Arial"/>
          <w:color w:val="000000"/>
          <w:kern w:val="36"/>
        </w:rPr>
        <w:tab/>
      </w:r>
      <w:r w:rsidRPr="0058609C">
        <w:rPr>
          <w:rFonts w:ascii="Arial" w:hAnsi="Arial" w:cs="Arial"/>
          <w:color w:val="000000"/>
          <w:kern w:val="36"/>
        </w:rPr>
        <w:tab/>
      </w:r>
      <w:r w:rsidRPr="0058609C">
        <w:rPr>
          <w:rFonts w:ascii="Arial" w:hAnsi="Arial" w:cs="Arial"/>
          <w:color w:val="000000"/>
          <w:kern w:val="36"/>
        </w:rPr>
        <w:tab/>
      </w:r>
      <w:r>
        <w:rPr>
          <w:rFonts w:ascii="Arial" w:hAnsi="Arial" w:cs="Arial"/>
          <w:color w:val="000000"/>
          <w:kern w:val="36"/>
        </w:rPr>
        <w:t xml:space="preserve"> </w:t>
      </w:r>
      <w:r w:rsidR="007A7557">
        <w:rPr>
          <w:rFonts w:ascii="Arial" w:hAnsi="Arial" w:cs="Arial"/>
          <w:color w:val="000000"/>
          <w:kern w:val="36"/>
        </w:rPr>
        <w:t xml:space="preserve">            </w:t>
      </w:r>
      <w:r w:rsidRPr="0058609C">
        <w:rPr>
          <w:rFonts w:ascii="Arial" w:hAnsi="Arial" w:cs="Arial"/>
          <w:i/>
          <w:color w:val="000000"/>
          <w:kern w:val="36"/>
        </w:rPr>
        <w:t xml:space="preserve"> </w:t>
      </w:r>
      <w:r w:rsidR="007A7557">
        <w:rPr>
          <w:rFonts w:ascii="Arial" w:hAnsi="Arial" w:cs="Arial"/>
          <w:i/>
          <w:color w:val="000000"/>
          <w:kern w:val="36"/>
        </w:rPr>
        <w:t xml:space="preserve">   </w:t>
      </w:r>
      <w:r w:rsidRPr="0058609C">
        <w:rPr>
          <w:rFonts w:ascii="Arial" w:hAnsi="Arial" w:cs="Arial"/>
          <w:i/>
          <w:color w:val="000000"/>
          <w:kern w:val="36"/>
        </w:rPr>
        <w:t>(12 marks)</w:t>
      </w:r>
    </w:p>
    <w:p w:rsidR="00DD38DA" w:rsidRPr="0058609C" w:rsidRDefault="00DD38DA" w:rsidP="00DD38DA">
      <w:pPr>
        <w:shd w:val="clear" w:color="auto" w:fill="FFFFFF"/>
        <w:ind w:left="720"/>
        <w:jc w:val="both"/>
        <w:outlineLvl w:val="0"/>
        <w:rPr>
          <w:rFonts w:ascii="Arial" w:hAnsi="Arial" w:cs="Arial"/>
          <w:i/>
          <w:color w:val="000000"/>
          <w:kern w:val="36"/>
        </w:rPr>
      </w:pPr>
    </w:p>
    <w:p w:rsidR="00DD38DA" w:rsidRPr="0058609C" w:rsidRDefault="00DD38DA" w:rsidP="00DD38DA">
      <w:pPr>
        <w:numPr>
          <w:ilvl w:val="0"/>
          <w:numId w:val="48"/>
        </w:numPr>
        <w:shd w:val="clear" w:color="auto" w:fill="FFFFFF"/>
        <w:spacing w:line="276" w:lineRule="auto"/>
        <w:jc w:val="both"/>
        <w:outlineLvl w:val="0"/>
        <w:rPr>
          <w:rFonts w:ascii="Arial" w:hAnsi="Arial" w:cs="Arial"/>
          <w:color w:val="000000"/>
          <w:kern w:val="36"/>
        </w:rPr>
      </w:pPr>
      <w:r w:rsidRPr="0058609C">
        <w:rPr>
          <w:rFonts w:ascii="Arial" w:hAnsi="Arial" w:cs="Arial"/>
          <w:color w:val="000000"/>
          <w:kern w:val="36"/>
        </w:rPr>
        <w:t>Calculate the value of a 5 year 5.80% annual coupon bond if the appropriate discount rate for discounting each cash flow is as follows:</w:t>
      </w:r>
      <w:r w:rsidRPr="0058609C">
        <w:rPr>
          <w:rFonts w:ascii="Arial" w:hAnsi="Arial" w:cs="Arial"/>
          <w:color w:val="000000"/>
          <w:kern w:val="36"/>
        </w:rPr>
        <w:tab/>
      </w:r>
      <w:r w:rsidRPr="0058609C">
        <w:rPr>
          <w:rFonts w:ascii="Arial" w:hAnsi="Arial" w:cs="Arial"/>
          <w:color w:val="000000"/>
          <w:kern w:val="36"/>
        </w:rPr>
        <w:tab/>
      </w:r>
      <w:r>
        <w:rPr>
          <w:rFonts w:ascii="Arial" w:hAnsi="Arial" w:cs="Arial"/>
          <w:color w:val="000000"/>
          <w:kern w:val="36"/>
        </w:rPr>
        <w:t xml:space="preserve">    </w:t>
      </w:r>
      <w:r w:rsidR="007A7557">
        <w:rPr>
          <w:rFonts w:ascii="Arial" w:hAnsi="Arial" w:cs="Arial"/>
          <w:color w:val="000000"/>
          <w:kern w:val="36"/>
        </w:rPr>
        <w:tab/>
      </w:r>
      <w:r w:rsidR="007A7557">
        <w:rPr>
          <w:rFonts w:ascii="Arial" w:hAnsi="Arial" w:cs="Arial"/>
          <w:color w:val="000000"/>
          <w:kern w:val="36"/>
        </w:rPr>
        <w:tab/>
        <w:t xml:space="preserve">   </w:t>
      </w:r>
      <w:r>
        <w:rPr>
          <w:rFonts w:ascii="Arial" w:hAnsi="Arial" w:cs="Arial"/>
          <w:color w:val="000000"/>
          <w:kern w:val="36"/>
        </w:rPr>
        <w:t xml:space="preserve"> </w:t>
      </w:r>
      <w:r w:rsidRPr="0058609C">
        <w:rPr>
          <w:rFonts w:ascii="Arial" w:hAnsi="Arial" w:cs="Arial"/>
          <w:i/>
          <w:color w:val="000000"/>
          <w:kern w:val="36"/>
        </w:rPr>
        <w:t xml:space="preserve"> </w:t>
      </w:r>
      <w:r w:rsidR="007A7557">
        <w:rPr>
          <w:rFonts w:ascii="Arial" w:hAnsi="Arial" w:cs="Arial"/>
          <w:i/>
          <w:color w:val="000000"/>
          <w:kern w:val="36"/>
        </w:rPr>
        <w:t xml:space="preserve">   </w:t>
      </w:r>
      <w:r w:rsidRPr="0058609C">
        <w:rPr>
          <w:rFonts w:ascii="Arial" w:hAnsi="Arial" w:cs="Arial"/>
          <w:i/>
          <w:color w:val="000000"/>
          <w:kern w:val="36"/>
        </w:rPr>
        <w:t>(8 marks)</w:t>
      </w:r>
    </w:p>
    <w:p w:rsidR="00DD38DA" w:rsidRPr="0058609C" w:rsidRDefault="00DD38DA" w:rsidP="00DD38DA">
      <w:pPr>
        <w:shd w:val="clear" w:color="auto" w:fill="FFFFFF"/>
        <w:ind w:left="360"/>
        <w:jc w:val="both"/>
        <w:outlineLvl w:val="0"/>
        <w:rPr>
          <w:rFonts w:ascii="Arial" w:hAnsi="Arial" w:cs="Arial"/>
          <w:color w:val="000000"/>
          <w:kern w:val="36"/>
        </w:rPr>
      </w:pPr>
    </w:p>
    <w:p w:rsidR="00DD38DA" w:rsidRPr="0058609C" w:rsidRDefault="00DD38DA" w:rsidP="00DD38DA">
      <w:pPr>
        <w:shd w:val="clear" w:color="auto" w:fill="FFFFFF"/>
        <w:ind w:left="1440"/>
        <w:jc w:val="both"/>
        <w:outlineLvl w:val="0"/>
        <w:rPr>
          <w:rFonts w:ascii="Arial" w:hAnsi="Arial" w:cs="Arial"/>
          <w:color w:val="000000"/>
          <w:kern w:val="36"/>
        </w:rPr>
      </w:pPr>
      <w:r w:rsidRPr="0058609C">
        <w:rPr>
          <w:rFonts w:ascii="Arial" w:hAnsi="Arial" w:cs="Arial"/>
          <w:b/>
          <w:color w:val="000000"/>
          <w:kern w:val="36"/>
          <w:u w:val="single"/>
        </w:rPr>
        <w:t>Year</w:t>
      </w:r>
      <w:r w:rsidRPr="0058609C">
        <w:rPr>
          <w:rFonts w:ascii="Arial" w:hAnsi="Arial" w:cs="Arial"/>
          <w:b/>
          <w:color w:val="000000"/>
          <w:kern w:val="36"/>
        </w:rPr>
        <w:tab/>
      </w:r>
      <w:r w:rsidRPr="0058609C">
        <w:rPr>
          <w:rFonts w:ascii="Arial" w:hAnsi="Arial" w:cs="Arial"/>
          <w:b/>
          <w:color w:val="000000"/>
          <w:kern w:val="36"/>
        </w:rPr>
        <w:tab/>
      </w:r>
      <w:r w:rsidR="007A7557">
        <w:rPr>
          <w:rFonts w:ascii="Arial" w:hAnsi="Arial" w:cs="Arial"/>
          <w:b/>
          <w:color w:val="000000"/>
          <w:kern w:val="36"/>
        </w:rPr>
        <w:tab/>
      </w:r>
      <w:r w:rsidRPr="0058609C">
        <w:rPr>
          <w:rFonts w:ascii="Arial" w:hAnsi="Arial" w:cs="Arial"/>
          <w:b/>
          <w:color w:val="000000"/>
          <w:kern w:val="36"/>
          <w:u w:val="single"/>
        </w:rPr>
        <w:t>Discount rate</w:t>
      </w:r>
      <w:r w:rsidRPr="0058609C">
        <w:rPr>
          <w:rFonts w:ascii="Arial" w:hAnsi="Arial" w:cs="Arial"/>
          <w:b/>
          <w:color w:val="000000"/>
          <w:kern w:val="36"/>
        </w:rPr>
        <w:t xml:space="preserve"> </w:t>
      </w:r>
      <w:r w:rsidRPr="0058609C">
        <w:rPr>
          <w:rFonts w:ascii="Arial" w:hAnsi="Arial" w:cs="Arial"/>
          <w:color w:val="000000"/>
          <w:kern w:val="36"/>
        </w:rPr>
        <w:t>(%)</w:t>
      </w:r>
    </w:p>
    <w:p w:rsidR="00DD38DA" w:rsidRPr="0058609C" w:rsidRDefault="00DD38DA" w:rsidP="00DD38DA">
      <w:pPr>
        <w:numPr>
          <w:ilvl w:val="0"/>
          <w:numId w:val="49"/>
        </w:numPr>
        <w:shd w:val="clear" w:color="auto" w:fill="FFFFFF"/>
        <w:spacing w:line="276" w:lineRule="auto"/>
        <w:jc w:val="both"/>
        <w:outlineLvl w:val="0"/>
        <w:rPr>
          <w:rFonts w:ascii="Arial" w:hAnsi="Arial" w:cs="Arial"/>
          <w:color w:val="000000"/>
          <w:kern w:val="36"/>
        </w:rPr>
      </w:pPr>
      <w:r w:rsidRPr="0058609C">
        <w:rPr>
          <w:rFonts w:ascii="Arial" w:hAnsi="Arial" w:cs="Arial"/>
          <w:color w:val="000000"/>
          <w:kern w:val="36"/>
        </w:rPr>
        <w:t xml:space="preserve">                        5.90</w:t>
      </w:r>
    </w:p>
    <w:p w:rsidR="00DD38DA" w:rsidRPr="0058609C" w:rsidRDefault="00DD38DA" w:rsidP="00DD38DA">
      <w:pPr>
        <w:numPr>
          <w:ilvl w:val="0"/>
          <w:numId w:val="49"/>
        </w:numPr>
        <w:shd w:val="clear" w:color="auto" w:fill="FFFFFF"/>
        <w:spacing w:line="276" w:lineRule="auto"/>
        <w:jc w:val="both"/>
        <w:outlineLvl w:val="0"/>
        <w:rPr>
          <w:rFonts w:ascii="Arial" w:hAnsi="Arial" w:cs="Arial"/>
          <w:color w:val="000000"/>
          <w:kern w:val="36"/>
        </w:rPr>
      </w:pPr>
      <w:r w:rsidRPr="0058609C">
        <w:rPr>
          <w:rFonts w:ascii="Arial" w:hAnsi="Arial" w:cs="Arial"/>
          <w:color w:val="000000"/>
          <w:kern w:val="36"/>
        </w:rPr>
        <w:t xml:space="preserve">                        6.40</w:t>
      </w:r>
    </w:p>
    <w:p w:rsidR="00DD38DA" w:rsidRPr="0058609C" w:rsidRDefault="00DD38DA" w:rsidP="00DD38DA">
      <w:pPr>
        <w:numPr>
          <w:ilvl w:val="0"/>
          <w:numId w:val="49"/>
        </w:numPr>
        <w:shd w:val="clear" w:color="auto" w:fill="FFFFFF"/>
        <w:spacing w:line="276" w:lineRule="auto"/>
        <w:jc w:val="both"/>
        <w:outlineLvl w:val="0"/>
        <w:rPr>
          <w:rFonts w:ascii="Arial" w:hAnsi="Arial" w:cs="Arial"/>
          <w:color w:val="000000"/>
          <w:kern w:val="36"/>
        </w:rPr>
      </w:pPr>
      <w:r w:rsidRPr="0058609C">
        <w:rPr>
          <w:rFonts w:ascii="Arial" w:hAnsi="Arial" w:cs="Arial"/>
          <w:color w:val="000000"/>
          <w:kern w:val="36"/>
        </w:rPr>
        <w:t xml:space="preserve">                        6.60</w:t>
      </w:r>
    </w:p>
    <w:p w:rsidR="00DD38DA" w:rsidRPr="0058609C" w:rsidRDefault="00DD38DA" w:rsidP="00DD38DA">
      <w:pPr>
        <w:numPr>
          <w:ilvl w:val="0"/>
          <w:numId w:val="49"/>
        </w:numPr>
        <w:shd w:val="clear" w:color="auto" w:fill="FFFFFF"/>
        <w:spacing w:line="276" w:lineRule="auto"/>
        <w:jc w:val="both"/>
        <w:outlineLvl w:val="0"/>
        <w:rPr>
          <w:rFonts w:ascii="Arial" w:hAnsi="Arial" w:cs="Arial"/>
          <w:color w:val="000000"/>
          <w:kern w:val="36"/>
        </w:rPr>
      </w:pPr>
      <w:r w:rsidRPr="0058609C">
        <w:rPr>
          <w:rFonts w:ascii="Arial" w:hAnsi="Arial" w:cs="Arial"/>
          <w:color w:val="000000"/>
          <w:kern w:val="36"/>
        </w:rPr>
        <w:t xml:space="preserve">                        6.90</w:t>
      </w:r>
    </w:p>
    <w:p w:rsidR="00DD38DA" w:rsidRPr="0058609C" w:rsidRDefault="00DD38DA" w:rsidP="00DD38DA">
      <w:pPr>
        <w:numPr>
          <w:ilvl w:val="0"/>
          <w:numId w:val="49"/>
        </w:numPr>
        <w:shd w:val="clear" w:color="auto" w:fill="FFFFFF"/>
        <w:spacing w:line="276" w:lineRule="auto"/>
        <w:jc w:val="both"/>
        <w:outlineLvl w:val="0"/>
        <w:rPr>
          <w:rFonts w:ascii="Arial" w:hAnsi="Arial" w:cs="Arial"/>
          <w:color w:val="000000"/>
          <w:kern w:val="36"/>
        </w:rPr>
      </w:pPr>
      <w:r w:rsidRPr="0058609C">
        <w:rPr>
          <w:rFonts w:ascii="Arial" w:hAnsi="Arial" w:cs="Arial"/>
          <w:color w:val="000000"/>
          <w:kern w:val="36"/>
        </w:rPr>
        <w:t xml:space="preserve">                        7.30</w:t>
      </w:r>
    </w:p>
    <w:tbl>
      <w:tblPr>
        <w:tblW w:w="6525" w:type="dxa"/>
        <w:tblInd w:w="-72" w:type="dxa"/>
        <w:tblLook w:val="04A0"/>
      </w:tblPr>
      <w:tblGrid>
        <w:gridCol w:w="3479"/>
        <w:gridCol w:w="3046"/>
      </w:tblGrid>
      <w:tr w:rsidR="00DD38DA" w:rsidRPr="0058609C" w:rsidTr="00A31DF6">
        <w:trPr>
          <w:trHeight w:val="422"/>
        </w:trPr>
        <w:tc>
          <w:tcPr>
            <w:tcW w:w="2535" w:type="dxa"/>
            <w:tcBorders>
              <w:top w:val="nil"/>
              <w:left w:val="nil"/>
              <w:bottom w:val="nil"/>
              <w:right w:val="nil"/>
            </w:tcBorders>
            <w:shd w:val="clear" w:color="auto" w:fill="auto"/>
            <w:noWrap/>
            <w:vAlign w:val="bottom"/>
            <w:hideMark/>
          </w:tcPr>
          <w:p w:rsidR="00DD38DA" w:rsidRPr="0058609C" w:rsidRDefault="00DD38DA" w:rsidP="00A31DF6">
            <w:pPr>
              <w:rPr>
                <w:rFonts w:ascii="Arial" w:hAnsi="Arial" w:cs="Arial"/>
                <w:color w:val="000000"/>
              </w:rPr>
            </w:pPr>
          </w:p>
        </w:tc>
        <w:tc>
          <w:tcPr>
            <w:tcW w:w="2220" w:type="dxa"/>
            <w:tcBorders>
              <w:top w:val="nil"/>
              <w:left w:val="nil"/>
              <w:bottom w:val="nil"/>
              <w:right w:val="nil"/>
            </w:tcBorders>
            <w:shd w:val="clear" w:color="auto" w:fill="auto"/>
            <w:noWrap/>
            <w:vAlign w:val="bottom"/>
            <w:hideMark/>
          </w:tcPr>
          <w:p w:rsidR="00DD38DA" w:rsidRPr="0058609C" w:rsidRDefault="00DD38DA" w:rsidP="00A31DF6">
            <w:pPr>
              <w:jc w:val="center"/>
              <w:rPr>
                <w:rFonts w:ascii="Arial" w:hAnsi="Arial" w:cs="Arial"/>
                <w:b/>
                <w:bCs/>
                <w:color w:val="000000"/>
              </w:rPr>
            </w:pPr>
          </w:p>
        </w:tc>
      </w:tr>
    </w:tbl>
    <w:p w:rsidR="00BB1F1E" w:rsidRPr="003C5AED" w:rsidRDefault="00BB1F1E" w:rsidP="00BB1F1E">
      <w:pPr>
        <w:rPr>
          <w:rFonts w:ascii="Arial" w:hAnsi="Arial" w:cs="Arial"/>
        </w:rPr>
      </w:pPr>
    </w:p>
    <w:p w:rsidR="00E90693" w:rsidRDefault="00E90693" w:rsidP="00BB1F1E">
      <w:pPr>
        <w:rPr>
          <w:rFonts w:ascii="Arial" w:hAnsi="Arial" w:cs="Arial"/>
          <w:b/>
        </w:rPr>
      </w:pPr>
    </w:p>
    <w:p w:rsidR="00E90693" w:rsidRDefault="00E90693" w:rsidP="00BB1F1E">
      <w:pPr>
        <w:rPr>
          <w:rFonts w:ascii="Arial" w:hAnsi="Arial" w:cs="Arial"/>
          <w:b/>
        </w:rPr>
      </w:pPr>
    </w:p>
    <w:p w:rsidR="00DD38DA" w:rsidRDefault="00DD38DA" w:rsidP="00BB1F1E">
      <w:pPr>
        <w:rPr>
          <w:rFonts w:ascii="Arial" w:hAnsi="Arial" w:cs="Arial"/>
          <w:b/>
        </w:rPr>
      </w:pPr>
    </w:p>
    <w:p w:rsidR="00DD38DA" w:rsidRDefault="00DD38DA" w:rsidP="00BB1F1E">
      <w:pPr>
        <w:rPr>
          <w:rFonts w:ascii="Arial" w:hAnsi="Arial" w:cs="Arial"/>
          <w:b/>
        </w:rPr>
      </w:pPr>
    </w:p>
    <w:p w:rsidR="00E90693" w:rsidRDefault="00E90693" w:rsidP="00BB1F1E">
      <w:pPr>
        <w:rPr>
          <w:rFonts w:ascii="Arial" w:hAnsi="Arial" w:cs="Arial"/>
          <w:b/>
        </w:rPr>
      </w:pPr>
    </w:p>
    <w:p w:rsidR="007A686B" w:rsidRPr="00BB1F1E" w:rsidRDefault="00BB1F1E" w:rsidP="00E90693">
      <w:pPr>
        <w:ind w:left="1440" w:firstLine="720"/>
      </w:pPr>
      <w:r w:rsidRPr="003C5AED">
        <w:rPr>
          <w:rFonts w:ascii="Arial" w:hAnsi="Arial" w:cs="Arial"/>
          <w:b/>
          <w:sz w:val="32"/>
          <w:szCs w:val="32"/>
        </w:rPr>
        <w:t>END OF EXAMINATION PAPER</w:t>
      </w:r>
    </w:p>
    <w:sectPr w:rsidR="007A686B" w:rsidRPr="00BB1F1E" w:rsidSect="00B75042">
      <w:footerReference w:type="even" r:id="rId8"/>
      <w:footerReference w:type="default" r:id="rId9"/>
      <w:pgSz w:w="12240" w:h="15840"/>
      <w:pgMar w:top="907" w:right="126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F75" w:rsidRDefault="00CB1F75">
      <w:r>
        <w:separator/>
      </w:r>
    </w:p>
  </w:endnote>
  <w:endnote w:type="continuationSeparator" w:id="0">
    <w:p w:rsidR="00CB1F75" w:rsidRDefault="00CB1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1B3157"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1B3157"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7A1464">
      <w:rPr>
        <w:rStyle w:val="PageNumber"/>
        <w:noProof/>
      </w:rPr>
      <w:t>2</w:t>
    </w:r>
    <w:r>
      <w:rPr>
        <w:rStyle w:val="PageNumber"/>
      </w:rPr>
      <w:fldChar w:fldCharType="end"/>
    </w:r>
  </w:p>
  <w:p w:rsidR="00273ABD" w:rsidRPr="00DA6E32" w:rsidRDefault="001B3157"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F75" w:rsidRDefault="00CB1F75">
      <w:r>
        <w:separator/>
      </w:r>
    </w:p>
  </w:footnote>
  <w:footnote w:type="continuationSeparator" w:id="0">
    <w:p w:rsidR="00CB1F75" w:rsidRDefault="00CB1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6EAF"/>
    <w:multiLevelType w:val="hybridMultilevel"/>
    <w:tmpl w:val="1D56DB66"/>
    <w:lvl w:ilvl="0" w:tplc="C3F054D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7346B"/>
    <w:multiLevelType w:val="hybridMultilevel"/>
    <w:tmpl w:val="29120F98"/>
    <w:lvl w:ilvl="0" w:tplc="95324308">
      <w:start w:val="1"/>
      <w:numFmt w:val="lowerLetter"/>
      <w:lvlText w:val="(%1)"/>
      <w:lvlJc w:val="left"/>
      <w:pPr>
        <w:ind w:left="720" w:hanging="720"/>
      </w:pPr>
      <w:rPr>
        <w:rFonts w:ascii="Arial" w:eastAsia="Calibri" w:hAnsi="Arial" w:cs="Arial"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C344F0E"/>
    <w:multiLevelType w:val="hybridMultilevel"/>
    <w:tmpl w:val="00B0C848"/>
    <w:lvl w:ilvl="0" w:tplc="2420251C">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5578D6"/>
    <w:multiLevelType w:val="hybridMultilevel"/>
    <w:tmpl w:val="2BD63F04"/>
    <w:lvl w:ilvl="0" w:tplc="C87EFFA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DE66E8"/>
    <w:multiLevelType w:val="hybridMultilevel"/>
    <w:tmpl w:val="2AC66AB8"/>
    <w:lvl w:ilvl="0" w:tplc="6BD0959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EB71315"/>
    <w:multiLevelType w:val="hybridMultilevel"/>
    <w:tmpl w:val="B26A0BF2"/>
    <w:lvl w:ilvl="0" w:tplc="186C40EA">
      <w:start w:val="1"/>
      <w:numFmt w:val="decimal"/>
      <w:lvlText w:val="%1"/>
      <w:lvlJc w:val="left"/>
      <w:pPr>
        <w:ind w:left="3060" w:hanging="144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nsid w:val="23645AA8"/>
    <w:multiLevelType w:val="hybridMultilevel"/>
    <w:tmpl w:val="75F82026"/>
    <w:lvl w:ilvl="0" w:tplc="DAC41822">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4A63F35"/>
    <w:multiLevelType w:val="hybridMultilevel"/>
    <w:tmpl w:val="5AC8079E"/>
    <w:lvl w:ilvl="0" w:tplc="7D5E22C6">
      <w:start w:val="1"/>
      <w:numFmt w:val="lowerRoman"/>
      <w:lvlText w:val="(%1)"/>
      <w:lvlJc w:val="left"/>
      <w:pPr>
        <w:ind w:left="1080" w:hanging="720"/>
      </w:pPr>
      <w:rPr>
        <w:rFonts w:ascii="Arial" w:eastAsia="Times New Roman" w:hAnsi="Arial"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1C4B5E"/>
    <w:multiLevelType w:val="hybridMultilevel"/>
    <w:tmpl w:val="185E1C84"/>
    <w:lvl w:ilvl="0" w:tplc="77C069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947664"/>
    <w:multiLevelType w:val="hybridMultilevel"/>
    <w:tmpl w:val="3A66B8E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2991608B"/>
    <w:multiLevelType w:val="hybridMultilevel"/>
    <w:tmpl w:val="11B003E0"/>
    <w:lvl w:ilvl="0" w:tplc="032278D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D70B79"/>
    <w:multiLevelType w:val="hybridMultilevel"/>
    <w:tmpl w:val="56602A06"/>
    <w:lvl w:ilvl="0" w:tplc="04090017">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ED5B8D"/>
    <w:multiLevelType w:val="hybridMultilevel"/>
    <w:tmpl w:val="99ACC892"/>
    <w:lvl w:ilvl="0" w:tplc="07C683F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C625D5"/>
    <w:multiLevelType w:val="hybridMultilevel"/>
    <w:tmpl w:val="EBC80BDE"/>
    <w:lvl w:ilvl="0" w:tplc="BEBA6BD8">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2576E6A"/>
    <w:multiLevelType w:val="hybridMultilevel"/>
    <w:tmpl w:val="3C58773E"/>
    <w:lvl w:ilvl="0" w:tplc="F6469466">
      <w:start w:val="1"/>
      <w:numFmt w:val="lowerRoman"/>
      <w:lvlText w:val="%1."/>
      <w:lvlJc w:val="right"/>
      <w:pPr>
        <w:ind w:left="1440" w:hanging="360"/>
      </w:pPr>
      <w:rPr>
        <w:b w:val="0"/>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3493734"/>
    <w:multiLevelType w:val="hybridMultilevel"/>
    <w:tmpl w:val="ABB26B42"/>
    <w:lvl w:ilvl="0" w:tplc="5628D4C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51D4613"/>
    <w:multiLevelType w:val="hybridMultilevel"/>
    <w:tmpl w:val="15C2FC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205FBA"/>
    <w:multiLevelType w:val="hybridMultilevel"/>
    <w:tmpl w:val="00DA2910"/>
    <w:lvl w:ilvl="0" w:tplc="04090017">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A05BCE"/>
    <w:multiLevelType w:val="hybridMultilevel"/>
    <w:tmpl w:val="793C868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6EB6A9A"/>
    <w:multiLevelType w:val="hybridMultilevel"/>
    <w:tmpl w:val="3CEA290A"/>
    <w:lvl w:ilvl="0" w:tplc="D80AB334">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9B7CBA"/>
    <w:multiLevelType w:val="hybridMultilevel"/>
    <w:tmpl w:val="A1BC4FD4"/>
    <w:lvl w:ilvl="0" w:tplc="C3F054D4">
      <w:start w:val="1"/>
      <w:numFmt w:val="lowerLetter"/>
      <w:lvlText w:val="(%1)"/>
      <w:lvlJc w:val="left"/>
      <w:pPr>
        <w:ind w:left="1020" w:hanging="360"/>
      </w:pPr>
      <w:rPr>
        <w:rFonts w:hint="default"/>
        <w:b w:val="0"/>
        <w:i w:val="0"/>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1">
    <w:nsid w:val="4A8E6F19"/>
    <w:multiLevelType w:val="hybridMultilevel"/>
    <w:tmpl w:val="E018AE06"/>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C76A5A"/>
    <w:multiLevelType w:val="hybridMultilevel"/>
    <w:tmpl w:val="8EF01E62"/>
    <w:lvl w:ilvl="0" w:tplc="21807AB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182A57"/>
    <w:multiLevelType w:val="hybridMultilevel"/>
    <w:tmpl w:val="6646F55C"/>
    <w:lvl w:ilvl="0" w:tplc="755CC23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B651DC"/>
    <w:multiLevelType w:val="hybridMultilevel"/>
    <w:tmpl w:val="3BB28F36"/>
    <w:lvl w:ilvl="0" w:tplc="987EAACA">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CCC7201"/>
    <w:multiLevelType w:val="hybridMultilevel"/>
    <w:tmpl w:val="C3400774"/>
    <w:lvl w:ilvl="0" w:tplc="C3F054D4">
      <w:start w:val="1"/>
      <w:numFmt w:val="lowerLetter"/>
      <w:lvlText w:val="(%1)"/>
      <w:lvlJc w:val="left"/>
      <w:pPr>
        <w:ind w:left="1020" w:hanging="360"/>
      </w:pPr>
      <w:rPr>
        <w:rFonts w:hint="default"/>
        <w:b w:val="0"/>
        <w:i w:val="0"/>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6">
    <w:nsid w:val="4F582B02"/>
    <w:multiLevelType w:val="hybridMultilevel"/>
    <w:tmpl w:val="405C60A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827DF8"/>
    <w:multiLevelType w:val="hybridMultilevel"/>
    <w:tmpl w:val="34622042"/>
    <w:lvl w:ilvl="0" w:tplc="CC28A928">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3AC388F"/>
    <w:multiLevelType w:val="hybridMultilevel"/>
    <w:tmpl w:val="23BA16EA"/>
    <w:lvl w:ilvl="0" w:tplc="185E26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7A5130"/>
    <w:multiLevelType w:val="hybridMultilevel"/>
    <w:tmpl w:val="EAD6BD8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8C004A"/>
    <w:multiLevelType w:val="hybridMultilevel"/>
    <w:tmpl w:val="A6162D5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AB666C"/>
    <w:multiLevelType w:val="hybridMultilevel"/>
    <w:tmpl w:val="12D2493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632531"/>
    <w:multiLevelType w:val="hybridMultilevel"/>
    <w:tmpl w:val="49303E44"/>
    <w:lvl w:ilvl="0" w:tplc="C3F054D4">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C14271B"/>
    <w:multiLevelType w:val="hybridMultilevel"/>
    <w:tmpl w:val="CCEC30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443F6F"/>
    <w:multiLevelType w:val="hybridMultilevel"/>
    <w:tmpl w:val="8C0ABE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1523F0B"/>
    <w:multiLevelType w:val="hybridMultilevel"/>
    <w:tmpl w:val="577486EC"/>
    <w:lvl w:ilvl="0" w:tplc="77A465D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F71E70"/>
    <w:multiLevelType w:val="hybridMultilevel"/>
    <w:tmpl w:val="B13A943C"/>
    <w:lvl w:ilvl="0" w:tplc="FDCE933A">
      <w:start w:val="1"/>
      <w:numFmt w:val="lowerLetter"/>
      <w:lvlText w:val="(%1)"/>
      <w:lvlJc w:val="left"/>
      <w:pPr>
        <w:ind w:left="720" w:hanging="360"/>
      </w:pPr>
      <w:rPr>
        <w:rFonts w:hint="default"/>
      </w:rPr>
    </w:lvl>
    <w:lvl w:ilvl="1" w:tplc="26C8268A">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017449"/>
    <w:multiLevelType w:val="hybridMultilevel"/>
    <w:tmpl w:val="EF2054B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40E27FB"/>
    <w:multiLevelType w:val="hybridMultilevel"/>
    <w:tmpl w:val="467A0780"/>
    <w:lvl w:ilvl="0" w:tplc="F7E0E282">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5A06D3B"/>
    <w:multiLevelType w:val="hybridMultilevel"/>
    <w:tmpl w:val="9264A2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B77C29"/>
    <w:multiLevelType w:val="hybridMultilevel"/>
    <w:tmpl w:val="D176559C"/>
    <w:lvl w:ilvl="0" w:tplc="9BDA6C24">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DD43194"/>
    <w:multiLevelType w:val="hybridMultilevel"/>
    <w:tmpl w:val="125CDA84"/>
    <w:lvl w:ilvl="0" w:tplc="95E2A2C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E86AA1"/>
    <w:multiLevelType w:val="hybridMultilevel"/>
    <w:tmpl w:val="6D2C901E"/>
    <w:lvl w:ilvl="0" w:tplc="37E0EBF8">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0D269AB"/>
    <w:multiLevelType w:val="hybridMultilevel"/>
    <w:tmpl w:val="94924DEC"/>
    <w:lvl w:ilvl="0" w:tplc="EBA6CE24">
      <w:start w:val="1"/>
      <w:numFmt w:val="lowerLetter"/>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2C37FC7"/>
    <w:multiLevelType w:val="hybridMultilevel"/>
    <w:tmpl w:val="1DF00BC2"/>
    <w:lvl w:ilvl="0" w:tplc="8662BEC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73278FE"/>
    <w:multiLevelType w:val="hybridMultilevel"/>
    <w:tmpl w:val="B996266A"/>
    <w:lvl w:ilvl="0" w:tplc="2FD6A356">
      <w:start w:val="2"/>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8D0209A"/>
    <w:multiLevelType w:val="hybridMultilevel"/>
    <w:tmpl w:val="0220F0BA"/>
    <w:lvl w:ilvl="0" w:tplc="B0BCB64A">
      <w:start w:val="1"/>
      <w:numFmt w:val="lowerLetter"/>
      <w:lvlText w:val="%1."/>
      <w:lvlJc w:val="left"/>
      <w:pPr>
        <w:ind w:left="644" w:hanging="360"/>
      </w:pPr>
      <w:rPr>
        <w:rFonts w:ascii="Corbel" w:eastAsia="Calibri" w:hAnsi="Corbe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9EE78CA"/>
    <w:multiLevelType w:val="hybridMultilevel"/>
    <w:tmpl w:val="730857A0"/>
    <w:lvl w:ilvl="0" w:tplc="FFACE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610843"/>
    <w:multiLevelType w:val="hybridMultilevel"/>
    <w:tmpl w:val="CB1CB0A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3B3847"/>
    <w:multiLevelType w:val="hybridMultilevel"/>
    <w:tmpl w:val="C7709FCA"/>
    <w:lvl w:ilvl="0" w:tplc="A532F57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
  </w:num>
  <w:num w:numId="3">
    <w:abstractNumId w:val="46"/>
  </w:num>
  <w:num w:numId="4">
    <w:abstractNumId w:val="9"/>
  </w:num>
  <w:num w:numId="5">
    <w:abstractNumId w:val="48"/>
  </w:num>
  <w:num w:numId="6">
    <w:abstractNumId w:val="39"/>
  </w:num>
  <w:num w:numId="7">
    <w:abstractNumId w:val="29"/>
  </w:num>
  <w:num w:numId="8">
    <w:abstractNumId w:val="21"/>
  </w:num>
  <w:num w:numId="9">
    <w:abstractNumId w:val="49"/>
  </w:num>
  <w:num w:numId="10">
    <w:abstractNumId w:val="41"/>
  </w:num>
  <w:num w:numId="11">
    <w:abstractNumId w:val="47"/>
  </w:num>
  <w:num w:numId="12">
    <w:abstractNumId w:val="3"/>
  </w:num>
  <w:num w:numId="13">
    <w:abstractNumId w:val="30"/>
  </w:num>
  <w:num w:numId="14">
    <w:abstractNumId w:val="31"/>
  </w:num>
  <w:num w:numId="15">
    <w:abstractNumId w:val="18"/>
  </w:num>
  <w:num w:numId="16">
    <w:abstractNumId w:val="28"/>
  </w:num>
  <w:num w:numId="17">
    <w:abstractNumId w:val="37"/>
  </w:num>
  <w:num w:numId="18">
    <w:abstractNumId w:val="33"/>
  </w:num>
  <w:num w:numId="19">
    <w:abstractNumId w:val="2"/>
  </w:num>
  <w:num w:numId="20">
    <w:abstractNumId w:val="16"/>
  </w:num>
  <w:num w:numId="21">
    <w:abstractNumId w:val="26"/>
  </w:num>
  <w:num w:numId="22">
    <w:abstractNumId w:val="36"/>
  </w:num>
  <w:num w:numId="23">
    <w:abstractNumId w:val="27"/>
  </w:num>
  <w:num w:numId="24">
    <w:abstractNumId w:val="7"/>
  </w:num>
  <w:num w:numId="25">
    <w:abstractNumId w:val="8"/>
  </w:num>
  <w:num w:numId="26">
    <w:abstractNumId w:val="0"/>
  </w:num>
  <w:num w:numId="27">
    <w:abstractNumId w:val="19"/>
  </w:num>
  <w:num w:numId="28">
    <w:abstractNumId w:val="1"/>
  </w:num>
  <w:num w:numId="29">
    <w:abstractNumId w:val="24"/>
  </w:num>
  <w:num w:numId="30">
    <w:abstractNumId w:val="42"/>
  </w:num>
  <w:num w:numId="31">
    <w:abstractNumId w:val="38"/>
  </w:num>
  <w:num w:numId="32">
    <w:abstractNumId w:val="13"/>
  </w:num>
  <w:num w:numId="33">
    <w:abstractNumId w:val="12"/>
  </w:num>
  <w:num w:numId="34">
    <w:abstractNumId w:val="6"/>
  </w:num>
  <w:num w:numId="35">
    <w:abstractNumId w:val="40"/>
  </w:num>
  <w:num w:numId="36">
    <w:abstractNumId w:val="43"/>
  </w:num>
  <w:num w:numId="37">
    <w:abstractNumId w:val="32"/>
  </w:num>
  <w:num w:numId="38">
    <w:abstractNumId w:val="20"/>
  </w:num>
  <w:num w:numId="39">
    <w:abstractNumId w:val="25"/>
  </w:num>
  <w:num w:numId="40">
    <w:abstractNumId w:val="17"/>
  </w:num>
  <w:num w:numId="41">
    <w:abstractNumId w:val="35"/>
  </w:num>
  <w:num w:numId="42">
    <w:abstractNumId w:val="11"/>
  </w:num>
  <w:num w:numId="43">
    <w:abstractNumId w:val="23"/>
  </w:num>
  <w:num w:numId="44">
    <w:abstractNumId w:val="15"/>
  </w:num>
  <w:num w:numId="45">
    <w:abstractNumId w:val="10"/>
  </w:num>
  <w:num w:numId="46">
    <w:abstractNumId w:val="14"/>
  </w:num>
  <w:num w:numId="47">
    <w:abstractNumId w:val="22"/>
  </w:num>
  <w:num w:numId="48">
    <w:abstractNumId w:val="44"/>
  </w:num>
  <w:num w:numId="49">
    <w:abstractNumId w:val="5"/>
  </w:num>
  <w:num w:numId="50">
    <w:abstractNumId w:val="4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6A2244"/>
    <w:rsid w:val="0000009D"/>
    <w:rsid w:val="00005AD1"/>
    <w:rsid w:val="0006480B"/>
    <w:rsid w:val="00065592"/>
    <w:rsid w:val="000665D7"/>
    <w:rsid w:val="00080A26"/>
    <w:rsid w:val="000854D0"/>
    <w:rsid w:val="000A69C6"/>
    <w:rsid w:val="000A7410"/>
    <w:rsid w:val="000C7CE2"/>
    <w:rsid w:val="000E6476"/>
    <w:rsid w:val="000F17CD"/>
    <w:rsid w:val="00100820"/>
    <w:rsid w:val="0013244A"/>
    <w:rsid w:val="00171FCD"/>
    <w:rsid w:val="00175E17"/>
    <w:rsid w:val="001850F2"/>
    <w:rsid w:val="00186681"/>
    <w:rsid w:val="00195780"/>
    <w:rsid w:val="001A0345"/>
    <w:rsid w:val="001A56BA"/>
    <w:rsid w:val="001A73DA"/>
    <w:rsid w:val="001B3157"/>
    <w:rsid w:val="001B7E83"/>
    <w:rsid w:val="001F22D0"/>
    <w:rsid w:val="001F41C9"/>
    <w:rsid w:val="00252530"/>
    <w:rsid w:val="0026233F"/>
    <w:rsid w:val="002631F3"/>
    <w:rsid w:val="00270EB9"/>
    <w:rsid w:val="00273ABD"/>
    <w:rsid w:val="00276EF3"/>
    <w:rsid w:val="00277D00"/>
    <w:rsid w:val="00285296"/>
    <w:rsid w:val="0028631E"/>
    <w:rsid w:val="0029119F"/>
    <w:rsid w:val="002A287E"/>
    <w:rsid w:val="002B20A6"/>
    <w:rsid w:val="002B57C2"/>
    <w:rsid w:val="002C4928"/>
    <w:rsid w:val="002E463E"/>
    <w:rsid w:val="002E7BA1"/>
    <w:rsid w:val="002F0A84"/>
    <w:rsid w:val="002F5D37"/>
    <w:rsid w:val="00305A5E"/>
    <w:rsid w:val="003075D7"/>
    <w:rsid w:val="00316B0C"/>
    <w:rsid w:val="0032785E"/>
    <w:rsid w:val="0034193B"/>
    <w:rsid w:val="00344040"/>
    <w:rsid w:val="003502CB"/>
    <w:rsid w:val="00364A04"/>
    <w:rsid w:val="0037235A"/>
    <w:rsid w:val="00372E49"/>
    <w:rsid w:val="003768D2"/>
    <w:rsid w:val="00381F5A"/>
    <w:rsid w:val="00385DCE"/>
    <w:rsid w:val="0039421A"/>
    <w:rsid w:val="003A49DB"/>
    <w:rsid w:val="003B75EE"/>
    <w:rsid w:val="003B77F2"/>
    <w:rsid w:val="003D3AC8"/>
    <w:rsid w:val="003E74C6"/>
    <w:rsid w:val="004051AE"/>
    <w:rsid w:val="00441278"/>
    <w:rsid w:val="0044587A"/>
    <w:rsid w:val="004570F5"/>
    <w:rsid w:val="00474B4A"/>
    <w:rsid w:val="00480144"/>
    <w:rsid w:val="0048264F"/>
    <w:rsid w:val="00483ABC"/>
    <w:rsid w:val="004941AF"/>
    <w:rsid w:val="004974EB"/>
    <w:rsid w:val="004A1C87"/>
    <w:rsid w:val="004B073E"/>
    <w:rsid w:val="004B633D"/>
    <w:rsid w:val="004B702B"/>
    <w:rsid w:val="004D23C3"/>
    <w:rsid w:val="004E61D3"/>
    <w:rsid w:val="004F7916"/>
    <w:rsid w:val="00513270"/>
    <w:rsid w:val="00525CE8"/>
    <w:rsid w:val="005309E3"/>
    <w:rsid w:val="005349DC"/>
    <w:rsid w:val="00536F6F"/>
    <w:rsid w:val="00537508"/>
    <w:rsid w:val="00547580"/>
    <w:rsid w:val="00570482"/>
    <w:rsid w:val="00595149"/>
    <w:rsid w:val="005A7951"/>
    <w:rsid w:val="005B13B4"/>
    <w:rsid w:val="005B5F2A"/>
    <w:rsid w:val="005C6635"/>
    <w:rsid w:val="005E34C1"/>
    <w:rsid w:val="005F3B29"/>
    <w:rsid w:val="005F6C27"/>
    <w:rsid w:val="00607E84"/>
    <w:rsid w:val="00623866"/>
    <w:rsid w:val="0063678C"/>
    <w:rsid w:val="00646B9A"/>
    <w:rsid w:val="006A2244"/>
    <w:rsid w:val="006B0393"/>
    <w:rsid w:val="006B35AD"/>
    <w:rsid w:val="006C6E5F"/>
    <w:rsid w:val="006D2E07"/>
    <w:rsid w:val="006D66D8"/>
    <w:rsid w:val="006E36C4"/>
    <w:rsid w:val="006F1EB8"/>
    <w:rsid w:val="006F6F4F"/>
    <w:rsid w:val="0070140C"/>
    <w:rsid w:val="00714F5B"/>
    <w:rsid w:val="00721DF6"/>
    <w:rsid w:val="00736687"/>
    <w:rsid w:val="00765E35"/>
    <w:rsid w:val="007A1464"/>
    <w:rsid w:val="007A2AF1"/>
    <w:rsid w:val="007A686B"/>
    <w:rsid w:val="007A7557"/>
    <w:rsid w:val="007C6570"/>
    <w:rsid w:val="007E0970"/>
    <w:rsid w:val="007F62A7"/>
    <w:rsid w:val="008064F5"/>
    <w:rsid w:val="008069C7"/>
    <w:rsid w:val="00807510"/>
    <w:rsid w:val="008119C1"/>
    <w:rsid w:val="00821606"/>
    <w:rsid w:val="008257F0"/>
    <w:rsid w:val="0082601B"/>
    <w:rsid w:val="0084122C"/>
    <w:rsid w:val="00861422"/>
    <w:rsid w:val="00872451"/>
    <w:rsid w:val="008762A8"/>
    <w:rsid w:val="0088131D"/>
    <w:rsid w:val="00881847"/>
    <w:rsid w:val="00887099"/>
    <w:rsid w:val="008A5137"/>
    <w:rsid w:val="008A578E"/>
    <w:rsid w:val="008B0868"/>
    <w:rsid w:val="008C1496"/>
    <w:rsid w:val="008C1946"/>
    <w:rsid w:val="008E4319"/>
    <w:rsid w:val="008F158F"/>
    <w:rsid w:val="008F6D20"/>
    <w:rsid w:val="00900E4A"/>
    <w:rsid w:val="00933DEF"/>
    <w:rsid w:val="00935393"/>
    <w:rsid w:val="009610C6"/>
    <w:rsid w:val="009656CE"/>
    <w:rsid w:val="00975F23"/>
    <w:rsid w:val="00990DCF"/>
    <w:rsid w:val="0099711D"/>
    <w:rsid w:val="009972B6"/>
    <w:rsid w:val="009B0C61"/>
    <w:rsid w:val="009B2F88"/>
    <w:rsid w:val="009C15A5"/>
    <w:rsid w:val="009E4673"/>
    <w:rsid w:val="009E6F44"/>
    <w:rsid w:val="00A07C57"/>
    <w:rsid w:val="00A22645"/>
    <w:rsid w:val="00A36710"/>
    <w:rsid w:val="00A37FF2"/>
    <w:rsid w:val="00A55070"/>
    <w:rsid w:val="00A63CB8"/>
    <w:rsid w:val="00A80461"/>
    <w:rsid w:val="00A963F8"/>
    <w:rsid w:val="00AA511B"/>
    <w:rsid w:val="00AC7E3E"/>
    <w:rsid w:val="00AD5BC0"/>
    <w:rsid w:val="00B070AE"/>
    <w:rsid w:val="00B32A45"/>
    <w:rsid w:val="00B35DB9"/>
    <w:rsid w:val="00B476BB"/>
    <w:rsid w:val="00B6150E"/>
    <w:rsid w:val="00B75042"/>
    <w:rsid w:val="00B81494"/>
    <w:rsid w:val="00B845B0"/>
    <w:rsid w:val="00B84EAA"/>
    <w:rsid w:val="00B868F8"/>
    <w:rsid w:val="00BA0014"/>
    <w:rsid w:val="00BA1D13"/>
    <w:rsid w:val="00BB1F1E"/>
    <w:rsid w:val="00BB3384"/>
    <w:rsid w:val="00BB5DD0"/>
    <w:rsid w:val="00BC46BB"/>
    <w:rsid w:val="00BC4B94"/>
    <w:rsid w:val="00BD7099"/>
    <w:rsid w:val="00BE49EB"/>
    <w:rsid w:val="00BE5346"/>
    <w:rsid w:val="00BF5026"/>
    <w:rsid w:val="00C03380"/>
    <w:rsid w:val="00C0714B"/>
    <w:rsid w:val="00C22BFE"/>
    <w:rsid w:val="00C24997"/>
    <w:rsid w:val="00C31D1C"/>
    <w:rsid w:val="00C4128B"/>
    <w:rsid w:val="00C635D1"/>
    <w:rsid w:val="00C85EED"/>
    <w:rsid w:val="00C86953"/>
    <w:rsid w:val="00CB1F75"/>
    <w:rsid w:val="00CD6B96"/>
    <w:rsid w:val="00CE267B"/>
    <w:rsid w:val="00CE5CF6"/>
    <w:rsid w:val="00D30D39"/>
    <w:rsid w:val="00D75414"/>
    <w:rsid w:val="00D97D2F"/>
    <w:rsid w:val="00DA6E32"/>
    <w:rsid w:val="00DB0D91"/>
    <w:rsid w:val="00DB29CC"/>
    <w:rsid w:val="00DC35F9"/>
    <w:rsid w:val="00DD38DA"/>
    <w:rsid w:val="00DD412C"/>
    <w:rsid w:val="00DD6696"/>
    <w:rsid w:val="00DE3088"/>
    <w:rsid w:val="00DE469B"/>
    <w:rsid w:val="00DE4998"/>
    <w:rsid w:val="00DE54C7"/>
    <w:rsid w:val="00E11CA8"/>
    <w:rsid w:val="00E12603"/>
    <w:rsid w:val="00E12E26"/>
    <w:rsid w:val="00E27D58"/>
    <w:rsid w:val="00E438D0"/>
    <w:rsid w:val="00E45DF0"/>
    <w:rsid w:val="00E71486"/>
    <w:rsid w:val="00E827AE"/>
    <w:rsid w:val="00E90693"/>
    <w:rsid w:val="00EA44BB"/>
    <w:rsid w:val="00ED0EFA"/>
    <w:rsid w:val="00ED2752"/>
    <w:rsid w:val="00EE05D5"/>
    <w:rsid w:val="00EE31AC"/>
    <w:rsid w:val="00F025C0"/>
    <w:rsid w:val="00F11367"/>
    <w:rsid w:val="00F14F6D"/>
    <w:rsid w:val="00F2780B"/>
    <w:rsid w:val="00F34FAF"/>
    <w:rsid w:val="00F35ACE"/>
    <w:rsid w:val="00F412EB"/>
    <w:rsid w:val="00F47E8C"/>
    <w:rsid w:val="00F51A10"/>
    <w:rsid w:val="00F5724A"/>
    <w:rsid w:val="00F73105"/>
    <w:rsid w:val="00F84A56"/>
    <w:rsid w:val="00FA11A5"/>
    <w:rsid w:val="00FB0DA2"/>
    <w:rsid w:val="00FD1E62"/>
    <w:rsid w:val="00FF15CD"/>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paragraph" w:styleId="Heading1">
    <w:name w:val="heading 1"/>
    <w:basedOn w:val="Normal"/>
    <w:next w:val="Normal"/>
    <w:link w:val="Heading1Char"/>
    <w:qFormat/>
    <w:rsid w:val="00BC4B94"/>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uiPriority w:val="99"/>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1Char">
    <w:name w:val="Heading 1 Char"/>
    <w:basedOn w:val="DefaultParagraphFont"/>
    <w:link w:val="Heading1"/>
    <w:rsid w:val="00BC4B94"/>
    <w:rPr>
      <w:rFonts w:ascii="Cambria" w:eastAsia="Times New Roman" w:hAnsi="Cambria" w:cs="Times New Roman"/>
      <w:b/>
      <w:bCs/>
      <w:kern w:val="32"/>
      <w:sz w:val="32"/>
      <w:szCs w:val="32"/>
    </w:rPr>
  </w:style>
  <w:style w:type="character" w:customStyle="1" w:styleId="FooterChar">
    <w:name w:val="Footer Char"/>
    <w:basedOn w:val="DefaultParagraphFont"/>
    <w:link w:val="Footer"/>
    <w:uiPriority w:val="99"/>
    <w:rsid w:val="0084122C"/>
    <w:rPr>
      <w:sz w:val="24"/>
      <w:szCs w:val="24"/>
    </w:rPr>
  </w:style>
  <w:style w:type="paragraph" w:styleId="BalloonText">
    <w:name w:val="Balloon Text"/>
    <w:basedOn w:val="Normal"/>
    <w:link w:val="BalloonTextChar"/>
    <w:rsid w:val="004B073E"/>
    <w:rPr>
      <w:rFonts w:ascii="Tahoma" w:hAnsi="Tahoma" w:cs="Tahoma"/>
      <w:sz w:val="16"/>
      <w:szCs w:val="16"/>
    </w:rPr>
  </w:style>
  <w:style w:type="character" w:customStyle="1" w:styleId="BalloonTextChar">
    <w:name w:val="Balloon Text Char"/>
    <w:basedOn w:val="DefaultParagraphFont"/>
    <w:link w:val="BalloonText"/>
    <w:rsid w:val="004B07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4390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2</cp:revision>
  <cp:lastPrinted>2012-10-22T09:01:00Z</cp:lastPrinted>
  <dcterms:created xsi:type="dcterms:W3CDTF">2013-04-17T10:27:00Z</dcterms:created>
  <dcterms:modified xsi:type="dcterms:W3CDTF">2013-04-17T10:27:00Z</dcterms:modified>
</cp:coreProperties>
</file>