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D12DA5" w:rsidRDefault="007E1FE7" w:rsidP="001669EA">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INTRODUCTION TO BUSINESS ACCOUNTING</w:t>
      </w:r>
      <w:r w:rsidRPr="00D12DA5">
        <w:rPr>
          <w:rFonts w:ascii="Arial" w:hAnsi="Arial" w:cs="Arial"/>
          <w:b/>
          <w:bCs/>
          <w:sz w:val="28"/>
          <w:szCs w:val="28"/>
        </w:rPr>
        <w:t xml:space="preserve"> </w:t>
      </w:r>
    </w:p>
    <w:p w:rsidR="007E1FE7" w:rsidRPr="00D12DA5" w:rsidRDefault="00D12DA5" w:rsidP="00D12DA5">
      <w:pPr>
        <w:autoSpaceDE w:val="0"/>
        <w:autoSpaceDN w:val="0"/>
        <w:adjustRightInd w:val="0"/>
        <w:ind w:left="720" w:firstLine="720"/>
        <w:jc w:val="both"/>
        <w:rPr>
          <w:rFonts w:ascii="Arial" w:hAnsi="Arial" w:cs="Arial"/>
          <w:b/>
          <w:sz w:val="28"/>
          <w:szCs w:val="28"/>
        </w:rPr>
      </w:pPr>
      <w:r>
        <w:rPr>
          <w:rFonts w:ascii="Arial" w:hAnsi="Arial" w:cs="Arial"/>
          <w:b/>
          <w:bCs/>
          <w:sz w:val="28"/>
          <w:szCs w:val="28"/>
        </w:rPr>
        <w:t xml:space="preserve">  </w:t>
      </w:r>
      <w:r w:rsidR="00DF5EEF" w:rsidRPr="00D12DA5">
        <w:rPr>
          <w:rFonts w:ascii="Arial" w:hAnsi="Arial" w:cs="Arial"/>
          <w:b/>
          <w:sz w:val="28"/>
          <w:szCs w:val="28"/>
        </w:rPr>
        <w:t>(IOBM – C101</w:t>
      </w:r>
      <w:r w:rsidR="007E1FE7" w:rsidRPr="00D12DA5">
        <w:rPr>
          <w:rFonts w:ascii="Arial" w:hAnsi="Arial" w:cs="Arial"/>
          <w:b/>
          <w:sz w:val="28"/>
          <w:szCs w:val="28"/>
        </w:rPr>
        <w:t>)</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EE6ED4">
        <w:rPr>
          <w:rFonts w:ascii="Arial" w:hAnsi="Arial" w:cs="Arial"/>
          <w:b/>
          <w:bCs/>
        </w:rPr>
        <w:t xml:space="preserve">Wednesday, </w:t>
      </w:r>
      <w:bookmarkStart w:id="0" w:name="_GoBack"/>
      <w:bookmarkEnd w:id="0"/>
      <w:r w:rsidR="00EE6ED4">
        <w:rPr>
          <w:rFonts w:ascii="Arial" w:hAnsi="Arial" w:cs="Arial"/>
          <w:b/>
          <w:bCs/>
        </w:rPr>
        <w:t>9</w:t>
      </w:r>
      <w:r w:rsidR="00EE6ED4" w:rsidRPr="00EE6ED4">
        <w:rPr>
          <w:rFonts w:ascii="Arial" w:hAnsi="Arial" w:cs="Arial"/>
          <w:b/>
          <w:bCs/>
          <w:vertAlign w:val="superscript"/>
        </w:rPr>
        <w:t>th</w:t>
      </w:r>
      <w:r w:rsidR="00EE6ED4">
        <w:rPr>
          <w:rFonts w:ascii="Arial" w:hAnsi="Arial" w:cs="Arial"/>
          <w:b/>
          <w:bCs/>
        </w:rPr>
        <w:t xml:space="preserve"> November 2016</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02444D">
        <w:rPr>
          <w:rFonts w:ascii="Arial" w:hAnsi="Arial" w:cs="Arial"/>
          <w:b/>
          <w:bCs/>
        </w:rPr>
        <w:t xml:space="preserve">08:00 – 11:00 </w:t>
      </w:r>
      <w:r w:rsidR="00052A44">
        <w:rPr>
          <w:rFonts w:ascii="Arial" w:hAnsi="Arial" w:cs="Arial"/>
          <w:b/>
          <w:bCs/>
        </w:rPr>
        <w:t>am</w:t>
      </w:r>
      <w:r w:rsidR="00052A44" w:rsidRPr="001669EA">
        <w:rPr>
          <w:rFonts w:ascii="Arial" w:hAnsi="Arial" w:cs="Arial"/>
          <w:b/>
          <w:bCs/>
        </w:rPr>
        <w:t>)</w:t>
      </w:r>
      <w:r w:rsidRPr="001669EA">
        <w:rPr>
          <w:rFonts w:ascii="Arial" w:hAnsi="Arial" w:cs="Arial"/>
          <w:bCs/>
        </w:rPr>
        <w:t xml:space="preserve">  </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665FB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052A44"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7E1FE7" w:rsidP="001669EA">
      <w:pPr>
        <w:pStyle w:val="NoSpacing"/>
        <w:spacing w:line="360" w:lineRule="auto"/>
        <w:jc w:val="both"/>
        <w:rPr>
          <w:rFonts w:ascii="Arial" w:hAnsi="Arial" w:cs="Arial"/>
          <w:b/>
          <w:sz w:val="28"/>
          <w:szCs w:val="28"/>
        </w:rPr>
      </w:pPr>
      <w:r w:rsidRPr="00D12DA5">
        <w:rPr>
          <w:rFonts w:ascii="Arial" w:hAnsi="Arial" w:cs="Arial"/>
          <w:b/>
          <w:sz w:val="28"/>
          <w:szCs w:val="28"/>
        </w:rPr>
        <w:lastRenderedPageBreak/>
        <w:t>SECTION A</w:t>
      </w:r>
      <w:r w:rsidRPr="00D12DA5">
        <w:rPr>
          <w:rFonts w:ascii="Arial" w:hAnsi="Arial" w:cs="Arial"/>
          <w:b/>
          <w:sz w:val="28"/>
          <w:szCs w:val="28"/>
        </w:rPr>
        <w:tab/>
      </w:r>
      <w:r w:rsidRPr="00D12DA5">
        <w:rPr>
          <w:rFonts w:ascii="Arial" w:hAnsi="Arial" w:cs="Arial"/>
          <w:b/>
          <w:sz w:val="28"/>
          <w:szCs w:val="28"/>
        </w:rPr>
        <w:tab/>
        <w:t>(60 MARKS)</w:t>
      </w:r>
    </w:p>
    <w:p w:rsidR="007E1FE7" w:rsidRPr="001669EA" w:rsidRDefault="007E1FE7" w:rsidP="001669EA">
      <w:pPr>
        <w:pStyle w:val="NoSpacing"/>
        <w:spacing w:line="360" w:lineRule="auto"/>
        <w:jc w:val="both"/>
        <w:rPr>
          <w:rFonts w:ascii="Arial" w:hAnsi="Arial" w:cs="Arial"/>
          <w:sz w:val="24"/>
          <w:szCs w:val="24"/>
        </w:rPr>
      </w:pPr>
    </w:p>
    <w:p w:rsidR="001F4581" w:rsidRPr="001669EA" w:rsidRDefault="007E1FE7" w:rsidP="001669EA">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sidRPr="001669EA">
        <w:rPr>
          <w:rFonts w:ascii="Arial" w:hAnsi="Arial" w:cs="Arial"/>
          <w:sz w:val="24"/>
          <w:szCs w:val="24"/>
        </w:rPr>
        <w:t>questions from this section.</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ind w:left="450" w:hanging="450"/>
        <w:jc w:val="both"/>
        <w:rPr>
          <w:rFonts w:ascii="Arial" w:eastAsia="Times New Roman Bold" w:hAnsi="Arial" w:cs="Arial"/>
          <w:sz w:val="24"/>
          <w:szCs w:val="24"/>
          <w:u w:color="000000"/>
        </w:rPr>
      </w:pPr>
      <w:r w:rsidRPr="00FC0D89">
        <w:rPr>
          <w:rFonts w:ascii="Arial" w:hAnsi="Arial" w:cs="Arial"/>
          <w:sz w:val="24"/>
          <w:szCs w:val="24"/>
          <w:u w:color="000000"/>
        </w:rPr>
        <w:t xml:space="preserve"> A car cost K20</w:t>
      </w:r>
      <w:r w:rsidR="00052A44" w:rsidRPr="00FC0D89">
        <w:rPr>
          <w:rFonts w:ascii="Arial" w:hAnsi="Arial" w:cs="Arial"/>
          <w:sz w:val="24"/>
          <w:szCs w:val="24"/>
          <w:u w:color="000000"/>
        </w:rPr>
        <w:t>, 000,000</w:t>
      </w:r>
      <w:r w:rsidRPr="00FC0D89">
        <w:rPr>
          <w:rFonts w:ascii="Arial" w:hAnsi="Arial" w:cs="Arial"/>
          <w:sz w:val="24"/>
          <w:szCs w:val="24"/>
          <w:u w:color="000000"/>
        </w:rPr>
        <w:t xml:space="preserve"> and is expected to be sold for k4</w:t>
      </w:r>
      <w:r w:rsidR="00052A44" w:rsidRPr="00FC0D89">
        <w:rPr>
          <w:rFonts w:ascii="Arial" w:hAnsi="Arial" w:cs="Arial"/>
          <w:sz w:val="24"/>
          <w:szCs w:val="24"/>
          <w:u w:color="000000"/>
        </w:rPr>
        <w:t>, 000,000</w:t>
      </w:r>
      <w:r w:rsidRPr="00FC0D89">
        <w:rPr>
          <w:rFonts w:ascii="Arial" w:hAnsi="Arial" w:cs="Arial"/>
          <w:sz w:val="24"/>
          <w:szCs w:val="24"/>
          <w:u w:color="000000"/>
        </w:rPr>
        <w:t xml:space="preserve"> after four years. Calculate the depreciation charge for year three using the sum of digit method.</w:t>
      </w:r>
    </w:p>
    <w:p w:rsidR="00C179A0" w:rsidRPr="00FC0D89" w:rsidRDefault="00C179A0" w:rsidP="00C179A0">
      <w:pPr>
        <w:pStyle w:val="Body"/>
        <w:spacing w:line="276" w:lineRule="auto"/>
        <w:ind w:left="450"/>
        <w:jc w:val="both"/>
        <w:rPr>
          <w:rFonts w:ascii="Arial" w:eastAsia="Times New Roman Bold" w:hAnsi="Arial" w:cs="Arial"/>
          <w:sz w:val="24"/>
          <w:szCs w:val="24"/>
          <w:u w:color="000000"/>
        </w:rPr>
      </w:pPr>
    </w:p>
    <w:p w:rsidR="00C179A0" w:rsidRPr="00FC0D89" w:rsidRDefault="00C179A0" w:rsidP="0056419F">
      <w:pPr>
        <w:pStyle w:val="Body"/>
        <w:numPr>
          <w:ilvl w:val="1"/>
          <w:numId w:val="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K5,000,000</w:t>
      </w:r>
    </w:p>
    <w:p w:rsidR="00C179A0" w:rsidRPr="00FC0D89" w:rsidRDefault="00C179A0" w:rsidP="0056419F">
      <w:pPr>
        <w:pStyle w:val="Body"/>
        <w:numPr>
          <w:ilvl w:val="1"/>
          <w:numId w:val="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K3,200,000</w:t>
      </w:r>
    </w:p>
    <w:p w:rsidR="00C179A0" w:rsidRPr="00FC0D89" w:rsidRDefault="00C179A0" w:rsidP="0056419F">
      <w:pPr>
        <w:pStyle w:val="Body"/>
        <w:numPr>
          <w:ilvl w:val="1"/>
          <w:numId w:val="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K1,600,000</w:t>
      </w:r>
    </w:p>
    <w:p w:rsidR="00C179A0" w:rsidRPr="00FC0D89" w:rsidRDefault="00C179A0" w:rsidP="0056419F">
      <w:pPr>
        <w:pStyle w:val="Body"/>
        <w:numPr>
          <w:ilvl w:val="1"/>
          <w:numId w:val="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K4,000,000</w:t>
      </w:r>
    </w:p>
    <w:p w:rsidR="00C179A0" w:rsidRPr="00FC0D89" w:rsidRDefault="00C179A0" w:rsidP="00C179A0">
      <w:pPr>
        <w:pStyle w:val="Body"/>
        <w:tabs>
          <w:tab w:val="left" w:pos="283"/>
          <w:tab w:val="left" w:pos="283"/>
        </w:tabs>
        <w:spacing w:line="276" w:lineRule="auto"/>
        <w:ind w:left="1473"/>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FC0D89">
        <w:rPr>
          <w:rFonts w:ascii="Arial" w:hAnsi="Arial" w:cs="Arial"/>
          <w:sz w:val="24"/>
          <w:szCs w:val="24"/>
          <w:u w:color="000000"/>
        </w:rPr>
        <w:t xml:space="preserve">A piece </w:t>
      </w:r>
      <w:r w:rsidR="00052A44" w:rsidRPr="00FC0D89">
        <w:rPr>
          <w:rFonts w:ascii="Arial" w:hAnsi="Arial" w:cs="Arial"/>
          <w:sz w:val="24"/>
          <w:szCs w:val="24"/>
          <w:u w:color="000000"/>
        </w:rPr>
        <w:t>of machinery</w:t>
      </w:r>
      <w:r w:rsidRPr="00FC0D89">
        <w:rPr>
          <w:rFonts w:ascii="Arial" w:hAnsi="Arial" w:cs="Arial"/>
          <w:sz w:val="24"/>
          <w:szCs w:val="24"/>
          <w:u w:color="000000"/>
        </w:rPr>
        <w:t xml:space="preserve"> was at K15m three years ago. It is being depreciated at 20 % p.a. using </w:t>
      </w:r>
      <w:r w:rsidRPr="00FC0D89">
        <w:rPr>
          <w:rFonts w:ascii="Arial" w:eastAsia="Times New Roman Bold" w:hAnsi="Arial" w:cs="Arial"/>
          <w:sz w:val="24"/>
          <w:szCs w:val="24"/>
          <w:u w:color="000000"/>
        </w:rPr>
        <w:t xml:space="preserve">the straight line method with no residual value. It has now been sold at a profit of K2m. </w:t>
      </w:r>
    </w:p>
    <w:p w:rsidR="00C179A0"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r w:rsidRPr="00FC0D89">
        <w:rPr>
          <w:rFonts w:ascii="Arial" w:eastAsia="Times New Roman Bold" w:hAnsi="Arial" w:cs="Arial"/>
          <w:sz w:val="24"/>
          <w:szCs w:val="24"/>
          <w:u w:color="000000"/>
        </w:rPr>
        <w:tab/>
        <w:t>Calculate the disposal price.</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3"/>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K6m</w:t>
      </w:r>
    </w:p>
    <w:p w:rsidR="00C179A0" w:rsidRPr="00FC0D89" w:rsidRDefault="00C179A0" w:rsidP="0056419F">
      <w:pPr>
        <w:pStyle w:val="Body"/>
        <w:numPr>
          <w:ilvl w:val="1"/>
          <w:numId w:val="3"/>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K10m</w:t>
      </w:r>
    </w:p>
    <w:p w:rsidR="00C179A0" w:rsidRPr="00FC0D89" w:rsidRDefault="00C179A0" w:rsidP="0056419F">
      <w:pPr>
        <w:pStyle w:val="Body"/>
        <w:numPr>
          <w:ilvl w:val="1"/>
          <w:numId w:val="3"/>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K3m</w:t>
      </w:r>
    </w:p>
    <w:p w:rsidR="00C179A0" w:rsidRPr="00FC0D89" w:rsidRDefault="00C179A0" w:rsidP="0056419F">
      <w:pPr>
        <w:pStyle w:val="Body"/>
        <w:numPr>
          <w:ilvl w:val="1"/>
          <w:numId w:val="3"/>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K8m</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r w:rsidRPr="00FC0D89">
        <w:rPr>
          <w:rFonts w:ascii="Arial" w:hAnsi="Arial" w:cs="Arial"/>
          <w:sz w:val="24"/>
          <w:szCs w:val="24"/>
          <w:u w:color="000000"/>
        </w:rPr>
        <w:t xml:space="preserve"> </w:t>
      </w:r>
    </w:p>
    <w:p w:rsidR="00C179A0" w:rsidRPr="00C179A0"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C179A0">
        <w:rPr>
          <w:rFonts w:ascii="Arial" w:hAnsi="Arial" w:cs="Arial"/>
          <w:sz w:val="24"/>
          <w:szCs w:val="24"/>
          <w:u w:color="000000"/>
        </w:rPr>
        <w:t xml:space="preserve">An accounting equation forms the basis on which accounting is based. State which form the </w:t>
      </w:r>
      <w:r w:rsidRPr="00C179A0">
        <w:rPr>
          <w:rFonts w:ascii="Arial" w:eastAsia="Times New Roman Bold" w:hAnsi="Arial" w:cs="Arial"/>
          <w:sz w:val="24"/>
          <w:szCs w:val="24"/>
          <w:u w:color="000000"/>
        </w:rPr>
        <w:t>accounting equation has correctly considered drawings and profits.</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Assets = Capital +Liabilities +Drawings - Profits</w:t>
      </w:r>
    </w:p>
    <w:p w:rsidR="00C179A0" w:rsidRPr="00FC0D89" w:rsidRDefault="00C179A0" w:rsidP="0056419F">
      <w:pPr>
        <w:pStyle w:val="Body"/>
        <w:numPr>
          <w:ilvl w:val="1"/>
          <w:numId w:val="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Assets - Capital = Liabilities + Drawings + Profits</w:t>
      </w:r>
    </w:p>
    <w:p w:rsidR="00C179A0" w:rsidRPr="00FC0D89" w:rsidRDefault="00C179A0" w:rsidP="0056419F">
      <w:pPr>
        <w:pStyle w:val="Body"/>
        <w:numPr>
          <w:ilvl w:val="1"/>
          <w:numId w:val="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Assets = Capital + Liabilities + Profits - Drawings</w:t>
      </w:r>
    </w:p>
    <w:p w:rsidR="00C179A0" w:rsidRPr="00FC0D89" w:rsidRDefault="00C179A0" w:rsidP="0056419F">
      <w:pPr>
        <w:pStyle w:val="Body"/>
        <w:numPr>
          <w:ilvl w:val="1"/>
          <w:numId w:val="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Assets - Liabilities = Capital - Profits - Drawings</w:t>
      </w:r>
    </w:p>
    <w:p w:rsidR="00C179A0" w:rsidRPr="00FC0D89" w:rsidRDefault="00C179A0" w:rsidP="00C179A0">
      <w:pPr>
        <w:pStyle w:val="Body"/>
        <w:tabs>
          <w:tab w:val="left" w:pos="283"/>
          <w:tab w:val="left" w:pos="283"/>
          <w:tab w:val="left" w:pos="283"/>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FC0D89">
        <w:rPr>
          <w:rFonts w:ascii="Arial" w:hAnsi="Arial" w:cs="Arial"/>
          <w:sz w:val="24"/>
          <w:szCs w:val="24"/>
          <w:u w:color="000000"/>
        </w:rPr>
        <w:t xml:space="preserve">A payment made by T. </w:t>
      </w:r>
      <w:r w:rsidR="00052A44" w:rsidRPr="00FC0D89">
        <w:rPr>
          <w:rFonts w:ascii="Arial" w:hAnsi="Arial" w:cs="Arial"/>
          <w:sz w:val="24"/>
          <w:szCs w:val="24"/>
          <w:u w:color="000000"/>
        </w:rPr>
        <w:t>George has</w:t>
      </w:r>
      <w:r w:rsidRPr="00FC0D89">
        <w:rPr>
          <w:rFonts w:ascii="Arial" w:hAnsi="Arial" w:cs="Arial"/>
          <w:sz w:val="24"/>
          <w:szCs w:val="24"/>
          <w:u w:color="000000"/>
        </w:rPr>
        <w:t xml:space="preserve"> been entered in the customer account of T. Gorge. State the type of error.</w:t>
      </w:r>
    </w:p>
    <w:p w:rsidR="00C179A0" w:rsidRPr="00FC0D89" w:rsidRDefault="00C179A0" w:rsidP="00C179A0">
      <w:pPr>
        <w:pStyle w:val="Body"/>
        <w:spacing w:line="276" w:lineRule="auto"/>
        <w:ind w:left="720"/>
        <w:jc w:val="both"/>
        <w:rPr>
          <w:rFonts w:ascii="Arial" w:eastAsia="Times New Roman Bold" w:hAnsi="Arial" w:cs="Arial"/>
          <w:sz w:val="24"/>
          <w:szCs w:val="24"/>
          <w:u w:color="000000"/>
        </w:rPr>
      </w:pPr>
    </w:p>
    <w:p w:rsidR="00C179A0" w:rsidRPr="00FC0D89" w:rsidRDefault="00C179A0" w:rsidP="0056419F">
      <w:pPr>
        <w:pStyle w:val="Body"/>
        <w:numPr>
          <w:ilvl w:val="1"/>
          <w:numId w:val="5"/>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Error of Omission</w:t>
      </w:r>
    </w:p>
    <w:p w:rsidR="00C179A0" w:rsidRPr="00FC0D89" w:rsidRDefault="00C179A0" w:rsidP="0056419F">
      <w:pPr>
        <w:pStyle w:val="Body"/>
        <w:numPr>
          <w:ilvl w:val="1"/>
          <w:numId w:val="5"/>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Error of Principle</w:t>
      </w:r>
    </w:p>
    <w:p w:rsidR="00C179A0" w:rsidRPr="00FC0D89" w:rsidRDefault="00C179A0" w:rsidP="0056419F">
      <w:pPr>
        <w:pStyle w:val="Body"/>
        <w:numPr>
          <w:ilvl w:val="1"/>
          <w:numId w:val="5"/>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Transposition Error</w:t>
      </w:r>
    </w:p>
    <w:p w:rsidR="00C179A0" w:rsidRPr="00FC0D89" w:rsidRDefault="00C179A0" w:rsidP="0056419F">
      <w:pPr>
        <w:pStyle w:val="Body"/>
        <w:numPr>
          <w:ilvl w:val="1"/>
          <w:numId w:val="5"/>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Error of Commission</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FC0D89">
        <w:rPr>
          <w:rFonts w:ascii="Arial" w:hAnsi="Arial" w:cs="Arial"/>
          <w:sz w:val="24"/>
          <w:szCs w:val="24"/>
          <w:u w:color="000000"/>
        </w:rPr>
        <w:lastRenderedPageBreak/>
        <w:t>A payment for electricity bills for K55</w:t>
      </w:r>
      <w:r w:rsidR="00052A44" w:rsidRPr="00FC0D89">
        <w:rPr>
          <w:rFonts w:ascii="Arial" w:hAnsi="Arial" w:cs="Arial"/>
          <w:sz w:val="24"/>
          <w:szCs w:val="24"/>
          <w:u w:color="000000"/>
        </w:rPr>
        <w:t>, 600</w:t>
      </w:r>
      <w:r w:rsidRPr="00FC0D89">
        <w:rPr>
          <w:rFonts w:ascii="Arial" w:hAnsi="Arial" w:cs="Arial"/>
          <w:sz w:val="24"/>
          <w:szCs w:val="24"/>
          <w:u w:color="000000"/>
        </w:rPr>
        <w:t xml:space="preserve"> has been entered in the books as K85, 600. Which </w:t>
      </w:r>
      <w:r w:rsidR="00052A44" w:rsidRPr="00FC0D89">
        <w:rPr>
          <w:rFonts w:ascii="Arial" w:hAnsi="Arial" w:cs="Arial"/>
          <w:sz w:val="24"/>
          <w:szCs w:val="24"/>
          <w:u w:color="000000"/>
        </w:rPr>
        <w:t>of the</w:t>
      </w:r>
      <w:r w:rsidRPr="00FC0D89">
        <w:rPr>
          <w:rFonts w:ascii="Arial" w:hAnsi="Arial" w:cs="Arial"/>
          <w:sz w:val="24"/>
          <w:szCs w:val="24"/>
          <w:u w:color="000000"/>
        </w:rPr>
        <w:t xml:space="preserve"> following entries represent the correction of the error?</w:t>
      </w:r>
    </w:p>
    <w:p w:rsidR="00C179A0" w:rsidRPr="00FC0D89" w:rsidRDefault="00C179A0" w:rsidP="00C179A0">
      <w:pPr>
        <w:pStyle w:val="Body"/>
        <w:spacing w:line="276" w:lineRule="auto"/>
        <w:ind w:left="360"/>
        <w:jc w:val="both"/>
        <w:rPr>
          <w:rFonts w:ascii="Arial" w:eastAsia="Times New Roman Bold" w:hAnsi="Arial" w:cs="Arial"/>
          <w:sz w:val="24"/>
          <w:szCs w:val="24"/>
          <w:u w:color="000000"/>
        </w:rPr>
      </w:pPr>
    </w:p>
    <w:p w:rsidR="00C179A0" w:rsidRPr="00FC0D89" w:rsidRDefault="00C179A0" w:rsidP="0056419F">
      <w:pPr>
        <w:pStyle w:val="Body"/>
        <w:numPr>
          <w:ilvl w:val="1"/>
          <w:numId w:val="6"/>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Debiting Electricity  by K30,000 and Crediting Cashbook by K30,000</w:t>
      </w:r>
    </w:p>
    <w:p w:rsidR="00C179A0" w:rsidRPr="00FC0D89" w:rsidRDefault="00C179A0" w:rsidP="0056419F">
      <w:pPr>
        <w:pStyle w:val="Body"/>
        <w:numPr>
          <w:ilvl w:val="1"/>
          <w:numId w:val="6"/>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Debiting Cash book by K55,600 and Crediting Electricity by K55,600</w:t>
      </w:r>
    </w:p>
    <w:p w:rsidR="00C179A0" w:rsidRPr="00FC0D89" w:rsidRDefault="00C179A0" w:rsidP="0056419F">
      <w:pPr>
        <w:pStyle w:val="Body"/>
        <w:numPr>
          <w:ilvl w:val="1"/>
          <w:numId w:val="6"/>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Debiting Cash book by K30,000 and Crediting Electricity by K30,000</w:t>
      </w:r>
    </w:p>
    <w:p w:rsidR="00C179A0" w:rsidRPr="00FC0D89" w:rsidRDefault="00C179A0" w:rsidP="0056419F">
      <w:pPr>
        <w:pStyle w:val="Body"/>
        <w:numPr>
          <w:ilvl w:val="1"/>
          <w:numId w:val="6"/>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Debiting Electricity  by K85,600 and Crediting Cashbook by K85,600</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C179A0" w:rsidRDefault="00052A44" w:rsidP="0056419F">
      <w:pPr>
        <w:pStyle w:val="Body"/>
        <w:numPr>
          <w:ilvl w:val="0"/>
          <w:numId w:val="1"/>
        </w:numPr>
        <w:spacing w:line="276" w:lineRule="auto"/>
        <w:ind w:left="720" w:hanging="720"/>
        <w:jc w:val="both"/>
        <w:rPr>
          <w:rFonts w:ascii="Arial" w:hAnsi="Arial" w:cs="Arial"/>
          <w:sz w:val="24"/>
          <w:szCs w:val="24"/>
          <w:u w:color="000000"/>
        </w:rPr>
      </w:pPr>
      <w:r w:rsidRPr="00C179A0">
        <w:rPr>
          <w:rFonts w:ascii="Arial" w:hAnsi="Arial" w:cs="Arial"/>
          <w:sz w:val="24"/>
          <w:szCs w:val="24"/>
          <w:u w:color="000000"/>
        </w:rPr>
        <w:t>A water</w:t>
      </w:r>
      <w:r w:rsidR="00C179A0" w:rsidRPr="00C179A0">
        <w:rPr>
          <w:rFonts w:ascii="Arial" w:hAnsi="Arial" w:cs="Arial"/>
          <w:sz w:val="24"/>
          <w:szCs w:val="24"/>
          <w:u w:color="000000"/>
        </w:rPr>
        <w:t xml:space="preserve"> utility account had a credit opening balance of K6</w:t>
      </w:r>
      <w:r w:rsidRPr="00C179A0">
        <w:rPr>
          <w:rFonts w:ascii="Arial" w:hAnsi="Arial" w:cs="Arial"/>
          <w:sz w:val="24"/>
          <w:szCs w:val="24"/>
          <w:u w:color="000000"/>
        </w:rPr>
        <w:t>, 000</w:t>
      </w:r>
      <w:r w:rsidR="00C179A0" w:rsidRPr="00C179A0">
        <w:rPr>
          <w:rFonts w:ascii="Arial" w:hAnsi="Arial" w:cs="Arial"/>
          <w:sz w:val="24"/>
          <w:szCs w:val="24"/>
          <w:u w:color="000000"/>
        </w:rPr>
        <w:t xml:space="preserve"> and credit closing balance of K120</w:t>
      </w:r>
      <w:r w:rsidRPr="00C179A0">
        <w:rPr>
          <w:rFonts w:ascii="Arial" w:hAnsi="Arial" w:cs="Arial"/>
          <w:sz w:val="24"/>
          <w:szCs w:val="24"/>
          <w:u w:color="000000"/>
        </w:rPr>
        <w:t>, 000</w:t>
      </w:r>
      <w:r w:rsidR="00C179A0" w:rsidRPr="00C179A0">
        <w:rPr>
          <w:rFonts w:ascii="Arial" w:hAnsi="Arial" w:cs="Arial"/>
          <w:sz w:val="24"/>
          <w:szCs w:val="24"/>
          <w:u w:color="000000"/>
        </w:rPr>
        <w:t>. K100</w:t>
      </w:r>
      <w:r w:rsidRPr="00C179A0">
        <w:rPr>
          <w:rFonts w:ascii="Arial" w:hAnsi="Arial" w:cs="Arial"/>
          <w:sz w:val="24"/>
          <w:szCs w:val="24"/>
          <w:u w:color="000000"/>
        </w:rPr>
        <w:t>, 000</w:t>
      </w:r>
      <w:r w:rsidR="00C179A0" w:rsidRPr="00C179A0">
        <w:rPr>
          <w:rFonts w:ascii="Arial" w:hAnsi="Arial" w:cs="Arial"/>
          <w:sz w:val="24"/>
          <w:szCs w:val="24"/>
          <w:u w:color="000000"/>
        </w:rPr>
        <w:t xml:space="preserve"> was paid during the month. Calculate the charge for the month.</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K200,00</w:t>
      </w:r>
    </w:p>
    <w:p w:rsidR="00C179A0" w:rsidRPr="00FC0D89" w:rsidRDefault="00C179A0" w:rsidP="0056419F">
      <w:pPr>
        <w:pStyle w:val="Body"/>
        <w:numPr>
          <w:ilvl w:val="1"/>
          <w:numId w:val="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K214,000</w:t>
      </w:r>
    </w:p>
    <w:p w:rsidR="00C179A0" w:rsidRPr="00FC0D89" w:rsidRDefault="00C179A0" w:rsidP="0056419F">
      <w:pPr>
        <w:pStyle w:val="Body"/>
        <w:numPr>
          <w:ilvl w:val="1"/>
          <w:numId w:val="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K180,000</w:t>
      </w:r>
    </w:p>
    <w:p w:rsidR="00C179A0" w:rsidRPr="00FC0D89" w:rsidRDefault="00C179A0" w:rsidP="0056419F">
      <w:pPr>
        <w:pStyle w:val="Body"/>
        <w:numPr>
          <w:ilvl w:val="1"/>
          <w:numId w:val="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K120,000</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Calculate an updated cash book balance given the following information:</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2"/>
          <w:numId w:val="9"/>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Cash book balance of K84,000 before the update</w:t>
      </w:r>
    </w:p>
    <w:p w:rsidR="00C179A0" w:rsidRPr="00FC0D89" w:rsidRDefault="00052A44" w:rsidP="0056419F">
      <w:pPr>
        <w:pStyle w:val="Body"/>
        <w:numPr>
          <w:ilvl w:val="2"/>
          <w:numId w:val="9"/>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Dishonored</w:t>
      </w:r>
      <w:r w:rsidR="00C179A0" w:rsidRPr="00FC0D89">
        <w:rPr>
          <w:rFonts w:ascii="Arial" w:hAnsi="Arial" w:cs="Arial"/>
          <w:sz w:val="24"/>
          <w:szCs w:val="24"/>
          <w:u w:color="000000"/>
        </w:rPr>
        <w:t xml:space="preserve"> cheque amounting to K40,000</w:t>
      </w:r>
    </w:p>
    <w:p w:rsidR="00C179A0" w:rsidRPr="00FC0D89" w:rsidRDefault="00C179A0" w:rsidP="0056419F">
      <w:pPr>
        <w:pStyle w:val="Body"/>
        <w:numPr>
          <w:ilvl w:val="2"/>
          <w:numId w:val="9"/>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Bank charges of K12,000</w:t>
      </w:r>
    </w:p>
    <w:p w:rsidR="00C179A0" w:rsidRPr="00FC0D89" w:rsidRDefault="00C179A0" w:rsidP="0056419F">
      <w:pPr>
        <w:pStyle w:val="Body"/>
        <w:numPr>
          <w:ilvl w:val="2"/>
          <w:numId w:val="9"/>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Direct debits amounting to K19,000</w:t>
      </w:r>
    </w:p>
    <w:p w:rsidR="00C179A0" w:rsidRPr="00FC0D89" w:rsidRDefault="00C179A0" w:rsidP="0056419F">
      <w:pPr>
        <w:pStyle w:val="Body"/>
        <w:numPr>
          <w:ilvl w:val="2"/>
          <w:numId w:val="9"/>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Un-presented cheques of K299,000</w:t>
      </w:r>
    </w:p>
    <w:p w:rsidR="00C179A0" w:rsidRPr="00FC0D89" w:rsidRDefault="00C179A0" w:rsidP="0056419F">
      <w:pPr>
        <w:pStyle w:val="Body"/>
        <w:numPr>
          <w:ilvl w:val="2"/>
          <w:numId w:val="9"/>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 xml:space="preserve">Outstanding </w:t>
      </w:r>
      <w:r w:rsidR="00052A44" w:rsidRPr="00FC0D89">
        <w:rPr>
          <w:rFonts w:ascii="Arial" w:hAnsi="Arial" w:cs="Arial"/>
          <w:sz w:val="24"/>
          <w:szCs w:val="24"/>
          <w:u w:color="000000"/>
        </w:rPr>
        <w:t>lodgments</w:t>
      </w:r>
      <w:r w:rsidRPr="00FC0D89">
        <w:rPr>
          <w:rFonts w:ascii="Arial" w:hAnsi="Arial" w:cs="Arial"/>
          <w:sz w:val="24"/>
          <w:szCs w:val="24"/>
          <w:u w:color="000000"/>
        </w:rPr>
        <w:t xml:space="preserve"> of K250,000</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K91,000</w:t>
      </w:r>
    </w:p>
    <w:p w:rsidR="00C179A0" w:rsidRPr="00FC0D89" w:rsidRDefault="00C179A0" w:rsidP="0056419F">
      <w:pPr>
        <w:pStyle w:val="Body"/>
        <w:numPr>
          <w:ilvl w:val="1"/>
          <w:numId w:val="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(K17,000)</w:t>
      </w:r>
    </w:p>
    <w:p w:rsidR="00C179A0" w:rsidRPr="00FC0D89" w:rsidRDefault="00C179A0" w:rsidP="0056419F">
      <w:pPr>
        <w:pStyle w:val="Body"/>
        <w:numPr>
          <w:ilvl w:val="1"/>
          <w:numId w:val="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K51,000</w:t>
      </w:r>
    </w:p>
    <w:p w:rsidR="00C179A0" w:rsidRPr="00FC0D89" w:rsidRDefault="00C179A0" w:rsidP="0056419F">
      <w:pPr>
        <w:pStyle w:val="Body"/>
        <w:numPr>
          <w:ilvl w:val="1"/>
          <w:numId w:val="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K63,000</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 xml:space="preserve">Which of the following statements are </w:t>
      </w:r>
      <w:r>
        <w:rPr>
          <w:rFonts w:ascii="Arial" w:hAnsi="Arial" w:cs="Arial"/>
          <w:b/>
          <w:sz w:val="24"/>
          <w:szCs w:val="24"/>
          <w:u w:color="000000"/>
        </w:rPr>
        <w:t>true</w:t>
      </w:r>
      <w:r w:rsidRPr="00FC0D89">
        <w:rPr>
          <w:rFonts w:ascii="Arial" w:hAnsi="Arial" w:cs="Arial"/>
          <w:sz w:val="24"/>
          <w:szCs w:val="24"/>
          <w:u w:color="000000"/>
        </w:rPr>
        <w:t xml:space="preserve"> in relation to partnerships :</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2"/>
          <w:numId w:val="10"/>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Partners share profits equally</w:t>
      </w:r>
    </w:p>
    <w:p w:rsidR="00C179A0" w:rsidRPr="00FC0D89" w:rsidRDefault="00C179A0" w:rsidP="0056419F">
      <w:pPr>
        <w:pStyle w:val="Body"/>
        <w:numPr>
          <w:ilvl w:val="2"/>
          <w:numId w:val="10"/>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Partners’ salaries are  expenses</w:t>
      </w:r>
    </w:p>
    <w:p w:rsidR="00C179A0" w:rsidRPr="00FC0D89" w:rsidRDefault="00C179A0" w:rsidP="0056419F">
      <w:pPr>
        <w:pStyle w:val="Body"/>
        <w:numPr>
          <w:ilvl w:val="2"/>
          <w:numId w:val="10"/>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Partners’ drawings may attract interest</w:t>
      </w:r>
    </w:p>
    <w:p w:rsidR="00C179A0" w:rsidRPr="00FC0D89" w:rsidRDefault="00C179A0" w:rsidP="0056419F">
      <w:pPr>
        <w:pStyle w:val="Body"/>
        <w:numPr>
          <w:ilvl w:val="2"/>
          <w:numId w:val="10"/>
        </w:numPr>
        <w:tabs>
          <w:tab w:val="left" w:pos="283"/>
          <w:tab w:val="left" w:pos="283"/>
        </w:tabs>
        <w:spacing w:line="276" w:lineRule="auto"/>
        <w:ind w:left="1170" w:hanging="450"/>
        <w:jc w:val="both"/>
        <w:rPr>
          <w:rFonts w:ascii="Arial" w:eastAsia="Times New Roman Bold" w:hAnsi="Arial" w:cs="Arial"/>
          <w:sz w:val="24"/>
          <w:szCs w:val="24"/>
          <w:u w:color="000000"/>
        </w:rPr>
      </w:pPr>
      <w:r w:rsidRPr="00FC0D89">
        <w:rPr>
          <w:rFonts w:ascii="Arial" w:hAnsi="Arial" w:cs="Arial"/>
          <w:sz w:val="24"/>
          <w:szCs w:val="24"/>
          <w:u w:color="000000"/>
        </w:rPr>
        <w:t>Share of profit are recorded on the credit side of the current accounts or capital accounts</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11"/>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 xml:space="preserve">i) </w:t>
      </w:r>
      <w:r w:rsidRPr="00FC0D89">
        <w:rPr>
          <w:rFonts w:ascii="Arial" w:hAnsi="Arial" w:cs="Arial"/>
          <w:sz w:val="24"/>
          <w:szCs w:val="24"/>
          <w:u w:color="000000"/>
        </w:rPr>
        <w:t xml:space="preserve"> and </w:t>
      </w:r>
      <w:r>
        <w:rPr>
          <w:rFonts w:ascii="Arial" w:hAnsi="Arial" w:cs="Arial"/>
          <w:sz w:val="24"/>
          <w:szCs w:val="24"/>
          <w:u w:color="000000"/>
        </w:rPr>
        <w:t>iii)</w:t>
      </w:r>
    </w:p>
    <w:p w:rsidR="00C179A0" w:rsidRPr="00FC0D89" w:rsidRDefault="00C179A0" w:rsidP="0056419F">
      <w:pPr>
        <w:pStyle w:val="Body"/>
        <w:numPr>
          <w:ilvl w:val="1"/>
          <w:numId w:val="11"/>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ii)</w:t>
      </w:r>
      <w:r w:rsidRPr="00FC0D89">
        <w:rPr>
          <w:rFonts w:ascii="Arial" w:hAnsi="Arial" w:cs="Arial"/>
          <w:sz w:val="24"/>
          <w:szCs w:val="24"/>
          <w:u w:color="000000"/>
        </w:rPr>
        <w:t xml:space="preserve"> and </w:t>
      </w:r>
      <w:r>
        <w:rPr>
          <w:rFonts w:ascii="Arial" w:hAnsi="Arial" w:cs="Arial"/>
          <w:sz w:val="24"/>
          <w:szCs w:val="24"/>
          <w:u w:color="000000"/>
        </w:rPr>
        <w:t>iii)</w:t>
      </w:r>
    </w:p>
    <w:p w:rsidR="00C179A0" w:rsidRPr="00FC0D89" w:rsidRDefault="00C179A0" w:rsidP="0056419F">
      <w:pPr>
        <w:pStyle w:val="Body"/>
        <w:numPr>
          <w:ilvl w:val="1"/>
          <w:numId w:val="11"/>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lastRenderedPageBreak/>
        <w:t>i)</w:t>
      </w:r>
      <w:r w:rsidRPr="00FC0D89">
        <w:rPr>
          <w:rFonts w:ascii="Arial" w:hAnsi="Arial" w:cs="Arial"/>
          <w:sz w:val="24"/>
          <w:szCs w:val="24"/>
          <w:u w:color="000000"/>
        </w:rPr>
        <w:t xml:space="preserve">and </w:t>
      </w:r>
      <w:r>
        <w:rPr>
          <w:rFonts w:ascii="Arial" w:hAnsi="Arial" w:cs="Arial"/>
          <w:sz w:val="24"/>
          <w:szCs w:val="24"/>
          <w:u w:color="000000"/>
        </w:rPr>
        <w:t>iv)</w:t>
      </w:r>
    </w:p>
    <w:p w:rsidR="00C179A0" w:rsidRPr="00FC0D89" w:rsidRDefault="00C179A0" w:rsidP="0056419F">
      <w:pPr>
        <w:pStyle w:val="Body"/>
        <w:numPr>
          <w:ilvl w:val="1"/>
          <w:numId w:val="11"/>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iii) and iv)</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ind w:left="283" w:hanging="393"/>
        <w:jc w:val="both"/>
        <w:rPr>
          <w:rFonts w:ascii="Arial" w:eastAsia="Times New Roman Bold" w:hAnsi="Arial" w:cs="Arial"/>
          <w:sz w:val="24"/>
          <w:szCs w:val="24"/>
          <w:u w:color="000000"/>
        </w:rPr>
      </w:pPr>
      <w:r w:rsidRPr="00FC0D89">
        <w:rPr>
          <w:rFonts w:ascii="Arial" w:hAnsi="Arial" w:cs="Arial"/>
          <w:sz w:val="24"/>
          <w:szCs w:val="24"/>
          <w:u w:color="000000"/>
        </w:rPr>
        <w:t>In the first year of business, a company provided K100</w:t>
      </w:r>
      <w:r w:rsidR="00052A44" w:rsidRPr="00FC0D89">
        <w:rPr>
          <w:rFonts w:ascii="Arial" w:hAnsi="Arial" w:cs="Arial"/>
          <w:sz w:val="24"/>
          <w:szCs w:val="24"/>
          <w:u w:color="000000"/>
        </w:rPr>
        <w:t>, 000</w:t>
      </w:r>
      <w:r w:rsidRPr="00FC0D89">
        <w:rPr>
          <w:rFonts w:ascii="Arial" w:hAnsi="Arial" w:cs="Arial"/>
          <w:sz w:val="24"/>
          <w:szCs w:val="24"/>
          <w:u w:color="000000"/>
        </w:rPr>
        <w:t xml:space="preserve"> as an allowance for receivables. At the end of the second year, trade receivables amounted to K1</w:t>
      </w:r>
      <w:r w:rsidR="00052A44" w:rsidRPr="00FC0D89">
        <w:rPr>
          <w:rFonts w:ascii="Arial" w:hAnsi="Arial" w:cs="Arial"/>
          <w:sz w:val="24"/>
          <w:szCs w:val="24"/>
          <w:u w:color="000000"/>
        </w:rPr>
        <w:t>, 900,000</w:t>
      </w:r>
      <w:r w:rsidRPr="00FC0D89">
        <w:rPr>
          <w:rFonts w:ascii="Arial" w:hAnsi="Arial" w:cs="Arial"/>
          <w:sz w:val="24"/>
          <w:szCs w:val="24"/>
          <w:u w:color="000000"/>
        </w:rPr>
        <w:t>. It is the company’s policy    to provide 10 % of the trade receivables as an allowance for receivables. Calculate an amount to be recorded in the Income Statement (Statement of Profit or Loss).</w:t>
      </w:r>
    </w:p>
    <w:p w:rsidR="00C179A0" w:rsidRPr="00FC0D89" w:rsidRDefault="00C179A0" w:rsidP="00C179A0">
      <w:pPr>
        <w:pStyle w:val="Body"/>
        <w:tabs>
          <w:tab w:val="left" w:pos="283"/>
          <w:tab w:val="left" w:pos="283"/>
        </w:tabs>
        <w:spacing w:line="276" w:lineRule="auto"/>
        <w:ind w:left="283"/>
        <w:jc w:val="both"/>
        <w:rPr>
          <w:rFonts w:ascii="Arial" w:eastAsia="Times New Roman Bold" w:hAnsi="Arial" w:cs="Arial"/>
          <w:sz w:val="24"/>
          <w:szCs w:val="24"/>
          <w:u w:color="000000"/>
        </w:rPr>
      </w:pPr>
    </w:p>
    <w:p w:rsidR="00C179A0" w:rsidRPr="00FC0D89" w:rsidRDefault="00C179A0" w:rsidP="0056419F">
      <w:pPr>
        <w:pStyle w:val="Body"/>
        <w:numPr>
          <w:ilvl w:val="0"/>
          <w:numId w:val="25"/>
        </w:numPr>
        <w:spacing w:line="276" w:lineRule="auto"/>
        <w:ind w:left="810" w:hanging="450"/>
        <w:jc w:val="both"/>
        <w:rPr>
          <w:rFonts w:ascii="Arial" w:eastAsia="Times New Roman Bold" w:hAnsi="Arial" w:cs="Arial"/>
          <w:sz w:val="24"/>
          <w:szCs w:val="24"/>
          <w:u w:color="000000"/>
        </w:rPr>
      </w:pPr>
      <w:r w:rsidRPr="00FC0D89">
        <w:rPr>
          <w:rFonts w:ascii="Arial" w:hAnsi="Arial" w:cs="Arial"/>
          <w:sz w:val="24"/>
          <w:szCs w:val="24"/>
          <w:u w:color="000000"/>
        </w:rPr>
        <w:t>K100,000</w:t>
      </w:r>
    </w:p>
    <w:p w:rsidR="00C179A0" w:rsidRPr="00FC0D89" w:rsidRDefault="00C179A0" w:rsidP="0056419F">
      <w:pPr>
        <w:pStyle w:val="Body"/>
        <w:numPr>
          <w:ilvl w:val="0"/>
          <w:numId w:val="25"/>
        </w:numPr>
        <w:spacing w:line="276" w:lineRule="auto"/>
        <w:ind w:left="810" w:hanging="450"/>
        <w:jc w:val="both"/>
        <w:rPr>
          <w:rFonts w:ascii="Arial" w:eastAsia="Times New Roman Bold" w:hAnsi="Arial" w:cs="Arial"/>
          <w:sz w:val="24"/>
          <w:szCs w:val="24"/>
          <w:u w:color="000000"/>
        </w:rPr>
      </w:pPr>
      <w:r w:rsidRPr="00FC0D89">
        <w:rPr>
          <w:rFonts w:ascii="Arial" w:hAnsi="Arial" w:cs="Arial"/>
          <w:sz w:val="24"/>
          <w:szCs w:val="24"/>
          <w:u w:color="000000"/>
        </w:rPr>
        <w:t>K190,000</w:t>
      </w:r>
    </w:p>
    <w:p w:rsidR="00C179A0" w:rsidRPr="00FC0D89" w:rsidRDefault="00C179A0" w:rsidP="0056419F">
      <w:pPr>
        <w:pStyle w:val="Body"/>
        <w:numPr>
          <w:ilvl w:val="0"/>
          <w:numId w:val="25"/>
        </w:numPr>
        <w:spacing w:line="276" w:lineRule="auto"/>
        <w:ind w:left="810" w:hanging="450"/>
        <w:jc w:val="both"/>
        <w:rPr>
          <w:rFonts w:ascii="Arial" w:eastAsia="Times New Roman Bold" w:hAnsi="Arial" w:cs="Arial"/>
          <w:sz w:val="24"/>
          <w:szCs w:val="24"/>
          <w:u w:color="000000"/>
        </w:rPr>
      </w:pPr>
      <w:r w:rsidRPr="00FC0D89">
        <w:rPr>
          <w:rFonts w:ascii="Arial" w:hAnsi="Arial" w:cs="Arial"/>
          <w:sz w:val="24"/>
          <w:szCs w:val="24"/>
          <w:u w:color="000000"/>
        </w:rPr>
        <w:t>K90,000</w:t>
      </w:r>
    </w:p>
    <w:p w:rsidR="00C179A0" w:rsidRPr="00FC0D89" w:rsidRDefault="00C179A0" w:rsidP="0056419F">
      <w:pPr>
        <w:pStyle w:val="Body"/>
        <w:numPr>
          <w:ilvl w:val="0"/>
          <w:numId w:val="25"/>
        </w:numPr>
        <w:spacing w:line="276" w:lineRule="auto"/>
        <w:ind w:left="810" w:hanging="450"/>
        <w:jc w:val="both"/>
        <w:rPr>
          <w:rFonts w:ascii="Arial" w:eastAsia="Times New Roman Bold" w:hAnsi="Arial" w:cs="Arial"/>
          <w:sz w:val="24"/>
          <w:szCs w:val="24"/>
          <w:u w:color="000000"/>
        </w:rPr>
      </w:pPr>
      <w:r w:rsidRPr="00FC0D89">
        <w:rPr>
          <w:rFonts w:ascii="Arial" w:hAnsi="Arial" w:cs="Arial"/>
          <w:sz w:val="24"/>
          <w:szCs w:val="24"/>
          <w:u w:color="000000"/>
        </w:rPr>
        <w:t>K290,000</w:t>
      </w:r>
    </w:p>
    <w:p w:rsidR="00C179A0" w:rsidRPr="00FC0D89" w:rsidRDefault="00C179A0" w:rsidP="00C179A0">
      <w:pPr>
        <w:pStyle w:val="Body"/>
        <w:tabs>
          <w:tab w:val="left" w:pos="283"/>
          <w:tab w:val="left" w:pos="283"/>
        </w:tabs>
        <w:spacing w:line="276" w:lineRule="auto"/>
        <w:ind w:left="283"/>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 xml:space="preserve">Which of the following items are recorded in the debit column of the trial </w:t>
      </w:r>
      <w:r w:rsidR="00052A44" w:rsidRPr="00FC0D89">
        <w:rPr>
          <w:rFonts w:ascii="Arial" w:hAnsi="Arial" w:cs="Arial"/>
          <w:sz w:val="24"/>
          <w:szCs w:val="24"/>
          <w:u w:color="000000"/>
        </w:rPr>
        <w:t>balance?</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2"/>
          <w:numId w:val="12"/>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Assets</w:t>
      </w:r>
    </w:p>
    <w:p w:rsidR="00C179A0" w:rsidRPr="00FC0D89" w:rsidRDefault="00C179A0" w:rsidP="0056419F">
      <w:pPr>
        <w:pStyle w:val="Body"/>
        <w:numPr>
          <w:ilvl w:val="2"/>
          <w:numId w:val="12"/>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Liabilities</w:t>
      </w:r>
    </w:p>
    <w:p w:rsidR="00C179A0" w:rsidRPr="00FC0D89" w:rsidRDefault="00C179A0" w:rsidP="0056419F">
      <w:pPr>
        <w:pStyle w:val="Body"/>
        <w:numPr>
          <w:ilvl w:val="2"/>
          <w:numId w:val="12"/>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Capital</w:t>
      </w:r>
    </w:p>
    <w:p w:rsidR="00C179A0" w:rsidRPr="00FC0D89" w:rsidRDefault="00C179A0" w:rsidP="0056419F">
      <w:pPr>
        <w:pStyle w:val="Body"/>
        <w:numPr>
          <w:ilvl w:val="2"/>
          <w:numId w:val="12"/>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Income</w:t>
      </w:r>
    </w:p>
    <w:p w:rsidR="00C179A0" w:rsidRPr="00FC0D89" w:rsidRDefault="00C179A0" w:rsidP="0056419F">
      <w:pPr>
        <w:pStyle w:val="Body"/>
        <w:numPr>
          <w:ilvl w:val="2"/>
          <w:numId w:val="12"/>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Expenses</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13"/>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w:t>
      </w:r>
      <w:r w:rsidRPr="00FC0D89">
        <w:rPr>
          <w:rFonts w:ascii="Arial" w:hAnsi="Arial" w:cs="Arial"/>
          <w:sz w:val="24"/>
          <w:szCs w:val="24"/>
          <w:u w:color="000000"/>
        </w:rPr>
        <w:t xml:space="preserve"> and </w:t>
      </w:r>
      <w:r>
        <w:rPr>
          <w:rFonts w:ascii="Arial" w:hAnsi="Arial" w:cs="Arial"/>
          <w:sz w:val="24"/>
          <w:szCs w:val="24"/>
          <w:u w:color="000000"/>
        </w:rPr>
        <w:t>iii)</w:t>
      </w:r>
    </w:p>
    <w:p w:rsidR="00C179A0" w:rsidRPr="00FC0D89" w:rsidRDefault="00C179A0" w:rsidP="0056419F">
      <w:pPr>
        <w:pStyle w:val="Body"/>
        <w:numPr>
          <w:ilvl w:val="1"/>
          <w:numId w:val="13"/>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w:t>
      </w:r>
      <w:r w:rsidRPr="00FC0D89">
        <w:rPr>
          <w:rFonts w:ascii="Arial" w:hAnsi="Arial" w:cs="Arial"/>
          <w:sz w:val="24"/>
          <w:szCs w:val="24"/>
          <w:u w:color="000000"/>
        </w:rPr>
        <w:t xml:space="preserve"> and </w:t>
      </w:r>
      <w:r>
        <w:rPr>
          <w:rFonts w:ascii="Arial" w:hAnsi="Arial" w:cs="Arial"/>
          <w:sz w:val="24"/>
          <w:szCs w:val="24"/>
          <w:u w:color="000000"/>
        </w:rPr>
        <w:t>v)</w:t>
      </w:r>
    </w:p>
    <w:p w:rsidR="00C179A0" w:rsidRPr="00FC0D89" w:rsidRDefault="00C179A0" w:rsidP="0056419F">
      <w:pPr>
        <w:pStyle w:val="Body"/>
        <w:numPr>
          <w:ilvl w:val="1"/>
          <w:numId w:val="13"/>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ii) and iv)</w:t>
      </w:r>
    </w:p>
    <w:p w:rsidR="00C179A0" w:rsidRPr="00FC0D89" w:rsidRDefault="00C179A0" w:rsidP="0056419F">
      <w:pPr>
        <w:pStyle w:val="Body"/>
        <w:numPr>
          <w:ilvl w:val="1"/>
          <w:numId w:val="13"/>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iii)</w:t>
      </w:r>
      <w:r w:rsidRPr="00FC0D89">
        <w:rPr>
          <w:rFonts w:ascii="Arial" w:hAnsi="Arial" w:cs="Arial"/>
          <w:sz w:val="24"/>
          <w:szCs w:val="24"/>
          <w:u w:color="000000"/>
        </w:rPr>
        <w:t xml:space="preserve"> and </w:t>
      </w:r>
      <w:r>
        <w:rPr>
          <w:rFonts w:ascii="Arial" w:hAnsi="Arial" w:cs="Arial"/>
          <w:sz w:val="24"/>
          <w:szCs w:val="24"/>
          <w:u w:color="000000"/>
        </w:rPr>
        <w:t>v)</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6461D" w:rsidRDefault="00C179A0" w:rsidP="0056419F">
      <w:pPr>
        <w:pStyle w:val="Body"/>
        <w:numPr>
          <w:ilvl w:val="0"/>
          <w:numId w:val="1"/>
        </w:numPr>
        <w:spacing w:line="276" w:lineRule="auto"/>
        <w:ind w:left="283" w:hanging="283"/>
        <w:jc w:val="both"/>
        <w:rPr>
          <w:rFonts w:ascii="Arial" w:eastAsia="Times New Roman Bold" w:hAnsi="Arial" w:cs="Arial"/>
          <w:sz w:val="24"/>
          <w:szCs w:val="24"/>
          <w:u w:color="000000"/>
        </w:rPr>
      </w:pPr>
      <w:r w:rsidRPr="00F6461D">
        <w:rPr>
          <w:rFonts w:ascii="Arial" w:hAnsi="Arial" w:cs="Arial"/>
          <w:sz w:val="24"/>
          <w:szCs w:val="24"/>
          <w:u w:color="000000"/>
        </w:rPr>
        <w:t>A business had an opening capital of K2m. At the end of the year, assets amounted to K5.3 and liabilities were at K1.3. During the year, the owners of the business increased the capital of the business by K1.4m. Calculate the profit that the business had made during the year.</w:t>
      </w:r>
    </w:p>
    <w:p w:rsidR="00C179A0" w:rsidRPr="00FC0D89" w:rsidRDefault="00C179A0" w:rsidP="00C179A0">
      <w:pPr>
        <w:pStyle w:val="Body"/>
        <w:tabs>
          <w:tab w:val="left" w:pos="283"/>
          <w:tab w:val="left" w:pos="283"/>
        </w:tabs>
        <w:spacing w:line="276" w:lineRule="auto"/>
        <w:ind w:left="437" w:hanging="437"/>
        <w:jc w:val="both"/>
        <w:rPr>
          <w:rFonts w:ascii="Arial" w:eastAsia="Times New Roman Bold" w:hAnsi="Arial" w:cs="Arial"/>
          <w:sz w:val="24"/>
          <w:szCs w:val="24"/>
          <w:u w:color="000000"/>
        </w:rPr>
      </w:pPr>
    </w:p>
    <w:p w:rsidR="00C179A0" w:rsidRPr="00FC0D89" w:rsidRDefault="00C179A0" w:rsidP="0056419F">
      <w:pPr>
        <w:pStyle w:val="Body"/>
        <w:numPr>
          <w:ilvl w:val="1"/>
          <w:numId w:val="1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K0.6m</w:t>
      </w:r>
    </w:p>
    <w:p w:rsidR="00C179A0" w:rsidRPr="00FC0D89" w:rsidRDefault="00C179A0" w:rsidP="0056419F">
      <w:pPr>
        <w:pStyle w:val="Body"/>
        <w:numPr>
          <w:ilvl w:val="1"/>
          <w:numId w:val="1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K4m</w:t>
      </w:r>
    </w:p>
    <w:p w:rsidR="00C179A0" w:rsidRPr="00FC0D89" w:rsidRDefault="00C179A0" w:rsidP="0056419F">
      <w:pPr>
        <w:pStyle w:val="Body"/>
        <w:numPr>
          <w:ilvl w:val="1"/>
          <w:numId w:val="1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K2m</w:t>
      </w:r>
    </w:p>
    <w:p w:rsidR="00C179A0" w:rsidRPr="00FC0D89" w:rsidRDefault="00C179A0" w:rsidP="0056419F">
      <w:pPr>
        <w:pStyle w:val="Body"/>
        <w:numPr>
          <w:ilvl w:val="1"/>
          <w:numId w:val="14"/>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K4.3</w:t>
      </w:r>
    </w:p>
    <w:p w:rsidR="00C179A0" w:rsidRPr="00FC0D89" w:rsidRDefault="00C179A0" w:rsidP="00C179A0">
      <w:pPr>
        <w:pStyle w:val="Body"/>
        <w:tabs>
          <w:tab w:val="left" w:pos="283"/>
          <w:tab w:val="left" w:pos="283"/>
        </w:tabs>
        <w:spacing w:line="276" w:lineRule="auto"/>
        <w:ind w:left="437" w:hanging="437"/>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 xml:space="preserve">Which of the following ways may assist in bringing good goal congruence between </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r w:rsidRPr="00FC0D89">
        <w:rPr>
          <w:rFonts w:ascii="Arial" w:hAnsi="Arial" w:cs="Arial"/>
          <w:sz w:val="24"/>
          <w:szCs w:val="24"/>
          <w:u w:color="000000"/>
        </w:rPr>
        <w:t xml:space="preserve">       management and shareholders?</w:t>
      </w:r>
    </w:p>
    <w:p w:rsidR="00C179A0" w:rsidRPr="00FC0D89" w:rsidRDefault="00C179A0" w:rsidP="0056419F">
      <w:pPr>
        <w:pStyle w:val="Body"/>
        <w:numPr>
          <w:ilvl w:val="2"/>
          <w:numId w:val="15"/>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Stock option schemes</w:t>
      </w:r>
    </w:p>
    <w:p w:rsidR="00C179A0" w:rsidRPr="00FC0D89" w:rsidRDefault="00C179A0" w:rsidP="0056419F">
      <w:pPr>
        <w:pStyle w:val="Body"/>
        <w:numPr>
          <w:ilvl w:val="2"/>
          <w:numId w:val="15"/>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Forcing management to work overtime</w:t>
      </w:r>
    </w:p>
    <w:p w:rsidR="00C179A0" w:rsidRPr="00FC0D89" w:rsidRDefault="00C179A0" w:rsidP="0056419F">
      <w:pPr>
        <w:pStyle w:val="Body"/>
        <w:numPr>
          <w:ilvl w:val="2"/>
          <w:numId w:val="15"/>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lastRenderedPageBreak/>
        <w:t>Profit-related schemes</w:t>
      </w:r>
    </w:p>
    <w:p w:rsidR="00C179A0" w:rsidRPr="00FC0D89" w:rsidRDefault="00C179A0" w:rsidP="0056419F">
      <w:pPr>
        <w:pStyle w:val="Body"/>
        <w:numPr>
          <w:ilvl w:val="2"/>
          <w:numId w:val="15"/>
        </w:numPr>
        <w:tabs>
          <w:tab w:val="left" w:pos="283"/>
          <w:tab w:val="left" w:pos="283"/>
        </w:tabs>
        <w:spacing w:line="276" w:lineRule="auto"/>
        <w:ind w:left="720" w:hanging="360"/>
        <w:jc w:val="both"/>
        <w:rPr>
          <w:rFonts w:ascii="Arial" w:eastAsia="Times New Roman Bold" w:hAnsi="Arial" w:cs="Arial"/>
          <w:sz w:val="24"/>
          <w:szCs w:val="24"/>
          <w:u w:color="000000"/>
        </w:rPr>
      </w:pPr>
      <w:r w:rsidRPr="00FC0D89">
        <w:rPr>
          <w:rFonts w:ascii="Arial" w:hAnsi="Arial" w:cs="Arial"/>
          <w:sz w:val="24"/>
          <w:szCs w:val="24"/>
          <w:u w:color="000000"/>
        </w:rPr>
        <w:t>Calling in the Police to enforce the hardworking spirit</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16"/>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w:t>
      </w:r>
      <w:r w:rsidRPr="00FC0D89">
        <w:rPr>
          <w:rFonts w:ascii="Arial" w:hAnsi="Arial" w:cs="Arial"/>
          <w:sz w:val="24"/>
          <w:szCs w:val="24"/>
          <w:u w:color="000000"/>
        </w:rPr>
        <w:t xml:space="preserve"> and </w:t>
      </w:r>
      <w:r>
        <w:rPr>
          <w:rFonts w:ascii="Arial" w:hAnsi="Arial" w:cs="Arial"/>
          <w:sz w:val="24"/>
          <w:szCs w:val="24"/>
          <w:u w:color="000000"/>
        </w:rPr>
        <w:t>ii)</w:t>
      </w:r>
    </w:p>
    <w:p w:rsidR="00C179A0" w:rsidRPr="00FC0D89" w:rsidRDefault="00C179A0" w:rsidP="0056419F">
      <w:pPr>
        <w:pStyle w:val="Body"/>
        <w:numPr>
          <w:ilvl w:val="1"/>
          <w:numId w:val="16"/>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w:t>
      </w:r>
      <w:r w:rsidRPr="00FC0D89">
        <w:rPr>
          <w:rFonts w:ascii="Arial" w:hAnsi="Arial" w:cs="Arial"/>
          <w:sz w:val="24"/>
          <w:szCs w:val="24"/>
          <w:u w:color="000000"/>
        </w:rPr>
        <w:t xml:space="preserve"> and </w:t>
      </w:r>
      <w:r>
        <w:rPr>
          <w:rFonts w:ascii="Arial" w:hAnsi="Arial" w:cs="Arial"/>
          <w:sz w:val="24"/>
          <w:szCs w:val="24"/>
          <w:u w:color="000000"/>
        </w:rPr>
        <w:t>iv)</w:t>
      </w:r>
    </w:p>
    <w:p w:rsidR="00C179A0" w:rsidRPr="00FC0D89" w:rsidRDefault="00C179A0" w:rsidP="0056419F">
      <w:pPr>
        <w:pStyle w:val="Body"/>
        <w:numPr>
          <w:ilvl w:val="1"/>
          <w:numId w:val="16"/>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ii)</w:t>
      </w:r>
      <w:r w:rsidRPr="00FC0D89">
        <w:rPr>
          <w:rFonts w:ascii="Arial" w:hAnsi="Arial" w:cs="Arial"/>
          <w:sz w:val="24"/>
          <w:szCs w:val="24"/>
          <w:u w:color="000000"/>
        </w:rPr>
        <w:t xml:space="preserve">and </w:t>
      </w:r>
      <w:r>
        <w:rPr>
          <w:rFonts w:ascii="Arial" w:hAnsi="Arial" w:cs="Arial"/>
          <w:sz w:val="24"/>
          <w:szCs w:val="24"/>
          <w:u w:color="000000"/>
        </w:rPr>
        <w:t>iii)</w:t>
      </w:r>
    </w:p>
    <w:p w:rsidR="00C179A0" w:rsidRPr="00F6461D" w:rsidRDefault="00C179A0" w:rsidP="0056419F">
      <w:pPr>
        <w:pStyle w:val="Body"/>
        <w:numPr>
          <w:ilvl w:val="1"/>
          <w:numId w:val="16"/>
        </w:numPr>
        <w:tabs>
          <w:tab w:val="left" w:pos="283"/>
          <w:tab w:val="left" w:pos="283"/>
        </w:tabs>
        <w:spacing w:line="276" w:lineRule="auto"/>
        <w:jc w:val="both"/>
        <w:rPr>
          <w:rFonts w:ascii="Arial" w:eastAsia="Times New Roman Bold" w:hAnsi="Arial" w:cs="Arial"/>
          <w:sz w:val="24"/>
          <w:szCs w:val="24"/>
          <w:u w:color="000000"/>
        </w:rPr>
      </w:pPr>
      <w:r>
        <w:rPr>
          <w:rFonts w:ascii="Arial" w:hAnsi="Arial" w:cs="Arial"/>
          <w:sz w:val="24"/>
          <w:szCs w:val="24"/>
          <w:u w:color="000000"/>
        </w:rPr>
        <w:t>i)</w:t>
      </w:r>
      <w:r w:rsidRPr="00FC0D89">
        <w:rPr>
          <w:rFonts w:ascii="Arial" w:hAnsi="Arial" w:cs="Arial"/>
          <w:sz w:val="24"/>
          <w:szCs w:val="24"/>
          <w:u w:color="000000"/>
        </w:rPr>
        <w:t xml:space="preserve"> and </w:t>
      </w:r>
      <w:r>
        <w:rPr>
          <w:rFonts w:ascii="Arial" w:hAnsi="Arial" w:cs="Arial"/>
          <w:sz w:val="24"/>
          <w:szCs w:val="24"/>
          <w:u w:color="000000"/>
        </w:rPr>
        <w:t>iii)</w:t>
      </w:r>
    </w:p>
    <w:p w:rsidR="00C179A0" w:rsidRPr="00FC0D89" w:rsidRDefault="00C179A0" w:rsidP="00C179A0">
      <w:pPr>
        <w:pStyle w:val="Body"/>
        <w:tabs>
          <w:tab w:val="left" w:pos="283"/>
          <w:tab w:val="left" w:pos="283"/>
        </w:tabs>
        <w:spacing w:line="276" w:lineRule="auto"/>
        <w:ind w:left="1473"/>
        <w:jc w:val="both"/>
        <w:rPr>
          <w:rFonts w:ascii="Arial" w:eastAsia="Times New Roman Bold" w:hAnsi="Arial" w:cs="Arial"/>
          <w:sz w:val="24"/>
          <w:szCs w:val="24"/>
          <w:u w:color="000000"/>
        </w:rPr>
      </w:pPr>
    </w:p>
    <w:p w:rsidR="00C179A0" w:rsidRPr="00C179A0"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C179A0">
        <w:rPr>
          <w:rFonts w:ascii="Arial" w:hAnsi="Arial" w:cs="Arial"/>
          <w:sz w:val="24"/>
          <w:szCs w:val="24"/>
          <w:u w:color="000000"/>
        </w:rPr>
        <w:t xml:space="preserve">Which of the following is </w:t>
      </w:r>
      <w:r w:rsidRPr="00C179A0">
        <w:rPr>
          <w:rFonts w:ascii="Arial" w:hAnsi="Arial" w:cs="Arial"/>
          <w:b/>
          <w:sz w:val="24"/>
          <w:szCs w:val="24"/>
          <w:u w:color="000000"/>
        </w:rPr>
        <w:t>not</w:t>
      </w:r>
      <w:r w:rsidRPr="00C179A0">
        <w:rPr>
          <w:rFonts w:ascii="Arial" w:hAnsi="Arial" w:cs="Arial"/>
          <w:sz w:val="24"/>
          <w:szCs w:val="24"/>
          <w:u w:color="000000"/>
        </w:rPr>
        <w:t xml:space="preserve"> used to record transactions before the double entry system </w:t>
      </w:r>
      <w:r w:rsidR="00052A44" w:rsidRPr="00C179A0">
        <w:rPr>
          <w:rFonts w:ascii="Arial" w:hAnsi="Arial" w:cs="Arial"/>
          <w:sz w:val="24"/>
          <w:szCs w:val="24"/>
          <w:u w:color="000000"/>
        </w:rPr>
        <w:t>is applied</w:t>
      </w:r>
      <w:r w:rsidRPr="00C179A0">
        <w:rPr>
          <w:rFonts w:ascii="Arial" w:hAnsi="Arial" w:cs="Arial"/>
          <w:sz w:val="24"/>
          <w:szCs w:val="24"/>
          <w:u w:color="000000"/>
        </w:rPr>
        <w:t xml:space="preserve"> book of original </w:t>
      </w:r>
      <w:r w:rsidR="00052A44" w:rsidRPr="00C179A0">
        <w:rPr>
          <w:rFonts w:ascii="Arial" w:hAnsi="Arial" w:cs="Arial"/>
          <w:sz w:val="24"/>
          <w:szCs w:val="24"/>
          <w:u w:color="000000"/>
        </w:rPr>
        <w:t>entry?</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1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Cash book</w:t>
      </w:r>
    </w:p>
    <w:p w:rsidR="00C179A0" w:rsidRPr="00FC0D89" w:rsidRDefault="00C179A0" w:rsidP="0056419F">
      <w:pPr>
        <w:pStyle w:val="Body"/>
        <w:numPr>
          <w:ilvl w:val="1"/>
          <w:numId w:val="1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Purchases day book</w:t>
      </w:r>
    </w:p>
    <w:p w:rsidR="00C179A0" w:rsidRPr="00FC0D89" w:rsidRDefault="00C179A0" w:rsidP="0056419F">
      <w:pPr>
        <w:pStyle w:val="Body"/>
        <w:numPr>
          <w:ilvl w:val="1"/>
          <w:numId w:val="1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Good received note</w:t>
      </w:r>
    </w:p>
    <w:p w:rsidR="00C179A0" w:rsidRPr="00FC0D89" w:rsidRDefault="00C179A0" w:rsidP="0056419F">
      <w:pPr>
        <w:pStyle w:val="Body"/>
        <w:numPr>
          <w:ilvl w:val="1"/>
          <w:numId w:val="17"/>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Sales day book</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 business had the following transactions during the month of December 2015 :</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tbl>
      <w:tblPr>
        <w:tblW w:w="3960" w:type="dxa"/>
        <w:tblInd w:w="251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10"/>
        <w:gridCol w:w="1350"/>
      </w:tblGrid>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Transaction</w:t>
            </w:r>
          </w:p>
        </w:tc>
        <w:tc>
          <w:tcPr>
            <w:tcW w:w="13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jc w:val="right"/>
              <w:rPr>
                <w:rFonts w:ascii="Arial" w:hAnsi="Arial" w:cs="Arial"/>
                <w:sz w:val="24"/>
                <w:szCs w:val="24"/>
              </w:rPr>
            </w:pPr>
            <w:r w:rsidRPr="00FC0D89">
              <w:rPr>
                <w:rFonts w:ascii="Arial" w:hAnsi="Arial" w:cs="Arial"/>
                <w:sz w:val="24"/>
                <w:szCs w:val="24"/>
              </w:rPr>
              <w:t>Km</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Sales</w:t>
            </w:r>
          </w:p>
        </w:tc>
        <w:tc>
          <w:tcPr>
            <w:tcW w:w="13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90</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Purchases</w:t>
            </w:r>
          </w:p>
        </w:tc>
        <w:tc>
          <w:tcPr>
            <w:tcW w:w="13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54</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Opening inventories</w:t>
            </w:r>
          </w:p>
        </w:tc>
        <w:tc>
          <w:tcPr>
            <w:tcW w:w="13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6</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Closing inventories</w:t>
            </w:r>
          </w:p>
        </w:tc>
        <w:tc>
          <w:tcPr>
            <w:tcW w:w="13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9</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Sales returns</w:t>
            </w:r>
          </w:p>
        </w:tc>
        <w:tc>
          <w:tcPr>
            <w:tcW w:w="13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2</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 xml:space="preserve">Purchases returns </w:t>
            </w:r>
          </w:p>
        </w:tc>
        <w:tc>
          <w:tcPr>
            <w:tcW w:w="13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1</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Carriage inwards</w:t>
            </w:r>
          </w:p>
        </w:tc>
        <w:tc>
          <w:tcPr>
            <w:tcW w:w="13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2</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Carriage outwards</w:t>
            </w:r>
          </w:p>
        </w:tc>
        <w:tc>
          <w:tcPr>
            <w:tcW w:w="13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2</w:t>
            </w:r>
          </w:p>
        </w:tc>
      </w:tr>
    </w:tbl>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r w:rsidRPr="00FC0D89">
        <w:rPr>
          <w:rFonts w:ascii="Arial" w:eastAsia="Times New Roman Bold" w:hAnsi="Arial" w:cs="Arial"/>
          <w:sz w:val="24"/>
          <w:szCs w:val="24"/>
          <w:u w:color="000000"/>
        </w:rPr>
        <w:tab/>
        <w:t>Calculate the Gross Profit for the business.</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1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K36m</w:t>
      </w:r>
    </w:p>
    <w:p w:rsidR="00C179A0" w:rsidRPr="00FC0D89" w:rsidRDefault="00C179A0" w:rsidP="0056419F">
      <w:pPr>
        <w:pStyle w:val="Body"/>
        <w:numPr>
          <w:ilvl w:val="1"/>
          <w:numId w:val="1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K38m</w:t>
      </w:r>
    </w:p>
    <w:p w:rsidR="00C179A0" w:rsidRPr="00FC0D89" w:rsidRDefault="00C179A0" w:rsidP="0056419F">
      <w:pPr>
        <w:pStyle w:val="Body"/>
        <w:numPr>
          <w:ilvl w:val="1"/>
          <w:numId w:val="1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K40m</w:t>
      </w:r>
    </w:p>
    <w:p w:rsidR="00C179A0" w:rsidRPr="003C4484" w:rsidRDefault="00C179A0" w:rsidP="0056419F">
      <w:pPr>
        <w:pStyle w:val="Body"/>
        <w:numPr>
          <w:ilvl w:val="1"/>
          <w:numId w:val="18"/>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K34m</w:t>
      </w:r>
    </w:p>
    <w:p w:rsidR="00C179A0" w:rsidRPr="00FC0D89" w:rsidRDefault="00C179A0" w:rsidP="00C179A0">
      <w:pPr>
        <w:pStyle w:val="Body"/>
        <w:tabs>
          <w:tab w:val="left" w:pos="283"/>
          <w:tab w:val="left" w:pos="283"/>
        </w:tabs>
        <w:spacing w:line="276" w:lineRule="auto"/>
        <w:ind w:left="1473"/>
        <w:jc w:val="both"/>
        <w:rPr>
          <w:rFonts w:ascii="Arial" w:eastAsia="Times New Roman Bold" w:hAnsi="Arial" w:cs="Arial"/>
          <w:sz w:val="24"/>
          <w:szCs w:val="24"/>
          <w:u w:color="000000"/>
        </w:rPr>
      </w:pPr>
    </w:p>
    <w:p w:rsidR="00C179A0" w:rsidRPr="00F6461D"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F6461D">
        <w:rPr>
          <w:rFonts w:ascii="Arial" w:hAnsi="Arial" w:cs="Arial"/>
          <w:sz w:val="24"/>
          <w:szCs w:val="24"/>
          <w:u w:color="000000"/>
        </w:rPr>
        <w:lastRenderedPageBreak/>
        <w:t>A business had received a discount of K90</w:t>
      </w:r>
      <w:r w:rsidR="00052A44" w:rsidRPr="00F6461D">
        <w:rPr>
          <w:rFonts w:ascii="Arial" w:hAnsi="Arial" w:cs="Arial"/>
          <w:sz w:val="24"/>
          <w:szCs w:val="24"/>
          <w:u w:color="000000"/>
        </w:rPr>
        <w:t>, 000</w:t>
      </w:r>
      <w:r w:rsidRPr="00F6461D">
        <w:rPr>
          <w:rFonts w:ascii="Arial" w:hAnsi="Arial" w:cs="Arial"/>
          <w:sz w:val="24"/>
          <w:szCs w:val="24"/>
          <w:u w:color="000000"/>
        </w:rPr>
        <w:t xml:space="preserve">. The accountant does not know how to account </w:t>
      </w:r>
      <w:r>
        <w:rPr>
          <w:rFonts w:ascii="Arial" w:hAnsi="Arial" w:cs="Arial"/>
          <w:sz w:val="24"/>
          <w:szCs w:val="24"/>
          <w:u w:color="000000"/>
        </w:rPr>
        <w:t>f</w:t>
      </w:r>
      <w:r w:rsidRPr="00F6461D">
        <w:rPr>
          <w:rFonts w:ascii="Arial" w:hAnsi="Arial" w:cs="Arial"/>
          <w:sz w:val="24"/>
          <w:szCs w:val="24"/>
          <w:u w:color="000000"/>
        </w:rPr>
        <w:t>or the transaction. How should the transaction be accounted in the financial statements?</w:t>
      </w:r>
    </w:p>
    <w:p w:rsidR="00C179A0" w:rsidRPr="00F6461D" w:rsidRDefault="00C179A0" w:rsidP="00C179A0">
      <w:pPr>
        <w:pStyle w:val="Body"/>
        <w:spacing w:line="276" w:lineRule="auto"/>
        <w:ind w:left="360"/>
        <w:jc w:val="both"/>
        <w:rPr>
          <w:rFonts w:ascii="Arial" w:eastAsia="Times New Roman Bold" w:hAnsi="Arial" w:cs="Arial"/>
          <w:sz w:val="24"/>
          <w:szCs w:val="24"/>
          <w:u w:color="000000"/>
        </w:rPr>
      </w:pPr>
    </w:p>
    <w:p w:rsidR="00C179A0" w:rsidRPr="00FC0D89" w:rsidRDefault="00C179A0" w:rsidP="0056419F">
      <w:pPr>
        <w:pStyle w:val="Body"/>
        <w:numPr>
          <w:ilvl w:val="1"/>
          <w:numId w:val="19"/>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 a current asset</w:t>
      </w:r>
    </w:p>
    <w:p w:rsidR="00C179A0" w:rsidRPr="00FC0D89" w:rsidRDefault="00C179A0" w:rsidP="0056419F">
      <w:pPr>
        <w:pStyle w:val="Body"/>
        <w:numPr>
          <w:ilvl w:val="1"/>
          <w:numId w:val="19"/>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 an expense</w:t>
      </w:r>
    </w:p>
    <w:p w:rsidR="00C179A0" w:rsidRPr="00FC0D89" w:rsidRDefault="00C179A0" w:rsidP="0056419F">
      <w:pPr>
        <w:pStyle w:val="Body"/>
        <w:numPr>
          <w:ilvl w:val="1"/>
          <w:numId w:val="19"/>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 a liability</w:t>
      </w:r>
    </w:p>
    <w:p w:rsidR="00C179A0" w:rsidRPr="00FC0D89" w:rsidRDefault="00C179A0" w:rsidP="0056419F">
      <w:pPr>
        <w:pStyle w:val="Body"/>
        <w:numPr>
          <w:ilvl w:val="1"/>
          <w:numId w:val="19"/>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As income to be added to gross profit</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6461D" w:rsidRDefault="00C179A0" w:rsidP="0056419F">
      <w:pPr>
        <w:pStyle w:val="Body"/>
        <w:numPr>
          <w:ilvl w:val="0"/>
          <w:numId w:val="1"/>
        </w:numPr>
        <w:spacing w:line="276" w:lineRule="auto"/>
        <w:ind w:left="437" w:hanging="437"/>
        <w:jc w:val="both"/>
        <w:rPr>
          <w:rFonts w:ascii="Arial" w:eastAsia="Times New Roman Bold" w:hAnsi="Arial" w:cs="Arial"/>
          <w:sz w:val="24"/>
          <w:szCs w:val="24"/>
          <w:u w:color="000000"/>
        </w:rPr>
      </w:pPr>
      <w:r w:rsidRPr="00F6461D">
        <w:rPr>
          <w:rFonts w:ascii="Arial" w:hAnsi="Arial" w:cs="Arial"/>
          <w:sz w:val="24"/>
          <w:szCs w:val="24"/>
          <w:u w:color="000000"/>
        </w:rPr>
        <w:t xml:space="preserve">A business purchased </w:t>
      </w:r>
      <w:r w:rsidR="00052A44" w:rsidRPr="00F6461D">
        <w:rPr>
          <w:rFonts w:ascii="Arial" w:hAnsi="Arial" w:cs="Arial"/>
          <w:sz w:val="24"/>
          <w:szCs w:val="24"/>
          <w:u w:color="000000"/>
        </w:rPr>
        <w:t>equipment</w:t>
      </w:r>
      <w:r w:rsidRPr="00F6461D">
        <w:rPr>
          <w:rFonts w:ascii="Arial" w:hAnsi="Arial" w:cs="Arial"/>
          <w:sz w:val="24"/>
          <w:szCs w:val="24"/>
          <w:u w:color="000000"/>
        </w:rPr>
        <w:t xml:space="preserve"> for K20m on 1st January 2015. The asset has a useful life of five years. The cost of the </w:t>
      </w:r>
      <w:r w:rsidR="00052A44" w:rsidRPr="00F6461D">
        <w:rPr>
          <w:rFonts w:ascii="Arial" w:hAnsi="Arial" w:cs="Arial"/>
          <w:sz w:val="24"/>
          <w:szCs w:val="24"/>
          <w:u w:color="000000"/>
        </w:rPr>
        <w:t>equipment is</w:t>
      </w:r>
      <w:r w:rsidRPr="00F6461D">
        <w:rPr>
          <w:rFonts w:ascii="Arial" w:hAnsi="Arial" w:cs="Arial"/>
          <w:sz w:val="24"/>
          <w:szCs w:val="24"/>
          <w:u w:color="000000"/>
        </w:rPr>
        <w:t xml:space="preserve"> to be spread evenly throughout the five year period. However, the purchase of the equipment had been recorded as an expense. The profit for the year ended 31 December 2015 was K1.8m. Calculate the adjusted profit for the business.</w:t>
      </w:r>
    </w:p>
    <w:p w:rsidR="00C179A0" w:rsidRPr="00F6461D" w:rsidRDefault="00C179A0" w:rsidP="00C179A0">
      <w:pPr>
        <w:pStyle w:val="Body"/>
        <w:spacing w:line="276" w:lineRule="auto"/>
        <w:ind w:left="437"/>
        <w:jc w:val="both"/>
        <w:rPr>
          <w:rFonts w:ascii="Arial" w:eastAsia="Times New Roman Bold" w:hAnsi="Arial" w:cs="Arial"/>
          <w:sz w:val="24"/>
          <w:szCs w:val="24"/>
          <w:u w:color="000000"/>
        </w:rPr>
      </w:pPr>
    </w:p>
    <w:p w:rsidR="00C179A0" w:rsidRPr="00FC0D89" w:rsidRDefault="00C179A0" w:rsidP="0056419F">
      <w:pPr>
        <w:pStyle w:val="Body"/>
        <w:numPr>
          <w:ilvl w:val="1"/>
          <w:numId w:val="20"/>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K20.8m</w:t>
      </w:r>
    </w:p>
    <w:p w:rsidR="00C179A0" w:rsidRPr="00FC0D89" w:rsidRDefault="00C179A0" w:rsidP="0056419F">
      <w:pPr>
        <w:pStyle w:val="Body"/>
        <w:numPr>
          <w:ilvl w:val="1"/>
          <w:numId w:val="20"/>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K21.8m</w:t>
      </w:r>
    </w:p>
    <w:p w:rsidR="00C179A0" w:rsidRPr="00FC0D89" w:rsidRDefault="00C179A0" w:rsidP="0056419F">
      <w:pPr>
        <w:pStyle w:val="Body"/>
        <w:numPr>
          <w:ilvl w:val="1"/>
          <w:numId w:val="20"/>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K19.8m</w:t>
      </w:r>
    </w:p>
    <w:p w:rsidR="00C179A0" w:rsidRPr="00FC0D89" w:rsidRDefault="00C179A0" w:rsidP="0056419F">
      <w:pPr>
        <w:pStyle w:val="Body"/>
        <w:numPr>
          <w:ilvl w:val="1"/>
          <w:numId w:val="20"/>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K20.0m</w:t>
      </w:r>
    </w:p>
    <w:p w:rsidR="00C179A0" w:rsidRPr="00FC0D89" w:rsidRDefault="00C179A0" w:rsidP="00C179A0">
      <w:pPr>
        <w:pStyle w:val="Body"/>
        <w:tabs>
          <w:tab w:val="left" w:pos="283"/>
          <w:tab w:val="left" w:pos="283"/>
        </w:tabs>
        <w:spacing w:line="276" w:lineRule="auto"/>
        <w:ind w:left="437" w:hanging="437"/>
        <w:jc w:val="both"/>
        <w:rPr>
          <w:rFonts w:ascii="Arial" w:eastAsia="Times New Roman Bold" w:hAnsi="Arial" w:cs="Arial"/>
          <w:sz w:val="24"/>
          <w:szCs w:val="24"/>
          <w:u w:color="000000"/>
        </w:rPr>
      </w:pPr>
    </w:p>
    <w:p w:rsidR="00C179A0" w:rsidRPr="003C4484"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FC0D89">
        <w:rPr>
          <w:rFonts w:ascii="Arial" w:hAnsi="Arial" w:cs="Arial"/>
          <w:sz w:val="24"/>
          <w:szCs w:val="24"/>
          <w:u w:color="000000"/>
        </w:rPr>
        <w:t>The following Receivables Control account has been prepared  for Mulanje Hawkers Limited:</w:t>
      </w:r>
    </w:p>
    <w:p w:rsidR="00C179A0" w:rsidRDefault="00C179A0" w:rsidP="00C179A0">
      <w:pPr>
        <w:pStyle w:val="Body"/>
        <w:spacing w:line="276" w:lineRule="auto"/>
        <w:jc w:val="both"/>
        <w:rPr>
          <w:rFonts w:ascii="Arial" w:hAnsi="Arial" w:cs="Arial"/>
          <w:sz w:val="24"/>
          <w:szCs w:val="24"/>
          <w:u w:color="000000"/>
        </w:rPr>
      </w:pPr>
    </w:p>
    <w:tbl>
      <w:tblPr>
        <w:tblW w:w="8033" w:type="dxa"/>
        <w:tblInd w:w="152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10"/>
        <w:gridCol w:w="1261"/>
        <w:gridCol w:w="2774"/>
        <w:gridCol w:w="1388"/>
      </w:tblGrid>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hAnsi="Arial" w:cs="Arial"/>
                <w:b/>
                <w:bCs/>
                <w:sz w:val="24"/>
                <w:szCs w:val="24"/>
              </w:rPr>
              <w:t>Description</w:t>
            </w:r>
          </w:p>
        </w:tc>
        <w:tc>
          <w:tcPr>
            <w:tcW w:w="12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jc w:val="right"/>
              <w:rPr>
                <w:rFonts w:ascii="Arial" w:hAnsi="Arial" w:cs="Arial"/>
                <w:sz w:val="24"/>
                <w:szCs w:val="24"/>
              </w:rPr>
            </w:pPr>
            <w:r w:rsidRPr="00FC0D89">
              <w:rPr>
                <w:rFonts w:ascii="Arial" w:hAnsi="Arial" w:cs="Arial"/>
                <w:b/>
                <w:bCs/>
                <w:sz w:val="24"/>
                <w:szCs w:val="24"/>
              </w:rPr>
              <w:t>K000</w:t>
            </w:r>
          </w:p>
        </w:tc>
        <w:tc>
          <w:tcPr>
            <w:tcW w:w="27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hAnsi="Arial" w:cs="Arial"/>
                <w:b/>
                <w:bCs/>
                <w:sz w:val="24"/>
                <w:szCs w:val="24"/>
              </w:rPr>
              <w:t>Description</w:t>
            </w:r>
          </w:p>
        </w:tc>
        <w:tc>
          <w:tcPr>
            <w:tcW w:w="138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jc w:val="right"/>
              <w:rPr>
                <w:rFonts w:ascii="Arial" w:hAnsi="Arial" w:cs="Arial"/>
                <w:sz w:val="24"/>
                <w:szCs w:val="24"/>
              </w:rPr>
            </w:pPr>
            <w:r w:rsidRPr="00FC0D89">
              <w:rPr>
                <w:rFonts w:ascii="Arial" w:hAnsi="Arial" w:cs="Arial"/>
                <w:b/>
                <w:bCs/>
                <w:sz w:val="24"/>
                <w:szCs w:val="24"/>
              </w:rPr>
              <w:t>K000</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Balance b/d</w:t>
            </w:r>
          </w:p>
        </w:tc>
        <w:tc>
          <w:tcPr>
            <w:tcW w:w="12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700</w:t>
            </w:r>
          </w:p>
        </w:tc>
        <w:tc>
          <w:tcPr>
            <w:tcW w:w="277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Bank</w:t>
            </w:r>
          </w:p>
        </w:tc>
        <w:tc>
          <w:tcPr>
            <w:tcW w:w="138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300</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Sales</w:t>
            </w:r>
          </w:p>
        </w:tc>
        <w:tc>
          <w:tcPr>
            <w:tcW w:w="12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1,500</w:t>
            </w:r>
          </w:p>
        </w:tc>
        <w:tc>
          <w:tcPr>
            <w:tcW w:w="27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Contra settlement</w:t>
            </w:r>
          </w:p>
        </w:tc>
        <w:tc>
          <w:tcPr>
            <w:tcW w:w="138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97</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Sales returns</w:t>
            </w:r>
          </w:p>
        </w:tc>
        <w:tc>
          <w:tcPr>
            <w:tcW w:w="12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10</w:t>
            </w:r>
          </w:p>
        </w:tc>
        <w:tc>
          <w:tcPr>
            <w:tcW w:w="277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Discount allowed</w:t>
            </w:r>
          </w:p>
        </w:tc>
        <w:tc>
          <w:tcPr>
            <w:tcW w:w="138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16</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Irrecoverable debts</w:t>
            </w:r>
          </w:p>
        </w:tc>
        <w:tc>
          <w:tcPr>
            <w:tcW w:w="126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18</w:t>
            </w:r>
          </w:p>
        </w:tc>
        <w:tc>
          <w:tcPr>
            <w:tcW w:w="2774"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pStyle w:val="TableStyle2"/>
              <w:spacing w:line="276" w:lineRule="auto"/>
              <w:rPr>
                <w:rFonts w:ascii="Arial" w:hAnsi="Arial" w:cs="Arial"/>
                <w:sz w:val="24"/>
                <w:szCs w:val="24"/>
              </w:rPr>
            </w:pPr>
            <w:r w:rsidRPr="00FC0D89">
              <w:rPr>
                <w:rFonts w:ascii="Arial" w:eastAsia="Arial Unicode MS" w:hAnsi="Arial" w:cs="Arial"/>
                <w:sz w:val="24"/>
                <w:szCs w:val="24"/>
              </w:rPr>
              <w:t>Balance c/d</w:t>
            </w:r>
          </w:p>
        </w:tc>
        <w:tc>
          <w:tcPr>
            <w:tcW w:w="1388"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color w:val="000000"/>
              </w:rPr>
              <w:t>1,815</w:t>
            </w:r>
          </w:p>
        </w:tc>
      </w:tr>
      <w:tr w:rsidR="00C179A0" w:rsidRPr="00FC0D89" w:rsidTr="00C0794E">
        <w:trPr>
          <w:trHeight w:val="279"/>
        </w:trPr>
        <w:tc>
          <w:tcPr>
            <w:tcW w:w="26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rPr>
                <w:rFonts w:ascii="Arial" w:hAnsi="Arial" w:cs="Arial"/>
              </w:rPr>
            </w:pPr>
          </w:p>
        </w:tc>
        <w:tc>
          <w:tcPr>
            <w:tcW w:w="126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SUM(B5,B1:B4) \# ",0" \* MERGEFORMAT</w:instrText>
            </w:r>
            <w:r w:rsidRPr="00FC0D89">
              <w:rPr>
                <w:rFonts w:ascii="Arial" w:hAnsi="Arial" w:cs="Arial"/>
              </w:rPr>
              <w:fldChar w:fldCharType="separate"/>
            </w:r>
            <w:r w:rsidRPr="00FC0D89">
              <w:rPr>
                <w:rFonts w:ascii="Arial" w:hAnsi="Arial" w:cs="Arial"/>
                <w:color w:val="000000"/>
              </w:rPr>
              <w:t>2,228</w:t>
            </w:r>
            <w:r w:rsidRPr="00FC0D89">
              <w:rPr>
                <w:rFonts w:ascii="Arial" w:hAnsi="Arial" w:cs="Arial"/>
              </w:rPr>
              <w:fldChar w:fldCharType="end"/>
            </w:r>
          </w:p>
        </w:tc>
        <w:tc>
          <w:tcPr>
            <w:tcW w:w="277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rPr>
                <w:rFonts w:ascii="Arial" w:hAnsi="Arial" w:cs="Arial"/>
              </w:rPr>
            </w:pPr>
          </w:p>
        </w:tc>
        <w:tc>
          <w:tcPr>
            <w:tcW w:w="138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C179A0" w:rsidRPr="00FC0D89" w:rsidRDefault="00C179A0"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B6 \# ",0" \* MERGEFORMAT</w:instrText>
            </w:r>
            <w:r w:rsidRPr="00FC0D89">
              <w:rPr>
                <w:rFonts w:ascii="Arial" w:hAnsi="Arial" w:cs="Arial"/>
              </w:rPr>
              <w:fldChar w:fldCharType="separate"/>
            </w:r>
            <w:r w:rsidRPr="00FC0D89">
              <w:rPr>
                <w:rFonts w:ascii="Arial" w:hAnsi="Arial" w:cs="Arial"/>
                <w:color w:val="000000"/>
              </w:rPr>
              <w:t>2,228</w:t>
            </w:r>
            <w:r w:rsidRPr="00FC0D89">
              <w:rPr>
                <w:rFonts w:ascii="Arial" w:hAnsi="Arial" w:cs="Arial"/>
              </w:rPr>
              <w:fldChar w:fldCharType="end"/>
            </w:r>
          </w:p>
        </w:tc>
      </w:tr>
    </w:tbl>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r w:rsidRPr="00FC0D89">
        <w:rPr>
          <w:rFonts w:ascii="Arial" w:hAnsi="Arial" w:cs="Arial"/>
          <w:sz w:val="24"/>
          <w:szCs w:val="24"/>
          <w:u w:color="000000"/>
        </w:rPr>
        <w:t xml:space="preserve">      Which entries are </w:t>
      </w:r>
      <w:r>
        <w:rPr>
          <w:rFonts w:ascii="Arial" w:hAnsi="Arial" w:cs="Arial"/>
          <w:b/>
          <w:sz w:val="24"/>
          <w:szCs w:val="24"/>
          <w:u w:color="000000"/>
        </w:rPr>
        <w:t>not</w:t>
      </w:r>
      <w:r w:rsidRPr="00FC0D89">
        <w:rPr>
          <w:rFonts w:ascii="Arial" w:hAnsi="Arial" w:cs="Arial"/>
          <w:sz w:val="24"/>
          <w:szCs w:val="24"/>
          <w:u w:color="000000"/>
        </w:rPr>
        <w:t xml:space="preserve"> </w:t>
      </w:r>
      <w:r w:rsidR="00052A44" w:rsidRPr="00FC0D89">
        <w:rPr>
          <w:rFonts w:ascii="Arial" w:hAnsi="Arial" w:cs="Arial"/>
          <w:sz w:val="24"/>
          <w:szCs w:val="24"/>
          <w:u w:color="000000"/>
        </w:rPr>
        <w:t>correct?</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21"/>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Sales and Bank</w:t>
      </w:r>
    </w:p>
    <w:p w:rsidR="00C179A0" w:rsidRPr="00FC0D89" w:rsidRDefault="00C179A0" w:rsidP="0056419F">
      <w:pPr>
        <w:pStyle w:val="Body"/>
        <w:numPr>
          <w:ilvl w:val="1"/>
          <w:numId w:val="21"/>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Sales returns and Bad debts</w:t>
      </w:r>
    </w:p>
    <w:p w:rsidR="00C179A0" w:rsidRPr="00FC0D89" w:rsidRDefault="00C179A0" w:rsidP="0056419F">
      <w:pPr>
        <w:pStyle w:val="Body"/>
        <w:numPr>
          <w:ilvl w:val="1"/>
          <w:numId w:val="21"/>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Bad debts and Contra settlement</w:t>
      </w:r>
    </w:p>
    <w:p w:rsidR="00C179A0" w:rsidRPr="00FC0D89" w:rsidRDefault="00C179A0" w:rsidP="0056419F">
      <w:pPr>
        <w:pStyle w:val="Body"/>
        <w:numPr>
          <w:ilvl w:val="1"/>
          <w:numId w:val="21"/>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Sales and Contra settlement</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ind w:left="393" w:hanging="393"/>
        <w:jc w:val="both"/>
        <w:rPr>
          <w:rFonts w:ascii="Arial" w:eastAsia="Times New Roman Bold" w:hAnsi="Arial" w:cs="Arial"/>
          <w:sz w:val="24"/>
          <w:szCs w:val="24"/>
          <w:u w:color="000000"/>
        </w:rPr>
      </w:pPr>
      <w:r w:rsidRPr="00FC0D89">
        <w:rPr>
          <w:rFonts w:ascii="Arial" w:hAnsi="Arial" w:cs="Arial"/>
          <w:sz w:val="24"/>
          <w:szCs w:val="24"/>
          <w:u w:color="000000"/>
        </w:rPr>
        <w:t xml:space="preserve">A partnership which has 2 partners has a profit of K2.1m before appropriation. Interest on drawings amounted to K0.6m and interest on capital was K0.35m. </w:t>
      </w:r>
      <w:r w:rsidR="00052A44" w:rsidRPr="00FC0D89">
        <w:rPr>
          <w:rFonts w:ascii="Arial" w:hAnsi="Arial" w:cs="Arial"/>
          <w:sz w:val="24"/>
          <w:szCs w:val="24"/>
          <w:u w:color="000000"/>
        </w:rPr>
        <w:lastRenderedPageBreak/>
        <w:t>Partners’</w:t>
      </w:r>
      <w:r w:rsidRPr="00FC0D89">
        <w:rPr>
          <w:rFonts w:ascii="Arial" w:hAnsi="Arial" w:cs="Arial"/>
          <w:sz w:val="24"/>
          <w:szCs w:val="24"/>
          <w:u w:color="000000"/>
        </w:rPr>
        <w:t xml:space="preserve"> salaries were agreed at K0.29m. Calculate the amount which will be shared by the partners.</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2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K1.03m</w:t>
      </w:r>
    </w:p>
    <w:p w:rsidR="00C179A0" w:rsidRPr="00FC0D89" w:rsidRDefault="00C179A0" w:rsidP="0056419F">
      <w:pPr>
        <w:pStyle w:val="Body"/>
        <w:numPr>
          <w:ilvl w:val="1"/>
          <w:numId w:val="2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K2.70m</w:t>
      </w:r>
    </w:p>
    <w:p w:rsidR="00C179A0" w:rsidRPr="00FC0D89" w:rsidRDefault="00C179A0" w:rsidP="0056419F">
      <w:pPr>
        <w:pStyle w:val="Body"/>
        <w:numPr>
          <w:ilvl w:val="1"/>
          <w:numId w:val="2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K1.20m</w:t>
      </w:r>
    </w:p>
    <w:p w:rsidR="00C179A0" w:rsidRPr="00FC0D89" w:rsidRDefault="00C179A0" w:rsidP="0056419F">
      <w:pPr>
        <w:pStyle w:val="Body"/>
        <w:numPr>
          <w:ilvl w:val="1"/>
          <w:numId w:val="22"/>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K2.06m</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0"/>
          <w:numId w:val="1"/>
        </w:numPr>
        <w:spacing w:line="276" w:lineRule="auto"/>
        <w:ind w:left="360" w:hanging="360"/>
        <w:jc w:val="both"/>
        <w:rPr>
          <w:rFonts w:ascii="Arial" w:eastAsia="Times New Roman Bold" w:hAnsi="Arial" w:cs="Arial"/>
          <w:sz w:val="24"/>
          <w:szCs w:val="24"/>
          <w:u w:color="000000"/>
        </w:rPr>
      </w:pPr>
      <w:r w:rsidRPr="00FC0D89">
        <w:rPr>
          <w:rFonts w:ascii="Arial" w:hAnsi="Arial" w:cs="Arial"/>
          <w:sz w:val="24"/>
          <w:szCs w:val="24"/>
          <w:u w:color="000000"/>
        </w:rPr>
        <w:t xml:space="preserve">Which of the following statement is </w:t>
      </w:r>
      <w:r>
        <w:rPr>
          <w:rFonts w:ascii="Arial" w:hAnsi="Arial" w:cs="Arial"/>
          <w:b/>
          <w:sz w:val="24"/>
          <w:szCs w:val="24"/>
          <w:u w:color="000000"/>
        </w:rPr>
        <w:t>not</w:t>
      </w:r>
      <w:r w:rsidRPr="00FC0D89">
        <w:rPr>
          <w:rFonts w:ascii="Arial" w:hAnsi="Arial" w:cs="Arial"/>
          <w:sz w:val="24"/>
          <w:szCs w:val="24"/>
          <w:u w:color="000000"/>
        </w:rPr>
        <w:t xml:space="preserve"> true in rela</w:t>
      </w:r>
      <w:r>
        <w:rPr>
          <w:rFonts w:ascii="Arial" w:hAnsi="Arial" w:cs="Arial"/>
          <w:sz w:val="24"/>
          <w:szCs w:val="24"/>
          <w:u w:color="000000"/>
        </w:rPr>
        <w:t>tion to the Consistency Concept?</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FC0D89" w:rsidRDefault="00C179A0" w:rsidP="0056419F">
      <w:pPr>
        <w:pStyle w:val="Body"/>
        <w:numPr>
          <w:ilvl w:val="1"/>
          <w:numId w:val="23"/>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Companies should not change accounting treatment of transactions</w:t>
      </w:r>
    </w:p>
    <w:p w:rsidR="00C179A0" w:rsidRPr="00FC0D89" w:rsidRDefault="00C179A0" w:rsidP="0056419F">
      <w:pPr>
        <w:pStyle w:val="Body"/>
        <w:numPr>
          <w:ilvl w:val="1"/>
          <w:numId w:val="23"/>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Similar transaction should be accounted for in a similar manner</w:t>
      </w:r>
    </w:p>
    <w:p w:rsidR="00C179A0" w:rsidRPr="00FC0D89" w:rsidRDefault="00C179A0" w:rsidP="0056419F">
      <w:pPr>
        <w:pStyle w:val="Body"/>
        <w:numPr>
          <w:ilvl w:val="1"/>
          <w:numId w:val="23"/>
        </w:numPr>
        <w:tabs>
          <w:tab w:val="left" w:pos="283"/>
          <w:tab w:val="left" w:pos="283"/>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Application of the concept facilitates comparison of financial statements</w:t>
      </w:r>
    </w:p>
    <w:p w:rsidR="00C179A0" w:rsidRPr="00FC0D89" w:rsidRDefault="00C179A0" w:rsidP="0056419F">
      <w:pPr>
        <w:pStyle w:val="Body"/>
        <w:numPr>
          <w:ilvl w:val="1"/>
          <w:numId w:val="23"/>
        </w:numPr>
        <w:tabs>
          <w:tab w:val="left" w:pos="283"/>
          <w:tab w:val="left" w:pos="283"/>
        </w:tabs>
        <w:spacing w:line="276" w:lineRule="auto"/>
        <w:ind w:left="810" w:hanging="450"/>
        <w:jc w:val="both"/>
        <w:rPr>
          <w:rFonts w:ascii="Arial" w:eastAsia="Times New Roman Bold" w:hAnsi="Arial" w:cs="Arial"/>
          <w:sz w:val="24"/>
          <w:szCs w:val="24"/>
          <w:u w:color="000000"/>
        </w:rPr>
      </w:pPr>
      <w:r w:rsidRPr="00FC0D89">
        <w:rPr>
          <w:rFonts w:ascii="Arial" w:hAnsi="Arial" w:cs="Arial"/>
          <w:sz w:val="24"/>
          <w:szCs w:val="24"/>
          <w:u w:color="000000"/>
        </w:rPr>
        <w:t>Companies can change accounting policies when there is a need for them to do so.</w:t>
      </w:r>
    </w:p>
    <w:p w:rsidR="00C179A0" w:rsidRPr="00FC0D89" w:rsidRDefault="00C179A0" w:rsidP="00C179A0">
      <w:pPr>
        <w:pStyle w:val="Body"/>
        <w:tabs>
          <w:tab w:val="left" w:pos="283"/>
          <w:tab w:val="left" w:pos="283"/>
        </w:tabs>
        <w:spacing w:line="276" w:lineRule="auto"/>
        <w:ind w:left="720" w:hanging="720"/>
        <w:jc w:val="both"/>
        <w:rPr>
          <w:rFonts w:ascii="Arial" w:eastAsia="Times New Roman Bold" w:hAnsi="Arial" w:cs="Arial"/>
          <w:sz w:val="24"/>
          <w:szCs w:val="24"/>
          <w:u w:color="000000"/>
        </w:rPr>
      </w:pPr>
    </w:p>
    <w:p w:rsidR="00C179A0" w:rsidRPr="00C179A0" w:rsidRDefault="00C179A0" w:rsidP="0056419F">
      <w:pPr>
        <w:pStyle w:val="ListParagraph"/>
        <w:numPr>
          <w:ilvl w:val="0"/>
          <w:numId w:val="1"/>
        </w:numPr>
        <w:pBdr>
          <w:top w:val="nil"/>
          <w:left w:val="nil"/>
          <w:bottom w:val="nil"/>
          <w:right w:val="nil"/>
          <w:between w:val="nil"/>
          <w:bar w:val="nil"/>
        </w:pBdr>
        <w:contextualSpacing w:val="0"/>
        <w:jc w:val="both"/>
        <w:rPr>
          <w:rFonts w:ascii="Arial" w:hAnsi="Arial" w:cs="Arial"/>
          <w:sz w:val="24"/>
          <w:szCs w:val="24"/>
        </w:rPr>
      </w:pPr>
      <w:r w:rsidRPr="00C179A0">
        <w:rPr>
          <w:rFonts w:ascii="Arial" w:hAnsi="Arial" w:cs="Arial"/>
          <w:sz w:val="24"/>
          <w:szCs w:val="24"/>
        </w:rPr>
        <w:t>Which of the following is a current liability?</w:t>
      </w:r>
    </w:p>
    <w:p w:rsidR="00C179A0" w:rsidRPr="00C179A0" w:rsidRDefault="00C179A0" w:rsidP="00C179A0">
      <w:pPr>
        <w:pStyle w:val="ListParagraph"/>
        <w:spacing w:after="0"/>
        <w:ind w:left="360"/>
        <w:rPr>
          <w:rFonts w:ascii="Arial" w:hAnsi="Arial" w:cs="Arial"/>
          <w:sz w:val="24"/>
          <w:szCs w:val="24"/>
        </w:rPr>
      </w:pPr>
    </w:p>
    <w:p w:rsidR="00C179A0" w:rsidRPr="00C179A0" w:rsidRDefault="00C179A0" w:rsidP="0056419F">
      <w:pPr>
        <w:pStyle w:val="ListParagraph"/>
        <w:numPr>
          <w:ilvl w:val="0"/>
          <w:numId w:val="24"/>
        </w:numPr>
        <w:pBdr>
          <w:top w:val="nil"/>
          <w:left w:val="nil"/>
          <w:bottom w:val="nil"/>
          <w:right w:val="nil"/>
          <w:between w:val="nil"/>
          <w:bar w:val="nil"/>
        </w:pBdr>
        <w:spacing w:after="0"/>
        <w:ind w:left="360"/>
        <w:contextualSpacing w:val="0"/>
        <w:jc w:val="both"/>
        <w:rPr>
          <w:rFonts w:ascii="Arial" w:hAnsi="Arial" w:cs="Arial"/>
          <w:sz w:val="24"/>
          <w:szCs w:val="24"/>
        </w:rPr>
      </w:pPr>
      <w:r w:rsidRPr="00C179A0">
        <w:rPr>
          <w:rFonts w:ascii="Arial" w:hAnsi="Arial" w:cs="Arial"/>
          <w:sz w:val="24"/>
          <w:szCs w:val="24"/>
        </w:rPr>
        <w:t>Bank overdraft</w:t>
      </w:r>
    </w:p>
    <w:p w:rsidR="00C179A0" w:rsidRPr="00C179A0" w:rsidRDefault="00C179A0" w:rsidP="0056419F">
      <w:pPr>
        <w:pStyle w:val="ListParagraph"/>
        <w:numPr>
          <w:ilvl w:val="0"/>
          <w:numId w:val="24"/>
        </w:numPr>
        <w:pBdr>
          <w:top w:val="nil"/>
          <w:left w:val="nil"/>
          <w:bottom w:val="nil"/>
          <w:right w:val="nil"/>
          <w:between w:val="nil"/>
          <w:bar w:val="nil"/>
        </w:pBdr>
        <w:spacing w:after="0"/>
        <w:ind w:left="360"/>
        <w:contextualSpacing w:val="0"/>
        <w:jc w:val="both"/>
        <w:rPr>
          <w:rFonts w:ascii="Arial" w:hAnsi="Arial" w:cs="Arial"/>
          <w:sz w:val="24"/>
          <w:szCs w:val="24"/>
        </w:rPr>
      </w:pPr>
      <w:r w:rsidRPr="00C179A0">
        <w:rPr>
          <w:rFonts w:ascii="Arial" w:hAnsi="Arial" w:cs="Arial"/>
          <w:sz w:val="24"/>
          <w:szCs w:val="24"/>
        </w:rPr>
        <w:t>Capital</w:t>
      </w:r>
    </w:p>
    <w:p w:rsidR="00C179A0" w:rsidRPr="00C179A0" w:rsidRDefault="00C179A0" w:rsidP="0056419F">
      <w:pPr>
        <w:pStyle w:val="ListParagraph"/>
        <w:numPr>
          <w:ilvl w:val="0"/>
          <w:numId w:val="24"/>
        </w:numPr>
        <w:pBdr>
          <w:top w:val="nil"/>
          <w:left w:val="nil"/>
          <w:bottom w:val="nil"/>
          <w:right w:val="nil"/>
          <w:between w:val="nil"/>
          <w:bar w:val="nil"/>
        </w:pBdr>
        <w:spacing w:after="0"/>
        <w:ind w:left="360"/>
        <w:contextualSpacing w:val="0"/>
        <w:jc w:val="both"/>
        <w:rPr>
          <w:rFonts w:ascii="Arial" w:hAnsi="Arial" w:cs="Arial"/>
          <w:sz w:val="24"/>
          <w:szCs w:val="24"/>
        </w:rPr>
      </w:pPr>
      <w:r w:rsidRPr="00C179A0">
        <w:rPr>
          <w:rFonts w:ascii="Arial" w:hAnsi="Arial" w:cs="Arial"/>
          <w:sz w:val="24"/>
          <w:szCs w:val="24"/>
        </w:rPr>
        <w:t>Goodwill</w:t>
      </w:r>
    </w:p>
    <w:p w:rsidR="00C179A0" w:rsidRPr="00C179A0" w:rsidRDefault="00C179A0" w:rsidP="0056419F">
      <w:pPr>
        <w:pStyle w:val="ListParagraph"/>
        <w:numPr>
          <w:ilvl w:val="0"/>
          <w:numId w:val="24"/>
        </w:numPr>
        <w:pBdr>
          <w:top w:val="nil"/>
          <w:left w:val="nil"/>
          <w:bottom w:val="nil"/>
          <w:right w:val="nil"/>
          <w:between w:val="nil"/>
          <w:bar w:val="nil"/>
        </w:pBdr>
        <w:spacing w:after="0"/>
        <w:ind w:left="360"/>
        <w:contextualSpacing w:val="0"/>
        <w:jc w:val="both"/>
        <w:rPr>
          <w:rFonts w:ascii="Arial" w:hAnsi="Arial" w:cs="Arial"/>
          <w:sz w:val="24"/>
          <w:szCs w:val="24"/>
        </w:rPr>
      </w:pPr>
      <w:r w:rsidRPr="00C179A0">
        <w:rPr>
          <w:rFonts w:ascii="Arial" w:hAnsi="Arial" w:cs="Arial"/>
          <w:sz w:val="24"/>
          <w:szCs w:val="24"/>
        </w:rPr>
        <w:t>A loan from a director of the company repayable in two years’ time.</w:t>
      </w:r>
    </w:p>
    <w:p w:rsidR="00746098" w:rsidRDefault="00746098" w:rsidP="001669EA">
      <w:pPr>
        <w:spacing w:line="276" w:lineRule="auto"/>
        <w:jc w:val="both"/>
        <w:rPr>
          <w:rFonts w:ascii="Arial" w:hAnsi="Arial" w:cs="Arial"/>
          <w:b/>
          <w:sz w:val="32"/>
          <w:szCs w:val="32"/>
        </w:rPr>
      </w:pPr>
    </w:p>
    <w:p w:rsidR="00746098" w:rsidRDefault="00746098" w:rsidP="001669EA">
      <w:pPr>
        <w:spacing w:line="276" w:lineRule="auto"/>
        <w:jc w:val="both"/>
        <w:rPr>
          <w:rFonts w:ascii="Arial" w:hAnsi="Arial" w:cs="Arial"/>
          <w:b/>
          <w:sz w:val="32"/>
          <w:szCs w:val="32"/>
        </w:rPr>
      </w:pPr>
    </w:p>
    <w:p w:rsidR="00746098" w:rsidRDefault="00746098" w:rsidP="001669EA">
      <w:pPr>
        <w:spacing w:line="276" w:lineRule="auto"/>
        <w:jc w:val="both"/>
        <w:rPr>
          <w:rFonts w:ascii="Arial" w:hAnsi="Arial" w:cs="Arial"/>
          <w:b/>
          <w:sz w:val="32"/>
          <w:szCs w:val="32"/>
        </w:rPr>
      </w:pPr>
    </w:p>
    <w:p w:rsidR="00C179A0" w:rsidRDefault="00C179A0" w:rsidP="001669EA">
      <w:pPr>
        <w:spacing w:line="276" w:lineRule="auto"/>
        <w:jc w:val="both"/>
        <w:rPr>
          <w:rFonts w:ascii="Arial" w:hAnsi="Arial" w:cs="Arial"/>
          <w:b/>
          <w:sz w:val="32"/>
          <w:szCs w:val="32"/>
        </w:rPr>
      </w:pPr>
    </w:p>
    <w:p w:rsidR="00C179A0" w:rsidRDefault="00C179A0"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C0794E" w:rsidRDefault="00C0794E" w:rsidP="001669EA">
      <w:pPr>
        <w:spacing w:line="276" w:lineRule="auto"/>
        <w:jc w:val="both"/>
        <w:rPr>
          <w:rFonts w:ascii="Arial" w:hAnsi="Arial" w:cs="Arial"/>
          <w:b/>
          <w:sz w:val="32"/>
          <w:szCs w:val="32"/>
        </w:rPr>
      </w:pPr>
    </w:p>
    <w:p w:rsidR="007E1FE7" w:rsidRPr="00337079" w:rsidRDefault="007E1FE7" w:rsidP="001669EA">
      <w:pPr>
        <w:spacing w:line="276" w:lineRule="auto"/>
        <w:jc w:val="both"/>
        <w:rPr>
          <w:rFonts w:ascii="Arial" w:hAnsi="Arial" w:cs="Arial"/>
          <w:b/>
          <w:sz w:val="32"/>
          <w:szCs w:val="32"/>
        </w:rPr>
      </w:pPr>
      <w:r w:rsidRPr="00337079">
        <w:rPr>
          <w:rFonts w:ascii="Arial" w:hAnsi="Arial" w:cs="Arial"/>
          <w:b/>
          <w:sz w:val="32"/>
          <w:szCs w:val="32"/>
        </w:rPr>
        <w:lastRenderedPageBreak/>
        <w:t>SECTION B</w:t>
      </w:r>
      <w:r w:rsidR="001669EA" w:rsidRPr="00337079">
        <w:rPr>
          <w:rFonts w:ascii="Arial" w:hAnsi="Arial" w:cs="Arial"/>
          <w:b/>
          <w:sz w:val="32"/>
          <w:szCs w:val="32"/>
        </w:rPr>
        <w:tab/>
      </w:r>
      <w:r w:rsidR="001669EA" w:rsidRPr="00337079">
        <w:rPr>
          <w:rFonts w:ascii="Arial" w:hAnsi="Arial" w:cs="Arial"/>
          <w:b/>
          <w:sz w:val="32"/>
          <w:szCs w:val="32"/>
        </w:rPr>
        <w:tab/>
        <w:t>(6</w:t>
      </w:r>
      <w:r w:rsidR="001F4581" w:rsidRPr="00337079">
        <w:rPr>
          <w:rFonts w:ascii="Arial" w:hAnsi="Arial" w:cs="Arial"/>
          <w:b/>
          <w:sz w:val="32"/>
          <w:szCs w:val="32"/>
        </w:rPr>
        <w:t>0 M</w:t>
      </w:r>
      <w:r w:rsidR="00337079" w:rsidRPr="00337079">
        <w:rPr>
          <w:rFonts w:ascii="Arial" w:hAnsi="Arial" w:cs="Arial"/>
          <w:b/>
          <w:sz w:val="32"/>
          <w:szCs w:val="32"/>
        </w:rPr>
        <w:t>ARKS</w:t>
      </w:r>
      <w:r w:rsidR="00703617" w:rsidRPr="00337079">
        <w:rPr>
          <w:rFonts w:ascii="Arial" w:hAnsi="Arial" w:cs="Arial"/>
          <w:b/>
          <w:sz w:val="32"/>
          <w:szCs w:val="32"/>
        </w:rPr>
        <w:t>)</w:t>
      </w:r>
    </w:p>
    <w:p w:rsidR="00703617" w:rsidRPr="001669EA" w:rsidRDefault="00703617" w:rsidP="001669EA">
      <w:pPr>
        <w:spacing w:line="276" w:lineRule="auto"/>
        <w:jc w:val="both"/>
        <w:rPr>
          <w:rFonts w:ascii="Arial" w:hAnsi="Arial" w:cs="Arial"/>
          <w:b/>
        </w:rPr>
      </w:pPr>
    </w:p>
    <w:p w:rsidR="001669EA" w:rsidRPr="001669EA" w:rsidRDefault="001669EA" w:rsidP="001669EA">
      <w:pPr>
        <w:spacing w:line="276" w:lineRule="auto"/>
        <w:jc w:val="both"/>
        <w:rPr>
          <w:rFonts w:ascii="Arial" w:hAnsi="Arial" w:cs="Arial"/>
          <w:b/>
        </w:rPr>
      </w:pPr>
    </w:p>
    <w:p w:rsidR="007E1FE7" w:rsidRPr="001669EA" w:rsidRDefault="00703617" w:rsidP="001669EA">
      <w:pPr>
        <w:spacing w:line="276" w:lineRule="auto"/>
        <w:jc w:val="both"/>
        <w:rPr>
          <w:rFonts w:ascii="Arial" w:hAnsi="Arial" w:cs="Arial"/>
        </w:rPr>
      </w:pPr>
      <w:r w:rsidRPr="001669EA">
        <w:rPr>
          <w:rFonts w:ascii="Arial" w:hAnsi="Arial" w:cs="Arial"/>
        </w:rPr>
        <w:t xml:space="preserve">Answer </w:t>
      </w:r>
      <w:r w:rsidR="001F4581" w:rsidRPr="001669EA">
        <w:rPr>
          <w:rFonts w:ascii="Arial" w:hAnsi="Arial" w:cs="Arial"/>
          <w:b/>
          <w:u w:val="single"/>
        </w:rPr>
        <w:t>ANY THREE</w:t>
      </w:r>
      <w:r w:rsidRPr="001669EA">
        <w:rPr>
          <w:rFonts w:ascii="Arial" w:hAnsi="Arial" w:cs="Arial"/>
        </w:rPr>
        <w:t xml:space="preserve"> questions from this section</w:t>
      </w:r>
    </w:p>
    <w:p w:rsidR="00746098" w:rsidRDefault="00746098" w:rsidP="00746098">
      <w:pPr>
        <w:spacing w:line="360" w:lineRule="auto"/>
        <w:jc w:val="both"/>
      </w:pPr>
    </w:p>
    <w:p w:rsidR="00746098" w:rsidRDefault="00746098" w:rsidP="00746098">
      <w:pPr>
        <w:spacing w:line="360" w:lineRule="auto"/>
        <w:jc w:val="both"/>
        <w:rPr>
          <w:rFonts w:ascii="Arial" w:hAnsi="Arial" w:cs="Arial"/>
          <w:b/>
        </w:rPr>
      </w:pPr>
      <w:r w:rsidRPr="00746098">
        <w:rPr>
          <w:rFonts w:ascii="Arial" w:hAnsi="Arial" w:cs="Arial"/>
          <w:b/>
        </w:rPr>
        <w:t>QUESTION 2</w:t>
      </w:r>
    </w:p>
    <w:p w:rsidR="00122229" w:rsidRPr="00FC0D89" w:rsidRDefault="00122229" w:rsidP="00122229">
      <w:pPr>
        <w:pStyle w:val="Body"/>
        <w:spacing w:line="276" w:lineRule="auto"/>
        <w:ind w:left="720" w:hanging="720"/>
        <w:jc w:val="both"/>
        <w:rPr>
          <w:rFonts w:ascii="Arial" w:eastAsia="Times New Roman Bold" w:hAnsi="Arial" w:cs="Arial"/>
          <w:sz w:val="24"/>
          <w:szCs w:val="24"/>
          <w:u w:color="000000"/>
        </w:rPr>
      </w:pPr>
    </w:p>
    <w:p w:rsidR="00C0794E" w:rsidRDefault="00C0794E" w:rsidP="00C0794E">
      <w:pPr>
        <w:pStyle w:val="ListParagraph"/>
        <w:numPr>
          <w:ilvl w:val="0"/>
          <w:numId w:val="34"/>
        </w:numPr>
        <w:ind w:left="540" w:hanging="540"/>
        <w:rPr>
          <w:rFonts w:ascii="Arial" w:hAnsi="Arial" w:cs="Arial"/>
          <w:sz w:val="24"/>
          <w:szCs w:val="24"/>
        </w:rPr>
      </w:pPr>
      <w:r w:rsidRPr="00325336">
        <w:rPr>
          <w:rFonts w:ascii="Arial" w:hAnsi="Arial" w:cs="Arial"/>
          <w:sz w:val="24"/>
          <w:szCs w:val="24"/>
        </w:rPr>
        <w:t xml:space="preserve">Explain the importance of source documents and books of original entry. </w:t>
      </w:r>
    </w:p>
    <w:p w:rsidR="00C0794E" w:rsidRPr="00C0794E" w:rsidRDefault="00C0794E" w:rsidP="00C0794E">
      <w:pPr>
        <w:pStyle w:val="ListParagraph"/>
        <w:ind w:left="540"/>
        <w:rPr>
          <w:rFonts w:ascii="Arial" w:hAnsi="Arial" w:cs="Arial"/>
          <w:i/>
          <w:sz w:val="24"/>
          <w:szCs w:val="24"/>
        </w:rPr>
      </w:pPr>
      <w:r>
        <w:rPr>
          <w:rFonts w:ascii="Arial" w:hAnsi="Arial" w:cs="Arial"/>
          <w:sz w:val="24"/>
          <w:szCs w:val="24"/>
        </w:rPr>
        <w:t xml:space="preserve">                                                                                                                  </w:t>
      </w:r>
      <w:r>
        <w:rPr>
          <w:rFonts w:ascii="Arial" w:hAnsi="Arial" w:cs="Arial"/>
          <w:i/>
          <w:sz w:val="24"/>
          <w:szCs w:val="24"/>
        </w:rPr>
        <w:t>(4 marks)</w:t>
      </w:r>
    </w:p>
    <w:p w:rsidR="00C0794E" w:rsidRDefault="00C0794E" w:rsidP="00C0794E">
      <w:pPr>
        <w:pStyle w:val="ListParagraph"/>
        <w:numPr>
          <w:ilvl w:val="0"/>
          <w:numId w:val="34"/>
        </w:numPr>
        <w:ind w:left="540" w:hanging="540"/>
        <w:rPr>
          <w:rFonts w:ascii="Arial" w:hAnsi="Arial" w:cs="Arial"/>
          <w:sz w:val="24"/>
          <w:szCs w:val="24"/>
        </w:rPr>
      </w:pPr>
      <w:r w:rsidRPr="00325336">
        <w:rPr>
          <w:rFonts w:ascii="Arial" w:hAnsi="Arial" w:cs="Arial"/>
          <w:sz w:val="24"/>
          <w:szCs w:val="24"/>
        </w:rPr>
        <w:t xml:space="preserve">The following is a list of transactions which are likely to be </w:t>
      </w:r>
      <w:r w:rsidR="007402EE">
        <w:rPr>
          <w:rFonts w:ascii="Arial" w:hAnsi="Arial" w:cs="Arial"/>
          <w:sz w:val="24"/>
          <w:szCs w:val="24"/>
        </w:rPr>
        <w:t xml:space="preserve">undertaken </w:t>
      </w:r>
      <w:r w:rsidRPr="00325336">
        <w:rPr>
          <w:rFonts w:ascii="Arial" w:hAnsi="Arial" w:cs="Arial"/>
          <w:sz w:val="24"/>
          <w:szCs w:val="24"/>
        </w:rPr>
        <w:t xml:space="preserve"> when running businesses :</w:t>
      </w:r>
    </w:p>
    <w:p w:rsidR="00C0794E" w:rsidRPr="00325336" w:rsidRDefault="00C0794E" w:rsidP="00C0794E">
      <w:pPr>
        <w:pStyle w:val="ListParagraph"/>
        <w:rPr>
          <w:rFonts w:ascii="Arial" w:hAnsi="Arial" w:cs="Arial"/>
          <w:sz w:val="24"/>
          <w:szCs w:val="24"/>
        </w:rPr>
      </w:pPr>
    </w:p>
    <w:p w:rsidR="00C0794E" w:rsidRPr="00325336" w:rsidRDefault="00C0794E" w:rsidP="00C0794E">
      <w:pPr>
        <w:pStyle w:val="ListParagraph"/>
        <w:numPr>
          <w:ilvl w:val="0"/>
          <w:numId w:val="35"/>
        </w:numPr>
        <w:ind w:hanging="360"/>
        <w:rPr>
          <w:rFonts w:ascii="Arial" w:hAnsi="Arial" w:cs="Arial"/>
          <w:sz w:val="24"/>
          <w:szCs w:val="24"/>
        </w:rPr>
      </w:pPr>
      <w:r w:rsidRPr="00325336">
        <w:rPr>
          <w:rFonts w:ascii="Arial" w:hAnsi="Arial" w:cs="Arial"/>
          <w:sz w:val="24"/>
          <w:szCs w:val="24"/>
        </w:rPr>
        <w:t xml:space="preserve"> Purchase of goods on credit.</w:t>
      </w:r>
    </w:p>
    <w:p w:rsidR="00C0794E" w:rsidRPr="00325336" w:rsidRDefault="00C0794E" w:rsidP="00C0794E">
      <w:pPr>
        <w:pStyle w:val="ListParagraph"/>
        <w:numPr>
          <w:ilvl w:val="0"/>
          <w:numId w:val="35"/>
        </w:numPr>
        <w:ind w:hanging="360"/>
        <w:rPr>
          <w:rFonts w:ascii="Arial" w:hAnsi="Arial" w:cs="Arial"/>
          <w:sz w:val="24"/>
          <w:szCs w:val="24"/>
        </w:rPr>
      </w:pPr>
      <w:r w:rsidRPr="00325336">
        <w:rPr>
          <w:rFonts w:ascii="Arial" w:hAnsi="Arial" w:cs="Arial"/>
          <w:sz w:val="24"/>
          <w:szCs w:val="24"/>
        </w:rPr>
        <w:t>Refunds to credit customers on return of faulty goods.</w:t>
      </w:r>
    </w:p>
    <w:p w:rsidR="00C0794E" w:rsidRPr="00325336" w:rsidRDefault="00C0794E" w:rsidP="00C0794E">
      <w:pPr>
        <w:pStyle w:val="ListParagraph"/>
        <w:numPr>
          <w:ilvl w:val="0"/>
          <w:numId w:val="35"/>
        </w:numPr>
        <w:ind w:hanging="360"/>
        <w:rPr>
          <w:rFonts w:ascii="Arial" w:hAnsi="Arial" w:cs="Arial"/>
          <w:sz w:val="24"/>
          <w:szCs w:val="24"/>
        </w:rPr>
      </w:pPr>
      <w:r w:rsidRPr="00325336">
        <w:rPr>
          <w:rFonts w:ascii="Arial" w:hAnsi="Arial" w:cs="Arial"/>
          <w:sz w:val="24"/>
          <w:szCs w:val="24"/>
        </w:rPr>
        <w:t>Till point sale of groceries at a local supermarket.</w:t>
      </w:r>
    </w:p>
    <w:p w:rsidR="00C0794E" w:rsidRPr="00325336" w:rsidRDefault="00C0794E" w:rsidP="00C0794E">
      <w:pPr>
        <w:pStyle w:val="ListParagraph"/>
        <w:numPr>
          <w:ilvl w:val="0"/>
          <w:numId w:val="35"/>
        </w:numPr>
        <w:ind w:hanging="360"/>
        <w:rPr>
          <w:rFonts w:ascii="Arial" w:hAnsi="Arial" w:cs="Arial"/>
          <w:sz w:val="24"/>
          <w:szCs w:val="24"/>
        </w:rPr>
      </w:pPr>
      <w:r w:rsidRPr="00325336">
        <w:rPr>
          <w:rFonts w:ascii="Arial" w:hAnsi="Arial" w:cs="Arial"/>
          <w:sz w:val="24"/>
          <w:szCs w:val="24"/>
        </w:rPr>
        <w:t>Sale of goods on credit.</w:t>
      </w:r>
    </w:p>
    <w:p w:rsidR="00C0794E" w:rsidRDefault="00C0794E" w:rsidP="00C0794E">
      <w:pPr>
        <w:rPr>
          <w:rFonts w:ascii="Arial" w:hAnsi="Arial" w:cs="Arial"/>
          <w:b/>
        </w:rPr>
      </w:pPr>
    </w:p>
    <w:p w:rsidR="00C0794E" w:rsidRPr="00325336" w:rsidRDefault="00C0794E" w:rsidP="00C0794E">
      <w:pPr>
        <w:rPr>
          <w:rFonts w:ascii="Arial" w:hAnsi="Arial" w:cs="Arial"/>
          <w:b/>
        </w:rPr>
      </w:pPr>
      <w:r>
        <w:rPr>
          <w:rFonts w:ascii="Arial" w:hAnsi="Arial" w:cs="Arial"/>
          <w:b/>
        </w:rPr>
        <w:t xml:space="preserve">           </w:t>
      </w:r>
      <w:r w:rsidRPr="00325336">
        <w:rPr>
          <w:rFonts w:ascii="Arial" w:hAnsi="Arial" w:cs="Arial"/>
          <w:b/>
        </w:rPr>
        <w:t>Required:</w:t>
      </w:r>
    </w:p>
    <w:p w:rsidR="00C0794E" w:rsidRPr="00C0794E" w:rsidRDefault="00C0794E" w:rsidP="00C0794E">
      <w:pPr>
        <w:pStyle w:val="ListParagraph"/>
        <w:numPr>
          <w:ilvl w:val="3"/>
          <w:numId w:val="24"/>
        </w:numPr>
        <w:ind w:left="1170" w:hanging="450"/>
        <w:rPr>
          <w:rFonts w:ascii="Arial" w:hAnsi="Arial" w:cs="Arial"/>
          <w:sz w:val="24"/>
          <w:szCs w:val="24"/>
        </w:rPr>
      </w:pPr>
      <w:r w:rsidRPr="00C0794E">
        <w:rPr>
          <w:rFonts w:ascii="Arial" w:hAnsi="Arial" w:cs="Arial"/>
          <w:sz w:val="24"/>
          <w:szCs w:val="24"/>
        </w:rPr>
        <w:t>For each transaction, mention the source document used to record these transactions and the book of original entry for the transaction.</w:t>
      </w:r>
      <w:r w:rsidR="00E321A1">
        <w:rPr>
          <w:rFonts w:ascii="Arial" w:hAnsi="Arial" w:cs="Arial"/>
          <w:sz w:val="24"/>
          <w:szCs w:val="24"/>
        </w:rPr>
        <w:t xml:space="preserve">       </w:t>
      </w:r>
      <w:r w:rsidRPr="00C0794E">
        <w:rPr>
          <w:rFonts w:ascii="Arial" w:hAnsi="Arial" w:cs="Arial"/>
          <w:i/>
          <w:sz w:val="24"/>
          <w:szCs w:val="24"/>
        </w:rPr>
        <w:t>(8 marks)</w:t>
      </w:r>
    </w:p>
    <w:p w:rsidR="00C0794E" w:rsidRPr="00C0794E" w:rsidRDefault="00C0794E" w:rsidP="00C0794E">
      <w:pPr>
        <w:pStyle w:val="ListParagraph"/>
        <w:rPr>
          <w:rFonts w:ascii="Arial" w:hAnsi="Arial" w:cs="Arial"/>
          <w:sz w:val="24"/>
          <w:szCs w:val="24"/>
        </w:rPr>
      </w:pPr>
    </w:p>
    <w:p w:rsidR="00C0794E" w:rsidRPr="00E321A1" w:rsidRDefault="00C0794E" w:rsidP="00C0794E">
      <w:pPr>
        <w:pStyle w:val="ListParagraph"/>
        <w:numPr>
          <w:ilvl w:val="3"/>
          <w:numId w:val="24"/>
        </w:numPr>
        <w:ind w:left="1170" w:hanging="450"/>
        <w:rPr>
          <w:rFonts w:ascii="Arial" w:hAnsi="Arial" w:cs="Arial"/>
          <w:sz w:val="24"/>
          <w:szCs w:val="24"/>
        </w:rPr>
      </w:pPr>
      <w:r w:rsidRPr="00C0794E">
        <w:rPr>
          <w:rFonts w:ascii="Arial" w:hAnsi="Arial" w:cs="Arial"/>
          <w:sz w:val="24"/>
          <w:szCs w:val="24"/>
        </w:rPr>
        <w:t xml:space="preserve">Explain why a cash book is both a book of original entry and part of the double entry system.                                                           </w:t>
      </w:r>
      <w:r w:rsidR="00E321A1">
        <w:rPr>
          <w:rFonts w:ascii="Arial" w:hAnsi="Arial" w:cs="Arial"/>
          <w:sz w:val="24"/>
          <w:szCs w:val="24"/>
        </w:rPr>
        <w:t xml:space="preserve">  </w:t>
      </w:r>
      <w:r w:rsidRPr="00C0794E">
        <w:rPr>
          <w:rFonts w:ascii="Arial" w:hAnsi="Arial" w:cs="Arial"/>
          <w:sz w:val="24"/>
          <w:szCs w:val="24"/>
        </w:rPr>
        <w:t xml:space="preserve">          </w:t>
      </w:r>
      <w:r w:rsidRPr="00C0794E">
        <w:rPr>
          <w:rFonts w:ascii="Arial" w:hAnsi="Arial" w:cs="Arial"/>
          <w:i/>
          <w:sz w:val="24"/>
          <w:szCs w:val="24"/>
        </w:rPr>
        <w:t>(3 marks)</w:t>
      </w:r>
    </w:p>
    <w:p w:rsidR="00E321A1" w:rsidRPr="00E321A1" w:rsidRDefault="00E321A1" w:rsidP="00E321A1">
      <w:pPr>
        <w:pStyle w:val="ListParagraph"/>
        <w:rPr>
          <w:rFonts w:ascii="Arial" w:hAnsi="Arial" w:cs="Arial"/>
          <w:sz w:val="24"/>
          <w:szCs w:val="24"/>
        </w:rPr>
      </w:pPr>
    </w:p>
    <w:p w:rsidR="00C0794E" w:rsidRPr="00E321A1" w:rsidRDefault="00C0794E" w:rsidP="00E321A1">
      <w:pPr>
        <w:pStyle w:val="ListParagraph"/>
        <w:numPr>
          <w:ilvl w:val="3"/>
          <w:numId w:val="24"/>
        </w:numPr>
        <w:tabs>
          <w:tab w:val="left" w:pos="1170"/>
        </w:tabs>
        <w:rPr>
          <w:rFonts w:ascii="Arial" w:hAnsi="Arial" w:cs="Arial"/>
          <w:sz w:val="24"/>
          <w:szCs w:val="24"/>
        </w:rPr>
      </w:pPr>
      <w:r w:rsidRPr="00C0794E">
        <w:rPr>
          <w:rFonts w:ascii="Arial" w:hAnsi="Arial" w:cs="Arial"/>
          <w:sz w:val="24"/>
          <w:szCs w:val="24"/>
        </w:rPr>
        <w:t xml:space="preserve">List the steps which are followed when balancing off accounts. </w:t>
      </w:r>
      <w:r w:rsidR="00E321A1">
        <w:rPr>
          <w:rFonts w:ascii="Arial" w:hAnsi="Arial" w:cs="Arial"/>
          <w:sz w:val="24"/>
          <w:szCs w:val="24"/>
        </w:rPr>
        <w:t xml:space="preserve">    </w:t>
      </w:r>
      <w:r w:rsidRPr="00C0794E">
        <w:rPr>
          <w:rFonts w:ascii="Arial" w:hAnsi="Arial" w:cs="Arial"/>
          <w:i/>
          <w:sz w:val="24"/>
          <w:szCs w:val="24"/>
        </w:rPr>
        <w:t>(5 marks)</w:t>
      </w:r>
    </w:p>
    <w:p w:rsidR="00E321A1" w:rsidRPr="00E321A1" w:rsidRDefault="00E321A1" w:rsidP="00E321A1">
      <w:pPr>
        <w:pStyle w:val="ListParagraph"/>
        <w:rPr>
          <w:rFonts w:ascii="Arial" w:hAnsi="Arial" w:cs="Arial"/>
          <w:b/>
          <w:sz w:val="24"/>
          <w:szCs w:val="24"/>
        </w:rPr>
      </w:pPr>
      <w:r>
        <w:rPr>
          <w:rFonts w:ascii="Arial" w:hAnsi="Arial" w:cs="Arial"/>
          <w:sz w:val="24"/>
          <w:szCs w:val="24"/>
        </w:rPr>
        <w:t xml:space="preserve">                                                                                                   </w:t>
      </w:r>
      <w:r>
        <w:rPr>
          <w:rFonts w:ascii="Arial" w:hAnsi="Arial" w:cs="Arial"/>
          <w:b/>
          <w:sz w:val="24"/>
          <w:szCs w:val="24"/>
        </w:rPr>
        <w:t>(Total 20 marks)</w:t>
      </w:r>
    </w:p>
    <w:p w:rsidR="00E321A1" w:rsidRPr="00C0794E" w:rsidRDefault="00E321A1" w:rsidP="00E321A1">
      <w:pPr>
        <w:pStyle w:val="ListParagraph"/>
        <w:tabs>
          <w:tab w:val="left" w:pos="1170"/>
        </w:tabs>
        <w:rPr>
          <w:rFonts w:ascii="Arial" w:hAnsi="Arial" w:cs="Arial"/>
          <w:sz w:val="24"/>
          <w:szCs w:val="24"/>
        </w:rPr>
      </w:pPr>
    </w:p>
    <w:p w:rsidR="00122229" w:rsidRPr="006839CC" w:rsidRDefault="006839CC" w:rsidP="006839CC">
      <w:pPr>
        <w:pStyle w:val="Body"/>
        <w:spacing w:line="360" w:lineRule="auto"/>
        <w:jc w:val="both"/>
        <w:rPr>
          <w:rFonts w:ascii="Arial" w:eastAsia="Times New Roman Bold" w:hAnsi="Arial" w:cs="Arial"/>
          <w:b/>
          <w:sz w:val="24"/>
          <w:szCs w:val="24"/>
          <w:u w:color="000000"/>
        </w:rPr>
      </w:pPr>
      <w:r w:rsidRPr="006839CC">
        <w:rPr>
          <w:rFonts w:ascii="Arial" w:eastAsia="Times New Roman Bold" w:hAnsi="Arial" w:cs="Arial"/>
          <w:b/>
          <w:sz w:val="24"/>
          <w:szCs w:val="24"/>
          <w:u w:color="000000"/>
        </w:rPr>
        <w:t xml:space="preserve">QUESTION </w:t>
      </w:r>
      <w:r w:rsidR="007402EE">
        <w:rPr>
          <w:rFonts w:ascii="Arial" w:eastAsia="Times New Roman Bold" w:hAnsi="Arial" w:cs="Arial"/>
          <w:b/>
          <w:sz w:val="24"/>
          <w:szCs w:val="24"/>
          <w:u w:color="000000"/>
        </w:rPr>
        <w:t>3</w:t>
      </w:r>
    </w:p>
    <w:p w:rsidR="006839CC" w:rsidRPr="006839CC" w:rsidRDefault="006839CC" w:rsidP="006839CC">
      <w:pPr>
        <w:pStyle w:val="Body"/>
        <w:spacing w:line="360" w:lineRule="auto"/>
        <w:jc w:val="both"/>
        <w:rPr>
          <w:rFonts w:ascii="Arial" w:eastAsia="Times New Roman Bold" w:hAnsi="Arial" w:cs="Arial"/>
          <w:b/>
          <w:sz w:val="24"/>
          <w:szCs w:val="24"/>
          <w:u w:color="000000"/>
        </w:rPr>
      </w:pPr>
    </w:p>
    <w:p w:rsidR="006839CC" w:rsidRPr="006839CC" w:rsidRDefault="006839CC" w:rsidP="006839CC">
      <w:pPr>
        <w:pStyle w:val="Body"/>
        <w:spacing w:line="360" w:lineRule="auto"/>
        <w:jc w:val="both"/>
        <w:rPr>
          <w:rFonts w:ascii="Arial" w:eastAsia="Times New Roman" w:hAnsi="Arial" w:cs="Arial"/>
          <w:sz w:val="24"/>
          <w:szCs w:val="24"/>
          <w:u w:color="000000"/>
        </w:rPr>
      </w:pPr>
      <w:r w:rsidRPr="006839CC">
        <w:rPr>
          <w:rFonts w:ascii="Arial" w:hAnsi="Arial" w:cs="Arial"/>
          <w:sz w:val="24"/>
          <w:szCs w:val="24"/>
          <w:u w:color="000000"/>
        </w:rPr>
        <w:t xml:space="preserve">The following is a list of balances relating to Atameje Business for the year ended December 2015. </w:t>
      </w:r>
    </w:p>
    <w:p w:rsidR="006839CC" w:rsidRDefault="006839CC" w:rsidP="006839CC">
      <w:pPr>
        <w:pStyle w:val="Body"/>
        <w:spacing w:line="360" w:lineRule="auto"/>
        <w:ind w:left="720" w:hanging="720"/>
        <w:jc w:val="both"/>
        <w:rPr>
          <w:rFonts w:ascii="Arial" w:eastAsia="Times New Roman" w:hAnsi="Arial" w:cs="Arial"/>
          <w:sz w:val="24"/>
          <w:szCs w:val="24"/>
          <w:u w:color="000000"/>
        </w:rPr>
      </w:pPr>
    </w:p>
    <w:p w:rsidR="006839CC" w:rsidRDefault="006839CC" w:rsidP="006839CC">
      <w:pPr>
        <w:pStyle w:val="Body"/>
        <w:spacing w:line="360" w:lineRule="auto"/>
        <w:ind w:left="720" w:hanging="720"/>
        <w:jc w:val="both"/>
        <w:rPr>
          <w:rFonts w:ascii="Arial" w:eastAsia="Times New Roman" w:hAnsi="Arial" w:cs="Arial"/>
          <w:sz w:val="24"/>
          <w:szCs w:val="24"/>
          <w:u w:color="000000"/>
        </w:rPr>
      </w:pPr>
    </w:p>
    <w:p w:rsidR="006839CC" w:rsidRDefault="006839CC" w:rsidP="006839CC">
      <w:pPr>
        <w:pStyle w:val="Body"/>
        <w:spacing w:line="360" w:lineRule="auto"/>
        <w:ind w:left="720" w:hanging="720"/>
        <w:jc w:val="both"/>
        <w:rPr>
          <w:rFonts w:ascii="Arial" w:eastAsia="Times New Roman" w:hAnsi="Arial" w:cs="Arial"/>
          <w:sz w:val="24"/>
          <w:szCs w:val="24"/>
          <w:u w:color="000000"/>
        </w:rPr>
      </w:pPr>
    </w:p>
    <w:p w:rsidR="006839CC" w:rsidRPr="006839CC" w:rsidRDefault="006839CC" w:rsidP="006839CC">
      <w:pPr>
        <w:pStyle w:val="Body"/>
        <w:spacing w:line="360" w:lineRule="auto"/>
        <w:ind w:left="720" w:hanging="720"/>
        <w:jc w:val="both"/>
        <w:rPr>
          <w:rFonts w:ascii="Arial" w:eastAsia="Times New Roman" w:hAnsi="Arial" w:cs="Arial"/>
          <w:sz w:val="24"/>
          <w:szCs w:val="24"/>
          <w:u w:color="000000"/>
        </w:rPr>
      </w:pPr>
    </w:p>
    <w:p w:rsidR="006839CC" w:rsidRPr="006839CC" w:rsidRDefault="006839CC" w:rsidP="006839CC">
      <w:pPr>
        <w:pStyle w:val="Body"/>
        <w:spacing w:line="360" w:lineRule="auto"/>
        <w:ind w:left="720" w:hanging="720"/>
        <w:jc w:val="both"/>
        <w:rPr>
          <w:rFonts w:ascii="Arial" w:eastAsia="Times New Roman" w:hAnsi="Arial" w:cs="Arial"/>
          <w:sz w:val="24"/>
          <w:szCs w:val="24"/>
          <w:u w:color="000000"/>
        </w:rPr>
      </w:pPr>
    </w:p>
    <w:tbl>
      <w:tblPr>
        <w:tblW w:w="8839" w:type="dxa"/>
        <w:tblInd w:w="82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508"/>
        <w:gridCol w:w="1331"/>
      </w:tblGrid>
      <w:tr w:rsidR="006839CC" w:rsidRPr="006839CC" w:rsidTr="004965F4">
        <w:trPr>
          <w:trHeight w:val="29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spacing w:line="360" w:lineRule="auto"/>
              <w:rPr>
                <w:rFonts w:ascii="Arial" w:hAnsi="Arial" w:cs="Arial"/>
              </w:rPr>
            </w:pP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spacing w:line="360" w:lineRule="auto"/>
              <w:jc w:val="right"/>
              <w:rPr>
                <w:rFonts w:ascii="Arial" w:hAnsi="Arial" w:cs="Arial"/>
              </w:rPr>
            </w:pPr>
            <w:r w:rsidRPr="006839CC">
              <w:rPr>
                <w:rFonts w:ascii="Arial" w:hAnsi="Arial" w:cs="Arial"/>
                <w:b/>
                <w:bCs/>
                <w:sz w:val="24"/>
                <w:szCs w:val="24"/>
              </w:rPr>
              <w:t>K</w:t>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Body"/>
              <w:spacing w:line="360" w:lineRule="auto"/>
              <w:rPr>
                <w:rFonts w:ascii="Arial" w:hAnsi="Arial" w:cs="Arial"/>
              </w:rPr>
            </w:pPr>
            <w:r w:rsidRPr="006839CC">
              <w:rPr>
                <w:rFonts w:ascii="Arial" w:hAnsi="Arial" w:cs="Arial"/>
                <w:sz w:val="24"/>
                <w:szCs w:val="24"/>
                <w:u w:color="000000"/>
              </w:rPr>
              <w:t>Debit balance on Receivables Ledger as at 1 January 2015</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TableStyle2"/>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66300*2 \# ",0" \* MERGEFORMAT</w:instrText>
            </w:r>
            <w:r w:rsidRPr="006839CC">
              <w:rPr>
                <w:rFonts w:ascii="Arial" w:hAnsi="Arial" w:cs="Arial"/>
              </w:rPr>
              <w:fldChar w:fldCharType="separate"/>
            </w:r>
            <w:r w:rsidRPr="006839CC">
              <w:rPr>
                <w:rFonts w:ascii="Arial" w:hAnsi="Arial" w:cs="Arial"/>
                <w:sz w:val="24"/>
                <w:szCs w:val="24"/>
              </w:rPr>
              <w:t>132,600</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Body"/>
              <w:spacing w:line="360" w:lineRule="auto"/>
              <w:rPr>
                <w:rFonts w:ascii="Arial" w:hAnsi="Arial" w:cs="Arial"/>
              </w:rPr>
            </w:pPr>
            <w:r w:rsidRPr="006839CC">
              <w:rPr>
                <w:rFonts w:ascii="Arial" w:hAnsi="Arial" w:cs="Arial"/>
                <w:sz w:val="24"/>
                <w:szCs w:val="24"/>
                <w:u w:color="000000"/>
              </w:rPr>
              <w:t>Credit balance on Payables Ledger as at 1 January 2015</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50600*2 \# ",0" \* MERGEFORMAT</w:instrText>
            </w:r>
            <w:r w:rsidRPr="006839CC">
              <w:rPr>
                <w:rFonts w:ascii="Arial" w:hAnsi="Arial" w:cs="Arial"/>
              </w:rPr>
              <w:fldChar w:fldCharType="separate"/>
            </w:r>
            <w:r w:rsidRPr="006839CC">
              <w:rPr>
                <w:rFonts w:ascii="Arial" w:hAnsi="Arial" w:cs="Arial"/>
                <w:sz w:val="24"/>
                <w:szCs w:val="24"/>
              </w:rPr>
              <w:t>101,200</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Body"/>
              <w:spacing w:line="360" w:lineRule="auto"/>
              <w:rPr>
                <w:rFonts w:ascii="Arial" w:hAnsi="Arial" w:cs="Arial"/>
              </w:rPr>
            </w:pPr>
            <w:r w:rsidRPr="006839CC">
              <w:rPr>
                <w:rFonts w:ascii="Arial" w:hAnsi="Arial" w:cs="Arial"/>
                <w:sz w:val="24"/>
                <w:szCs w:val="24"/>
                <w:u w:color="000000"/>
              </w:rPr>
              <w:t>Sundry credit balance on Receivables Ledger as at 1 January 2015</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724*2 \# ",0" \* MERGEFORMAT</w:instrText>
            </w:r>
            <w:r w:rsidRPr="006839CC">
              <w:rPr>
                <w:rFonts w:ascii="Arial" w:hAnsi="Arial" w:cs="Arial"/>
              </w:rPr>
              <w:fldChar w:fldCharType="separate"/>
            </w:r>
            <w:r w:rsidRPr="006839CC">
              <w:rPr>
                <w:rFonts w:ascii="Arial" w:eastAsia="Arial Unicode MS" w:hAnsi="Arial" w:cs="Arial"/>
                <w:color w:val="000000"/>
              </w:rPr>
              <w:t>1,448</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Goods purchased on credit</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257919*2 \# ",0" \* MERGEFORMAT</w:instrText>
            </w:r>
            <w:r w:rsidRPr="006839CC">
              <w:rPr>
                <w:rFonts w:ascii="Arial" w:hAnsi="Arial" w:cs="Arial"/>
              </w:rPr>
              <w:fldChar w:fldCharType="separate"/>
            </w:r>
            <w:r w:rsidRPr="006839CC">
              <w:rPr>
                <w:rFonts w:ascii="Arial" w:eastAsia="Arial Unicode MS" w:hAnsi="Arial" w:cs="Arial"/>
                <w:color w:val="000000"/>
              </w:rPr>
              <w:t>515,838</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Body"/>
              <w:spacing w:line="360" w:lineRule="auto"/>
              <w:rPr>
                <w:rFonts w:ascii="Arial" w:hAnsi="Arial" w:cs="Arial"/>
              </w:rPr>
            </w:pPr>
            <w:r w:rsidRPr="006839CC">
              <w:rPr>
                <w:rFonts w:ascii="Arial" w:hAnsi="Arial" w:cs="Arial"/>
                <w:sz w:val="24"/>
                <w:szCs w:val="24"/>
                <w:u w:color="000000"/>
              </w:rPr>
              <w:t>Goods sold on credit</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323614*2 \# ",0" \* MERGEFORMAT</w:instrText>
            </w:r>
            <w:r w:rsidRPr="006839CC">
              <w:rPr>
                <w:rFonts w:ascii="Arial" w:hAnsi="Arial" w:cs="Arial"/>
              </w:rPr>
              <w:fldChar w:fldCharType="separate"/>
            </w:r>
            <w:r w:rsidRPr="006839CC">
              <w:rPr>
                <w:rFonts w:ascii="Arial" w:eastAsia="Arial Unicode MS" w:hAnsi="Arial" w:cs="Arial"/>
                <w:color w:val="000000"/>
              </w:rPr>
              <w:t>647,228</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Body"/>
              <w:spacing w:line="360" w:lineRule="auto"/>
              <w:rPr>
                <w:rFonts w:ascii="Arial" w:hAnsi="Arial" w:cs="Arial"/>
              </w:rPr>
            </w:pPr>
            <w:r w:rsidRPr="006839CC">
              <w:rPr>
                <w:rFonts w:ascii="Arial" w:hAnsi="Arial" w:cs="Arial"/>
                <w:sz w:val="24"/>
                <w:szCs w:val="24"/>
                <w:u w:color="000000"/>
              </w:rPr>
              <w:t>Cash received from credit customers</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299149*2 \# ",0" \* MERGEFORMAT</w:instrText>
            </w:r>
            <w:r w:rsidRPr="006839CC">
              <w:rPr>
                <w:rFonts w:ascii="Arial" w:hAnsi="Arial" w:cs="Arial"/>
              </w:rPr>
              <w:fldChar w:fldCharType="separate"/>
            </w:r>
            <w:r w:rsidRPr="006839CC">
              <w:rPr>
                <w:rFonts w:ascii="Arial" w:eastAsia="Arial Unicode MS" w:hAnsi="Arial" w:cs="Arial"/>
                <w:color w:val="000000"/>
              </w:rPr>
              <w:t>598,298</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Body"/>
              <w:spacing w:line="360" w:lineRule="auto"/>
              <w:rPr>
                <w:rFonts w:ascii="Arial" w:hAnsi="Arial" w:cs="Arial"/>
              </w:rPr>
            </w:pPr>
            <w:r w:rsidRPr="006839CC">
              <w:rPr>
                <w:rFonts w:ascii="Arial" w:hAnsi="Arial" w:cs="Arial"/>
                <w:sz w:val="24"/>
                <w:szCs w:val="24"/>
                <w:u w:color="000000"/>
              </w:rPr>
              <w:t>Cash paid to suppliers</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210522*2 \# ",0" \* MERGEFORMAT</w:instrText>
            </w:r>
            <w:r w:rsidRPr="006839CC">
              <w:rPr>
                <w:rFonts w:ascii="Arial" w:hAnsi="Arial" w:cs="Arial"/>
              </w:rPr>
              <w:fldChar w:fldCharType="separate"/>
            </w:r>
            <w:r w:rsidRPr="006839CC">
              <w:rPr>
                <w:rFonts w:ascii="Arial" w:eastAsia="Arial Unicode MS" w:hAnsi="Arial" w:cs="Arial"/>
                <w:color w:val="000000"/>
              </w:rPr>
              <w:t>421,044</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Discount received</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2663*2 \# ",0" \* MERGEFORMAT</w:instrText>
            </w:r>
            <w:r w:rsidRPr="006839CC">
              <w:rPr>
                <w:rFonts w:ascii="Arial" w:hAnsi="Arial" w:cs="Arial"/>
              </w:rPr>
              <w:fldChar w:fldCharType="separate"/>
            </w:r>
            <w:r w:rsidRPr="006839CC">
              <w:rPr>
                <w:rFonts w:ascii="Arial" w:eastAsia="Arial Unicode MS" w:hAnsi="Arial" w:cs="Arial"/>
                <w:color w:val="000000"/>
              </w:rPr>
              <w:t>5,326</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Discount allowed</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2930*2 \# ",0" \* MERGEFORMAT</w:instrText>
            </w:r>
            <w:r w:rsidRPr="006839CC">
              <w:rPr>
                <w:rFonts w:ascii="Arial" w:hAnsi="Arial" w:cs="Arial"/>
              </w:rPr>
              <w:fldChar w:fldCharType="separate"/>
            </w:r>
            <w:r w:rsidRPr="006839CC">
              <w:rPr>
                <w:rFonts w:ascii="Arial" w:eastAsia="Arial Unicode MS" w:hAnsi="Arial" w:cs="Arial"/>
                <w:color w:val="000000"/>
              </w:rPr>
              <w:t>5,860</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Cash purchases</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3627*2 \# ",0" \* MERGEFORMAT</w:instrText>
            </w:r>
            <w:r w:rsidRPr="006839CC">
              <w:rPr>
                <w:rFonts w:ascii="Arial" w:hAnsi="Arial" w:cs="Arial"/>
              </w:rPr>
              <w:fldChar w:fldCharType="separate"/>
            </w:r>
            <w:r w:rsidRPr="006839CC">
              <w:rPr>
                <w:rFonts w:ascii="Arial" w:eastAsia="Arial Unicode MS" w:hAnsi="Arial" w:cs="Arial"/>
                <w:color w:val="000000"/>
              </w:rPr>
              <w:t>7,254</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Cash sales</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5922*2 \# ",0" \* MERGEFORMAT</w:instrText>
            </w:r>
            <w:r w:rsidRPr="006839CC">
              <w:rPr>
                <w:rFonts w:ascii="Arial" w:hAnsi="Arial" w:cs="Arial"/>
              </w:rPr>
              <w:fldChar w:fldCharType="separate"/>
            </w:r>
            <w:r w:rsidRPr="006839CC">
              <w:rPr>
                <w:rFonts w:ascii="Arial" w:eastAsia="Arial Unicode MS" w:hAnsi="Arial" w:cs="Arial"/>
                <w:color w:val="000000"/>
              </w:rPr>
              <w:t>11,844</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Irrecoverable debts</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3651*2 \# ",0" \* MERGEFORMAT</w:instrText>
            </w:r>
            <w:r w:rsidRPr="006839CC">
              <w:rPr>
                <w:rFonts w:ascii="Arial" w:hAnsi="Arial" w:cs="Arial"/>
              </w:rPr>
              <w:fldChar w:fldCharType="separate"/>
            </w:r>
            <w:r w:rsidRPr="006839CC">
              <w:rPr>
                <w:rFonts w:ascii="Arial" w:eastAsia="Arial Unicode MS" w:hAnsi="Arial" w:cs="Arial"/>
                <w:color w:val="000000"/>
              </w:rPr>
              <w:t>7,302</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Interest on overdue accounts</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277*2 \# ",0" \* MERGEFORMAT</w:instrText>
            </w:r>
            <w:r w:rsidRPr="006839CC">
              <w:rPr>
                <w:rFonts w:ascii="Arial" w:hAnsi="Arial" w:cs="Arial"/>
              </w:rPr>
              <w:fldChar w:fldCharType="separate"/>
            </w:r>
            <w:r w:rsidRPr="006839CC">
              <w:rPr>
                <w:rFonts w:ascii="Arial" w:eastAsia="Arial Unicode MS" w:hAnsi="Arial" w:cs="Arial"/>
                <w:color w:val="000000"/>
              </w:rPr>
              <w:t>554</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Returns outwards</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2926*2 \# ",0" \* MERGEFORMAT</w:instrText>
            </w:r>
            <w:r w:rsidRPr="006839CC">
              <w:rPr>
                <w:rFonts w:ascii="Arial" w:hAnsi="Arial" w:cs="Arial"/>
              </w:rPr>
              <w:fldChar w:fldCharType="separate"/>
            </w:r>
            <w:r w:rsidRPr="006839CC">
              <w:rPr>
                <w:rFonts w:ascii="Arial" w:eastAsia="Arial Unicode MS" w:hAnsi="Arial" w:cs="Arial"/>
                <w:color w:val="000000"/>
              </w:rPr>
              <w:t>5,852</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Returns inwards</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2805*2 \# ",0" \* MERGEFORMAT</w:instrText>
            </w:r>
            <w:r w:rsidRPr="006839CC">
              <w:rPr>
                <w:rFonts w:ascii="Arial" w:hAnsi="Arial" w:cs="Arial"/>
              </w:rPr>
              <w:fldChar w:fldCharType="separate"/>
            </w:r>
            <w:r w:rsidRPr="006839CC">
              <w:rPr>
                <w:rFonts w:ascii="Arial" w:eastAsia="Arial Unicode MS" w:hAnsi="Arial" w:cs="Arial"/>
                <w:color w:val="000000"/>
              </w:rPr>
              <w:t>5,610</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Accounts settled by contra between Receivables and Payables Ledgers</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hAnsi="Arial" w:cs="Arial"/>
              </w:rPr>
              <w:fldChar w:fldCharType="begin"/>
            </w:r>
            <w:r w:rsidRPr="006839CC">
              <w:rPr>
                <w:rFonts w:ascii="Arial" w:hAnsi="Arial" w:cs="Arial"/>
              </w:rPr>
              <w:instrText xml:space="preserve"> = 1106*2 \# ",0" \* MERGEFORMAT</w:instrText>
            </w:r>
            <w:r w:rsidRPr="006839CC">
              <w:rPr>
                <w:rFonts w:ascii="Arial" w:hAnsi="Arial" w:cs="Arial"/>
              </w:rPr>
              <w:fldChar w:fldCharType="separate"/>
            </w:r>
            <w:r w:rsidRPr="006839CC">
              <w:rPr>
                <w:rFonts w:ascii="Arial" w:eastAsia="Arial Unicode MS" w:hAnsi="Arial" w:cs="Arial"/>
                <w:color w:val="000000"/>
              </w:rPr>
              <w:t>2,212</w:t>
            </w:r>
            <w:r w:rsidRPr="006839CC">
              <w:rPr>
                <w:rFonts w:ascii="Arial" w:hAnsi="Arial" w:cs="Arial"/>
              </w:rPr>
              <w:fldChar w:fldCharType="end"/>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Debit balances on Receivables  Ledger 31 December 2015</w:t>
            </w:r>
          </w:p>
        </w:tc>
        <w:tc>
          <w:tcPr>
            <w:tcW w:w="1331"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839CC" w:rsidRPr="006839CC" w:rsidRDefault="006839CC" w:rsidP="006839C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jc w:val="right"/>
              <w:rPr>
                <w:rFonts w:ascii="Arial" w:hAnsi="Arial" w:cs="Arial"/>
              </w:rPr>
            </w:pPr>
            <w:r w:rsidRPr="006839CC">
              <w:rPr>
                <w:rFonts w:ascii="Arial" w:eastAsia="Arial Unicode MS" w:hAnsi="Arial" w:cs="Arial"/>
                <w:color w:val="000000"/>
              </w:rPr>
              <w:t>159,652</w:t>
            </w:r>
          </w:p>
        </w:tc>
      </w:tr>
      <w:tr w:rsidR="006839CC" w:rsidRPr="006839CC" w:rsidTr="004965F4">
        <w:trPr>
          <w:trHeight w:val="305"/>
        </w:trPr>
        <w:tc>
          <w:tcPr>
            <w:tcW w:w="7507"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360" w:lineRule="auto"/>
              <w:rPr>
                <w:rFonts w:ascii="Arial" w:hAnsi="Arial" w:cs="Arial"/>
              </w:rPr>
            </w:pPr>
            <w:r w:rsidRPr="006839CC">
              <w:rPr>
                <w:rFonts w:ascii="Arial" w:hAnsi="Arial" w:cs="Arial"/>
                <w:sz w:val="24"/>
                <w:szCs w:val="24"/>
              </w:rPr>
              <w:t>Credit balances on Payables Ledger 31 December 2015</w:t>
            </w:r>
          </w:p>
        </w:tc>
        <w:tc>
          <w:tcPr>
            <w:tcW w:w="1331"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839CC" w:rsidRPr="006839CC" w:rsidRDefault="006839CC" w:rsidP="006839CC">
            <w:pPr>
              <w:spacing w:line="360" w:lineRule="auto"/>
              <w:jc w:val="right"/>
              <w:rPr>
                <w:rFonts w:ascii="Arial" w:hAnsi="Arial" w:cs="Arial"/>
              </w:rPr>
            </w:pPr>
            <w:r w:rsidRPr="006839CC">
              <w:rPr>
                <w:rFonts w:ascii="Arial" w:eastAsia="Arial Unicode MS" w:hAnsi="Arial" w:cs="Arial"/>
                <w:color w:val="000000"/>
              </w:rPr>
              <w:t>182,604</w:t>
            </w:r>
          </w:p>
        </w:tc>
      </w:tr>
    </w:tbl>
    <w:p w:rsidR="006839CC" w:rsidRPr="006839CC" w:rsidRDefault="006839CC" w:rsidP="006839CC">
      <w:pPr>
        <w:pStyle w:val="Body"/>
        <w:spacing w:line="360" w:lineRule="auto"/>
        <w:ind w:left="720" w:hanging="720"/>
        <w:jc w:val="both"/>
        <w:rPr>
          <w:rFonts w:ascii="Arial" w:eastAsia="Times New Roman" w:hAnsi="Arial" w:cs="Arial"/>
          <w:sz w:val="24"/>
          <w:szCs w:val="24"/>
          <w:u w:color="000000"/>
        </w:rPr>
      </w:pPr>
    </w:p>
    <w:p w:rsidR="006839CC" w:rsidRPr="006839CC" w:rsidRDefault="006839CC" w:rsidP="006839CC">
      <w:pPr>
        <w:pStyle w:val="Body"/>
        <w:spacing w:line="360" w:lineRule="auto"/>
        <w:ind w:left="720" w:hanging="720"/>
        <w:jc w:val="both"/>
        <w:rPr>
          <w:rFonts w:ascii="Arial" w:eastAsia="Times New Roman" w:hAnsi="Arial" w:cs="Arial"/>
          <w:sz w:val="24"/>
          <w:szCs w:val="24"/>
          <w:u w:color="000000"/>
        </w:rPr>
      </w:pPr>
    </w:p>
    <w:p w:rsidR="006839CC" w:rsidRPr="006839CC" w:rsidRDefault="006839CC" w:rsidP="006839CC">
      <w:pPr>
        <w:pStyle w:val="Body"/>
        <w:spacing w:line="360" w:lineRule="auto"/>
        <w:ind w:left="1440" w:hanging="720"/>
        <w:rPr>
          <w:rFonts w:ascii="Arial" w:eastAsia="Times New Roman Bold" w:hAnsi="Arial" w:cs="Arial"/>
          <w:sz w:val="24"/>
          <w:szCs w:val="24"/>
          <w:u w:color="000000"/>
        </w:rPr>
      </w:pPr>
    </w:p>
    <w:p w:rsidR="006839CC" w:rsidRPr="006839CC" w:rsidRDefault="006839CC" w:rsidP="006839CC">
      <w:pPr>
        <w:pStyle w:val="Body"/>
        <w:spacing w:line="360" w:lineRule="auto"/>
        <w:ind w:left="1440" w:hanging="720"/>
        <w:rPr>
          <w:rFonts w:ascii="Arial" w:eastAsia="Times New Roman Bold" w:hAnsi="Arial" w:cs="Arial"/>
          <w:sz w:val="24"/>
          <w:szCs w:val="24"/>
          <w:u w:color="000000"/>
        </w:rPr>
      </w:pPr>
    </w:p>
    <w:p w:rsidR="006839CC" w:rsidRPr="006839CC" w:rsidRDefault="006839CC" w:rsidP="006839CC">
      <w:pPr>
        <w:pStyle w:val="Body"/>
        <w:spacing w:line="360" w:lineRule="auto"/>
        <w:ind w:left="1440" w:hanging="720"/>
        <w:rPr>
          <w:rFonts w:ascii="Arial" w:eastAsia="Times New Roman Bold" w:hAnsi="Arial" w:cs="Arial"/>
          <w:b/>
          <w:sz w:val="24"/>
          <w:szCs w:val="24"/>
          <w:u w:color="000000"/>
        </w:rPr>
      </w:pPr>
      <w:r w:rsidRPr="006839CC">
        <w:rPr>
          <w:rFonts w:ascii="Arial" w:hAnsi="Arial" w:cs="Arial"/>
          <w:b/>
          <w:sz w:val="24"/>
          <w:szCs w:val="24"/>
          <w:u w:color="000000"/>
        </w:rPr>
        <w:lastRenderedPageBreak/>
        <w:t>Required:</w:t>
      </w:r>
    </w:p>
    <w:p w:rsidR="006839CC" w:rsidRPr="006839CC" w:rsidRDefault="006839CC" w:rsidP="006839CC">
      <w:pPr>
        <w:pStyle w:val="Body"/>
        <w:spacing w:line="360" w:lineRule="auto"/>
        <w:ind w:left="1440" w:hanging="720"/>
        <w:rPr>
          <w:rFonts w:ascii="Arial" w:eastAsia="Times New Roman Bold" w:hAnsi="Arial" w:cs="Arial"/>
          <w:sz w:val="24"/>
          <w:szCs w:val="24"/>
          <w:u w:color="000000"/>
        </w:rPr>
      </w:pPr>
    </w:p>
    <w:p w:rsidR="006839CC" w:rsidRPr="006839CC" w:rsidRDefault="006839CC" w:rsidP="006839CC">
      <w:pPr>
        <w:pStyle w:val="Body"/>
        <w:spacing w:line="360" w:lineRule="auto"/>
        <w:ind w:left="720"/>
        <w:rPr>
          <w:rFonts w:ascii="Arial" w:eastAsia="Times New Roman" w:hAnsi="Arial" w:cs="Arial"/>
          <w:sz w:val="24"/>
          <w:szCs w:val="24"/>
          <w:u w:color="000000"/>
        </w:rPr>
      </w:pPr>
      <w:r w:rsidRPr="006839CC">
        <w:rPr>
          <w:rFonts w:ascii="Arial" w:hAnsi="Arial" w:cs="Arial"/>
          <w:sz w:val="24"/>
          <w:szCs w:val="24"/>
          <w:u w:color="000000"/>
        </w:rPr>
        <w:t>Prepare the receivables control account and payables control account for Atameje Business as at 31 December 2015.</w:t>
      </w:r>
    </w:p>
    <w:p w:rsidR="006839CC" w:rsidRPr="006839CC" w:rsidRDefault="006839CC" w:rsidP="006839CC">
      <w:pPr>
        <w:pStyle w:val="Body"/>
        <w:spacing w:line="360" w:lineRule="auto"/>
        <w:ind w:left="1440" w:hanging="720"/>
        <w:rPr>
          <w:rFonts w:ascii="Arial" w:eastAsia="Times New Roman Bold" w:hAnsi="Arial" w:cs="Arial"/>
          <w:sz w:val="24"/>
          <w:szCs w:val="24"/>
          <w:u w:color="000000"/>
        </w:rPr>
      </w:pPr>
      <w:r w:rsidRPr="006839CC">
        <w:rPr>
          <w:rFonts w:ascii="Arial" w:eastAsia="Times New Roman Bold" w:hAnsi="Arial" w:cs="Arial"/>
          <w:sz w:val="24"/>
          <w:szCs w:val="24"/>
          <w:u w:color="000000"/>
        </w:rPr>
        <w:tab/>
      </w:r>
      <w:r w:rsidRPr="006839CC">
        <w:rPr>
          <w:rFonts w:ascii="Arial" w:eastAsia="Times New Roman Bold" w:hAnsi="Arial" w:cs="Arial"/>
          <w:sz w:val="24"/>
          <w:szCs w:val="24"/>
          <w:u w:color="000000"/>
        </w:rPr>
        <w:tab/>
      </w:r>
      <w:r w:rsidRPr="006839CC">
        <w:rPr>
          <w:rFonts w:ascii="Arial" w:eastAsia="Times New Roman Bold" w:hAnsi="Arial" w:cs="Arial"/>
          <w:sz w:val="24"/>
          <w:szCs w:val="24"/>
          <w:u w:color="000000"/>
        </w:rPr>
        <w:tab/>
      </w:r>
      <w:r w:rsidRPr="006839CC">
        <w:rPr>
          <w:rFonts w:ascii="Arial" w:eastAsia="Times New Roman Bold" w:hAnsi="Arial" w:cs="Arial"/>
          <w:sz w:val="24"/>
          <w:szCs w:val="24"/>
          <w:u w:color="000000"/>
        </w:rPr>
        <w:tab/>
      </w:r>
      <w:r w:rsidRPr="006839CC">
        <w:rPr>
          <w:rFonts w:ascii="Arial" w:eastAsia="Times New Roman Bold" w:hAnsi="Arial" w:cs="Arial"/>
          <w:sz w:val="24"/>
          <w:szCs w:val="24"/>
          <w:u w:color="000000"/>
        </w:rPr>
        <w:tab/>
      </w:r>
      <w:r w:rsidRPr="006839CC">
        <w:rPr>
          <w:rFonts w:ascii="Arial" w:eastAsia="Times New Roman Bold" w:hAnsi="Arial" w:cs="Arial"/>
          <w:sz w:val="24"/>
          <w:szCs w:val="24"/>
          <w:u w:color="000000"/>
        </w:rPr>
        <w:tab/>
      </w:r>
      <w:r w:rsidRPr="006839CC">
        <w:rPr>
          <w:rFonts w:ascii="Arial" w:eastAsia="Times New Roman Bold" w:hAnsi="Arial" w:cs="Arial"/>
          <w:sz w:val="24"/>
          <w:szCs w:val="24"/>
          <w:u w:color="000000"/>
        </w:rPr>
        <w:tab/>
        <w:t xml:space="preserve">       </w:t>
      </w:r>
      <w:r w:rsidRPr="006839CC">
        <w:rPr>
          <w:rFonts w:ascii="Arial" w:hAnsi="Arial" w:cs="Arial"/>
          <w:sz w:val="24"/>
          <w:szCs w:val="24"/>
          <w:u w:color="000000"/>
        </w:rPr>
        <w:t xml:space="preserve">              </w:t>
      </w:r>
      <w:r w:rsidRPr="006839CC">
        <w:rPr>
          <w:rFonts w:ascii="Arial" w:hAnsi="Arial" w:cs="Arial"/>
          <w:b/>
          <w:sz w:val="24"/>
          <w:szCs w:val="24"/>
          <w:u w:color="000000"/>
        </w:rPr>
        <w:t>(</w:t>
      </w:r>
      <w:r w:rsidRPr="006839CC">
        <w:rPr>
          <w:rFonts w:ascii="Arial" w:hAnsi="Arial" w:cs="Arial"/>
          <w:b/>
          <w:bCs/>
          <w:sz w:val="24"/>
          <w:szCs w:val="24"/>
          <w:u w:color="000000"/>
        </w:rPr>
        <w:t>Total 20 marks</w:t>
      </w:r>
      <w:r w:rsidRPr="006839CC">
        <w:rPr>
          <w:rFonts w:ascii="Arial" w:hAnsi="Arial" w:cs="Arial"/>
          <w:b/>
          <w:sz w:val="24"/>
          <w:szCs w:val="24"/>
          <w:u w:color="000000"/>
        </w:rPr>
        <w:t>)</w:t>
      </w:r>
    </w:p>
    <w:p w:rsidR="006839CC" w:rsidRDefault="006839CC" w:rsidP="006839CC">
      <w:pPr>
        <w:pStyle w:val="Body"/>
        <w:ind w:left="1440" w:hanging="720"/>
        <w:rPr>
          <w:rFonts w:ascii="Times New Roman Bold" w:eastAsia="Times New Roman Bold" w:hAnsi="Times New Roman Bold" w:cs="Times New Roman Bold"/>
          <w:sz w:val="24"/>
          <w:szCs w:val="24"/>
          <w:u w:color="000000"/>
        </w:rPr>
      </w:pPr>
    </w:p>
    <w:p w:rsidR="00746098" w:rsidRPr="006839CC" w:rsidRDefault="006839CC" w:rsidP="006839CC">
      <w:pPr>
        <w:pStyle w:val="ListParagraph"/>
        <w:spacing w:after="0"/>
        <w:ind w:left="0"/>
        <w:rPr>
          <w:rFonts w:ascii="Arial" w:hAnsi="Arial" w:cs="Arial"/>
          <w:b/>
          <w:sz w:val="24"/>
          <w:szCs w:val="24"/>
        </w:rPr>
      </w:pPr>
      <w:r w:rsidRPr="006839CC">
        <w:rPr>
          <w:rFonts w:ascii="Arial" w:hAnsi="Arial" w:cs="Arial"/>
          <w:b/>
          <w:sz w:val="24"/>
          <w:szCs w:val="24"/>
        </w:rPr>
        <w:t>QUESTION 4</w:t>
      </w:r>
      <w:r w:rsidR="00C165D3" w:rsidRPr="006839CC">
        <w:rPr>
          <w:rFonts w:ascii="Arial" w:hAnsi="Arial" w:cs="Arial"/>
          <w:b/>
          <w:sz w:val="24"/>
          <w:szCs w:val="24"/>
        </w:rPr>
        <w:t xml:space="preserve">                                              </w:t>
      </w:r>
    </w:p>
    <w:p w:rsidR="00122229" w:rsidRDefault="00122229" w:rsidP="00C165D3">
      <w:pPr>
        <w:rPr>
          <w:rFonts w:ascii="Arial" w:hAnsi="Arial" w:cs="Arial"/>
          <w:b/>
        </w:rPr>
      </w:pPr>
    </w:p>
    <w:p w:rsidR="00122229" w:rsidRPr="00FC0D89" w:rsidRDefault="00122229" w:rsidP="00122229">
      <w:pPr>
        <w:pStyle w:val="Body"/>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The following is a list of account balances for Mandala’s   business as at 31 December 2015.</w:t>
      </w:r>
    </w:p>
    <w:p w:rsidR="00122229" w:rsidRPr="00FC0D89" w:rsidRDefault="00122229" w:rsidP="00122229">
      <w:pPr>
        <w:pStyle w:val="Body"/>
        <w:spacing w:line="276" w:lineRule="auto"/>
        <w:ind w:left="720" w:hanging="720"/>
        <w:jc w:val="both"/>
        <w:rPr>
          <w:rFonts w:ascii="Arial" w:eastAsia="Times New Roman Bold" w:hAnsi="Arial" w:cs="Arial"/>
          <w:sz w:val="24"/>
          <w:szCs w:val="24"/>
          <w:u w:color="000000"/>
        </w:rPr>
      </w:pPr>
    </w:p>
    <w:tbl>
      <w:tblPr>
        <w:tblW w:w="6750" w:type="dxa"/>
        <w:tblInd w:w="134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500"/>
        <w:gridCol w:w="2250"/>
      </w:tblGrid>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rPr>
                <w:rFonts w:ascii="Arial" w:hAnsi="Arial" w:cs="Arial"/>
              </w:rPr>
            </w:pP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jc w:val="right"/>
              <w:rPr>
                <w:rFonts w:ascii="Arial" w:hAnsi="Arial" w:cs="Arial"/>
                <w:sz w:val="24"/>
                <w:szCs w:val="24"/>
              </w:rPr>
            </w:pPr>
            <w:r w:rsidRPr="00FC0D89">
              <w:rPr>
                <w:rFonts w:ascii="Arial" w:hAnsi="Arial" w:cs="Arial"/>
                <w:b/>
                <w:bCs/>
                <w:sz w:val="24"/>
                <w:szCs w:val="24"/>
              </w:rPr>
              <w:t>K000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Capital</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193,894</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 xml:space="preserve">Land and buildings </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114,000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Motor vehicles</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37,500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Accumulated depreciation - Motor vehicles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15,450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Rent</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3,000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Purchases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164,770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Sales</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234,481</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General expenses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7,263</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Wages</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26,649</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Irrecoverable debts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693</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Allowance for receivables</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876</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Drawings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18,000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Trade receivables</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20,911</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Trade payables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13,006</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Inventories at 1 January 2015</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32,193</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Cash at bank</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32,728</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Carriage inwards</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1,200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lastRenderedPageBreak/>
              <w:t>Carriage outwards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1,800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Discount received</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3,000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Discount allowed</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1,000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Sales returns</w:t>
            </w:r>
          </w:p>
        </w:tc>
        <w:tc>
          <w:tcPr>
            <w:tcW w:w="225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1,500</w:t>
            </w:r>
          </w:p>
        </w:tc>
      </w:tr>
      <w:tr w:rsidR="00122229" w:rsidRPr="00FC0D89" w:rsidTr="00C0794E">
        <w:trPr>
          <w:trHeight w:val="305"/>
        </w:trPr>
        <w:tc>
          <w:tcPr>
            <w:tcW w:w="450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pStyle w:val="TableStyle2"/>
              <w:spacing w:line="276" w:lineRule="auto"/>
              <w:rPr>
                <w:rFonts w:ascii="Arial" w:hAnsi="Arial" w:cs="Arial"/>
                <w:sz w:val="24"/>
                <w:szCs w:val="24"/>
              </w:rPr>
            </w:pPr>
            <w:r w:rsidRPr="00FC0D89">
              <w:rPr>
                <w:rFonts w:ascii="Arial" w:hAnsi="Arial" w:cs="Arial"/>
                <w:sz w:val="24"/>
                <w:szCs w:val="24"/>
              </w:rPr>
              <w:t>Purchases returns</w:t>
            </w:r>
          </w:p>
        </w:tc>
        <w:tc>
          <w:tcPr>
            <w:tcW w:w="225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122229" w:rsidRPr="00FC0D89" w:rsidRDefault="00122229" w:rsidP="00C0794E">
            <w:pPr>
              <w:spacing w:line="276" w:lineRule="auto"/>
              <w:jc w:val="right"/>
              <w:rPr>
                <w:rFonts w:ascii="Arial" w:hAnsi="Arial" w:cs="Arial"/>
              </w:rPr>
            </w:pPr>
            <w:r w:rsidRPr="00FC0D89">
              <w:rPr>
                <w:rFonts w:ascii="Arial" w:hAnsi="Arial" w:cs="Arial"/>
                <w:color w:val="000000"/>
              </w:rPr>
              <w:t>2,500</w:t>
            </w:r>
          </w:p>
        </w:tc>
      </w:tr>
    </w:tbl>
    <w:p w:rsidR="00122229" w:rsidRPr="00FC0D89" w:rsidRDefault="00122229" w:rsidP="00122229">
      <w:pPr>
        <w:pStyle w:val="Body"/>
        <w:spacing w:line="276" w:lineRule="auto"/>
        <w:ind w:left="720" w:hanging="720"/>
        <w:jc w:val="both"/>
        <w:rPr>
          <w:rFonts w:ascii="Arial" w:eastAsia="Times New Roman Bold" w:hAnsi="Arial" w:cs="Arial"/>
          <w:sz w:val="24"/>
          <w:szCs w:val="24"/>
          <w:u w:color="000000"/>
        </w:rPr>
      </w:pPr>
    </w:p>
    <w:p w:rsidR="00122229" w:rsidRPr="00796516" w:rsidRDefault="006D46AE" w:rsidP="00122229">
      <w:pPr>
        <w:pStyle w:val="Body"/>
        <w:spacing w:line="276" w:lineRule="auto"/>
        <w:ind w:left="720" w:hanging="720"/>
        <w:jc w:val="both"/>
        <w:rPr>
          <w:rFonts w:ascii="Arial" w:eastAsia="Times New Roman Bold" w:hAnsi="Arial" w:cs="Arial"/>
          <w:b/>
          <w:sz w:val="24"/>
          <w:szCs w:val="24"/>
          <w:u w:color="000000"/>
        </w:rPr>
      </w:pPr>
      <w:r>
        <w:rPr>
          <w:rFonts w:ascii="Arial" w:hAnsi="Arial" w:cs="Arial"/>
          <w:b/>
          <w:sz w:val="24"/>
          <w:szCs w:val="24"/>
          <w:u w:color="000000"/>
        </w:rPr>
        <w:t>Required</w:t>
      </w:r>
      <w:r w:rsidR="00122229" w:rsidRPr="00796516">
        <w:rPr>
          <w:rFonts w:ascii="Arial" w:hAnsi="Arial" w:cs="Arial"/>
          <w:b/>
          <w:sz w:val="24"/>
          <w:szCs w:val="24"/>
          <w:u w:color="000000"/>
        </w:rPr>
        <w:t>:</w:t>
      </w:r>
    </w:p>
    <w:p w:rsidR="00122229" w:rsidRPr="00FC0D89" w:rsidRDefault="00122229" w:rsidP="00122229">
      <w:pPr>
        <w:pStyle w:val="Body"/>
        <w:spacing w:line="276" w:lineRule="auto"/>
        <w:ind w:left="720" w:hanging="720"/>
        <w:jc w:val="both"/>
        <w:rPr>
          <w:rFonts w:ascii="Arial" w:eastAsia="Times New Roman Bold" w:hAnsi="Arial" w:cs="Arial"/>
          <w:sz w:val="24"/>
          <w:szCs w:val="24"/>
          <w:u w:color="000000"/>
        </w:rPr>
      </w:pPr>
    </w:p>
    <w:p w:rsidR="00122229" w:rsidRPr="00122229" w:rsidRDefault="00122229" w:rsidP="0056419F">
      <w:pPr>
        <w:pStyle w:val="Body"/>
        <w:numPr>
          <w:ilvl w:val="0"/>
          <w:numId w:val="27"/>
        </w:numPr>
        <w:spacing w:line="276" w:lineRule="auto"/>
        <w:ind w:left="450" w:hanging="450"/>
        <w:jc w:val="both"/>
        <w:rPr>
          <w:rFonts w:ascii="Arial" w:eastAsia="Times New Roman Bold" w:hAnsi="Arial" w:cs="Arial"/>
          <w:sz w:val="24"/>
          <w:szCs w:val="24"/>
          <w:u w:color="000000"/>
        </w:rPr>
      </w:pPr>
      <w:r w:rsidRPr="00122229">
        <w:rPr>
          <w:rFonts w:ascii="Arial" w:hAnsi="Arial" w:cs="Arial"/>
          <w:sz w:val="24"/>
          <w:szCs w:val="24"/>
          <w:u w:color="000000"/>
        </w:rPr>
        <w:t xml:space="preserve">Describe any </w:t>
      </w:r>
      <w:r w:rsidRPr="00122229">
        <w:rPr>
          <w:rFonts w:ascii="Arial" w:hAnsi="Arial" w:cs="Arial"/>
          <w:b/>
          <w:sz w:val="24"/>
          <w:szCs w:val="24"/>
          <w:u w:val="single" w:color="000000"/>
        </w:rPr>
        <w:t>four</w:t>
      </w:r>
      <w:r w:rsidRPr="00122229">
        <w:rPr>
          <w:rFonts w:ascii="Arial" w:hAnsi="Arial" w:cs="Arial"/>
          <w:sz w:val="24"/>
          <w:szCs w:val="24"/>
          <w:u w:color="000000"/>
        </w:rPr>
        <w:t xml:space="preserve"> types of errors which do not affect the equality of a trial balance.  </w:t>
      </w:r>
      <w:r>
        <w:rPr>
          <w:rFonts w:ascii="Arial" w:hAnsi="Arial" w:cs="Arial"/>
          <w:sz w:val="24"/>
          <w:szCs w:val="24"/>
          <w:u w:color="000000"/>
        </w:rPr>
        <w:t xml:space="preserve">                                                                                                    </w:t>
      </w:r>
      <w:r>
        <w:rPr>
          <w:rFonts w:ascii="Arial" w:hAnsi="Arial" w:cs="Arial"/>
          <w:i/>
          <w:sz w:val="24"/>
          <w:szCs w:val="24"/>
          <w:u w:color="000000"/>
        </w:rPr>
        <w:t>(8 marks)</w:t>
      </w:r>
      <w:r w:rsidRPr="00122229">
        <w:rPr>
          <w:rFonts w:ascii="Arial" w:hAnsi="Arial" w:cs="Arial"/>
          <w:sz w:val="24"/>
          <w:szCs w:val="24"/>
          <w:u w:color="000000"/>
        </w:rPr>
        <w:t xml:space="preserve">  </w:t>
      </w:r>
    </w:p>
    <w:p w:rsidR="00122229" w:rsidRPr="00122229" w:rsidRDefault="00122229" w:rsidP="0056419F">
      <w:pPr>
        <w:pStyle w:val="Body"/>
        <w:numPr>
          <w:ilvl w:val="0"/>
          <w:numId w:val="27"/>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 xml:space="preserve">Prepare a trial balance for Mandala as at 31 December 2015.  </w:t>
      </w:r>
      <w:r>
        <w:rPr>
          <w:rFonts w:ascii="Arial" w:hAnsi="Arial" w:cs="Arial"/>
          <w:sz w:val="24"/>
          <w:szCs w:val="24"/>
          <w:u w:color="000000"/>
        </w:rPr>
        <w:t xml:space="preserve">              </w:t>
      </w:r>
      <w:r>
        <w:rPr>
          <w:rFonts w:ascii="Arial" w:hAnsi="Arial" w:cs="Arial"/>
          <w:i/>
          <w:sz w:val="24"/>
          <w:szCs w:val="24"/>
          <w:u w:color="000000"/>
        </w:rPr>
        <w:t>(12 marks)</w:t>
      </w:r>
    </w:p>
    <w:p w:rsidR="00746098" w:rsidRPr="00C165D3" w:rsidRDefault="00746098" w:rsidP="003A52FE">
      <w:pPr>
        <w:pStyle w:val="ListParagraph"/>
        <w:tabs>
          <w:tab w:val="left" w:pos="-1890"/>
        </w:tabs>
        <w:ind w:left="540"/>
        <w:jc w:val="right"/>
        <w:rPr>
          <w:rFonts w:ascii="Arial" w:hAnsi="Arial" w:cs="Arial"/>
          <w:b/>
          <w:sz w:val="24"/>
          <w:szCs w:val="24"/>
        </w:rPr>
      </w:pPr>
      <w:r w:rsidRPr="00C165D3">
        <w:rPr>
          <w:rFonts w:ascii="Arial" w:hAnsi="Arial" w:cs="Arial"/>
          <w:b/>
          <w:sz w:val="24"/>
          <w:szCs w:val="24"/>
        </w:rPr>
        <w:t>(</w:t>
      </w:r>
      <w:r w:rsidR="00C165D3" w:rsidRPr="00C165D3">
        <w:rPr>
          <w:rFonts w:ascii="Arial" w:hAnsi="Arial" w:cs="Arial"/>
          <w:b/>
          <w:sz w:val="24"/>
          <w:szCs w:val="24"/>
        </w:rPr>
        <w:t>Total 20</w:t>
      </w:r>
      <w:r w:rsidRPr="00C165D3">
        <w:rPr>
          <w:rFonts w:ascii="Arial" w:hAnsi="Arial" w:cs="Arial"/>
          <w:b/>
          <w:sz w:val="24"/>
          <w:szCs w:val="24"/>
        </w:rPr>
        <w:t xml:space="preserve"> marks)</w:t>
      </w:r>
    </w:p>
    <w:p w:rsidR="00746098" w:rsidRPr="00534204" w:rsidRDefault="00746098" w:rsidP="00746098">
      <w:pPr>
        <w:pStyle w:val="ListParagraph"/>
        <w:jc w:val="both"/>
        <w:rPr>
          <w:rFonts w:ascii="Arial" w:hAnsi="Arial" w:cs="Arial"/>
          <w:b/>
          <w:sz w:val="24"/>
          <w:szCs w:val="24"/>
          <w:u w:val="single"/>
        </w:rPr>
      </w:pPr>
    </w:p>
    <w:p w:rsidR="00534204" w:rsidRDefault="00534204" w:rsidP="00534204">
      <w:pPr>
        <w:tabs>
          <w:tab w:val="left" w:pos="-1890"/>
        </w:tabs>
        <w:jc w:val="both"/>
        <w:rPr>
          <w:rFonts w:ascii="Arial" w:hAnsi="Arial" w:cs="Arial"/>
          <w:b/>
        </w:rPr>
      </w:pPr>
      <w:r w:rsidRPr="00534204">
        <w:rPr>
          <w:rFonts w:ascii="Arial" w:hAnsi="Arial" w:cs="Arial"/>
          <w:b/>
        </w:rPr>
        <w:t>QUESTION</w:t>
      </w:r>
      <w:r w:rsidR="00321B54">
        <w:rPr>
          <w:rFonts w:ascii="Arial" w:hAnsi="Arial" w:cs="Arial"/>
          <w:b/>
        </w:rPr>
        <w:t xml:space="preserve"> </w:t>
      </w:r>
      <w:r w:rsidR="006839CC">
        <w:rPr>
          <w:rFonts w:ascii="Arial" w:hAnsi="Arial" w:cs="Arial"/>
          <w:b/>
        </w:rPr>
        <w:t>5</w:t>
      </w:r>
    </w:p>
    <w:p w:rsidR="006D46AE" w:rsidRDefault="006D46AE" w:rsidP="00534204">
      <w:pPr>
        <w:tabs>
          <w:tab w:val="left" w:pos="-1890"/>
        </w:tabs>
        <w:jc w:val="both"/>
        <w:rPr>
          <w:rFonts w:ascii="Arial" w:hAnsi="Arial" w:cs="Arial"/>
          <w:b/>
        </w:rPr>
      </w:pPr>
    </w:p>
    <w:p w:rsidR="006D46AE" w:rsidRPr="00FC0D89" w:rsidRDefault="006D46AE" w:rsidP="006D46AE">
      <w:pPr>
        <w:pStyle w:val="Body"/>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The following balances have been drawn from the financial records of ABC Partnership as at 31 December 2015:</w:t>
      </w:r>
    </w:p>
    <w:p w:rsidR="006D46AE" w:rsidRPr="00FC0D89" w:rsidRDefault="006D46AE" w:rsidP="006D46AE">
      <w:pPr>
        <w:pStyle w:val="Body"/>
        <w:spacing w:line="276" w:lineRule="auto"/>
        <w:ind w:left="720" w:hanging="720"/>
        <w:jc w:val="both"/>
        <w:rPr>
          <w:rFonts w:ascii="Arial" w:eastAsia="Times New Roman Bold" w:hAnsi="Arial" w:cs="Arial"/>
          <w:sz w:val="24"/>
          <w:szCs w:val="24"/>
          <w:u w:color="000000"/>
        </w:rPr>
      </w:pPr>
    </w:p>
    <w:tbl>
      <w:tblPr>
        <w:tblW w:w="5670" w:type="dxa"/>
        <w:tblInd w:w="296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510"/>
        <w:gridCol w:w="2160"/>
      </w:tblGrid>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Capital - A</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4,000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 xml:space="preserve">              B</w:t>
            </w:r>
          </w:p>
        </w:tc>
        <w:tc>
          <w:tcPr>
            <w:tcW w:w="21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3,500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 xml:space="preserve">              C</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2,500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Current Accounts : A</w:t>
            </w:r>
          </w:p>
        </w:tc>
        <w:tc>
          <w:tcPr>
            <w:tcW w:w="21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1,200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 xml:space="preserve">                               B</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1,050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 xml:space="preserve">                               C</w:t>
            </w:r>
          </w:p>
        </w:tc>
        <w:tc>
          <w:tcPr>
            <w:tcW w:w="21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950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Bui</w:t>
            </w:r>
            <w:r>
              <w:rPr>
                <w:rFonts w:ascii="Arial" w:hAnsi="Arial" w:cs="Arial"/>
                <w:sz w:val="24"/>
                <w:szCs w:val="24"/>
              </w:rPr>
              <w:t>l</w:t>
            </w:r>
            <w:r w:rsidRPr="00FC0D89">
              <w:rPr>
                <w:rFonts w:ascii="Arial" w:hAnsi="Arial" w:cs="Arial"/>
                <w:sz w:val="24"/>
                <w:szCs w:val="24"/>
              </w:rPr>
              <w:t>dings</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10,200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Motor vehicles</w:t>
            </w:r>
          </w:p>
        </w:tc>
        <w:tc>
          <w:tcPr>
            <w:tcW w:w="21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4,000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Inventories</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800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Trade receivables</w:t>
            </w:r>
          </w:p>
        </w:tc>
        <w:tc>
          <w:tcPr>
            <w:tcW w:w="21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2,200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Trade payables</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1,800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Bank (debit)</w:t>
            </w:r>
          </w:p>
        </w:tc>
        <w:tc>
          <w:tcPr>
            <w:tcW w:w="21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400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Long term loan</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3,000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lastRenderedPageBreak/>
              <w:t>Accruals</w:t>
            </w:r>
          </w:p>
        </w:tc>
        <w:tc>
          <w:tcPr>
            <w:tcW w:w="216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200</w:t>
            </w:r>
            <w:r>
              <w:rPr>
                <w:rFonts w:ascii="Arial" w:hAnsi="Arial" w:cs="Arial"/>
                <w:color w:val="000000"/>
              </w:rPr>
              <w:t>,000</w:t>
            </w:r>
          </w:p>
        </w:tc>
      </w:tr>
      <w:tr w:rsidR="006D46AE" w:rsidRPr="00FC0D89" w:rsidTr="00C0794E">
        <w:trPr>
          <w:trHeight w:val="305"/>
        </w:trPr>
        <w:tc>
          <w:tcPr>
            <w:tcW w:w="351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pStyle w:val="TableStyle2"/>
              <w:spacing w:line="276" w:lineRule="auto"/>
              <w:rPr>
                <w:rFonts w:ascii="Arial" w:hAnsi="Arial" w:cs="Arial"/>
                <w:sz w:val="24"/>
                <w:szCs w:val="24"/>
              </w:rPr>
            </w:pPr>
            <w:r w:rsidRPr="00FC0D89">
              <w:rPr>
                <w:rFonts w:ascii="Arial" w:hAnsi="Arial" w:cs="Arial"/>
                <w:sz w:val="24"/>
                <w:szCs w:val="24"/>
              </w:rPr>
              <w:t>Prepayments</w:t>
            </w:r>
          </w:p>
        </w:tc>
        <w:tc>
          <w:tcPr>
            <w:tcW w:w="216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D46AE" w:rsidRPr="00FC0D89" w:rsidRDefault="006D46AE" w:rsidP="00C0794E">
            <w:pPr>
              <w:spacing w:line="276" w:lineRule="auto"/>
              <w:jc w:val="right"/>
              <w:rPr>
                <w:rFonts w:ascii="Arial" w:hAnsi="Arial" w:cs="Arial"/>
              </w:rPr>
            </w:pPr>
            <w:r w:rsidRPr="00FC0D89">
              <w:rPr>
                <w:rFonts w:ascii="Arial" w:hAnsi="Arial" w:cs="Arial"/>
                <w:color w:val="000000"/>
              </w:rPr>
              <w:t>600</w:t>
            </w:r>
            <w:r>
              <w:rPr>
                <w:rFonts w:ascii="Arial" w:hAnsi="Arial" w:cs="Arial"/>
                <w:color w:val="000000"/>
              </w:rPr>
              <w:t>,000</w:t>
            </w:r>
          </w:p>
        </w:tc>
      </w:tr>
    </w:tbl>
    <w:p w:rsidR="006D46AE" w:rsidRPr="00FC0D89" w:rsidRDefault="006D46AE" w:rsidP="006D46AE">
      <w:pPr>
        <w:pStyle w:val="Body"/>
        <w:spacing w:line="276" w:lineRule="auto"/>
        <w:ind w:left="720" w:hanging="720"/>
        <w:jc w:val="both"/>
        <w:rPr>
          <w:rFonts w:ascii="Arial" w:eastAsia="Times New Roman Bold" w:hAnsi="Arial" w:cs="Arial"/>
          <w:sz w:val="24"/>
          <w:szCs w:val="24"/>
          <w:u w:color="000000"/>
        </w:rPr>
      </w:pPr>
    </w:p>
    <w:p w:rsidR="006D46AE" w:rsidRPr="006D46AE" w:rsidRDefault="006D46AE" w:rsidP="0056419F">
      <w:pPr>
        <w:pStyle w:val="Body"/>
        <w:numPr>
          <w:ilvl w:val="0"/>
          <w:numId w:val="28"/>
        </w:numPr>
        <w:spacing w:line="276" w:lineRule="auto"/>
        <w:ind w:left="450" w:hanging="450"/>
        <w:jc w:val="both"/>
        <w:rPr>
          <w:rFonts w:ascii="Arial" w:eastAsia="Times New Roman Bold" w:hAnsi="Arial" w:cs="Arial"/>
          <w:sz w:val="24"/>
          <w:szCs w:val="24"/>
          <w:u w:color="000000"/>
        </w:rPr>
      </w:pPr>
      <w:r w:rsidRPr="006D46AE">
        <w:rPr>
          <w:rFonts w:ascii="Arial" w:hAnsi="Arial" w:cs="Arial"/>
          <w:sz w:val="24"/>
          <w:szCs w:val="24"/>
          <w:u w:color="000000"/>
        </w:rPr>
        <w:t xml:space="preserve">Prepare the Statement of Financial Position for ABC Partnership as at 31 December 2015. </w:t>
      </w:r>
      <w:r>
        <w:rPr>
          <w:rFonts w:ascii="Arial" w:hAnsi="Arial" w:cs="Arial"/>
          <w:i/>
          <w:sz w:val="24"/>
          <w:szCs w:val="24"/>
          <w:u w:color="000000"/>
        </w:rPr>
        <w:t xml:space="preserve">                                                                                        (9 marks)</w:t>
      </w:r>
    </w:p>
    <w:p w:rsidR="006D46AE" w:rsidRPr="006D46AE" w:rsidRDefault="006D46AE" w:rsidP="006D46AE">
      <w:pPr>
        <w:pStyle w:val="Body"/>
        <w:spacing w:line="276" w:lineRule="auto"/>
        <w:ind w:left="450"/>
        <w:jc w:val="both"/>
        <w:rPr>
          <w:rFonts w:ascii="Arial" w:eastAsia="Times New Roman Bold" w:hAnsi="Arial" w:cs="Arial"/>
          <w:sz w:val="24"/>
          <w:szCs w:val="24"/>
          <w:u w:color="000000"/>
        </w:rPr>
      </w:pPr>
    </w:p>
    <w:p w:rsidR="006D46AE" w:rsidRPr="006D46AE" w:rsidRDefault="006D46AE" w:rsidP="0056419F">
      <w:pPr>
        <w:pStyle w:val="Body"/>
        <w:numPr>
          <w:ilvl w:val="0"/>
          <w:numId w:val="28"/>
        </w:numPr>
        <w:spacing w:line="276" w:lineRule="auto"/>
        <w:ind w:left="360" w:hanging="360"/>
        <w:jc w:val="both"/>
        <w:rPr>
          <w:rFonts w:ascii="Arial" w:eastAsia="Times New Roman Bold" w:hAnsi="Arial" w:cs="Arial"/>
          <w:sz w:val="24"/>
          <w:szCs w:val="24"/>
          <w:u w:color="000000"/>
        </w:rPr>
      </w:pPr>
      <w:r w:rsidRPr="00EF57C7">
        <w:rPr>
          <w:rFonts w:ascii="Arial" w:hAnsi="Arial" w:cs="Arial"/>
          <w:sz w:val="24"/>
          <w:szCs w:val="24"/>
          <w:u w:color="000000"/>
        </w:rPr>
        <w:t>Explain the consequences of having no partnership agreement and how the law takes care of</w:t>
      </w:r>
      <w:r>
        <w:rPr>
          <w:rFonts w:ascii="Arial" w:hAnsi="Arial" w:cs="Arial"/>
          <w:sz w:val="24"/>
          <w:szCs w:val="24"/>
          <w:u w:color="000000"/>
        </w:rPr>
        <w:t xml:space="preserve"> </w:t>
      </w:r>
      <w:r w:rsidRPr="00EF57C7">
        <w:rPr>
          <w:rFonts w:ascii="Arial" w:hAnsi="Arial" w:cs="Arial"/>
          <w:sz w:val="24"/>
          <w:szCs w:val="24"/>
          <w:u w:color="000000"/>
        </w:rPr>
        <w:t>that situation</w:t>
      </w:r>
      <w:r w:rsidRPr="00EF57C7">
        <w:rPr>
          <w:rFonts w:ascii="Arial" w:hAnsi="Arial" w:cs="Arial"/>
          <w:i/>
          <w:sz w:val="24"/>
          <w:szCs w:val="24"/>
          <w:u w:color="000000"/>
        </w:rPr>
        <w:t xml:space="preserve">. </w:t>
      </w:r>
      <w:r>
        <w:rPr>
          <w:rFonts w:ascii="Arial" w:hAnsi="Arial" w:cs="Arial"/>
          <w:i/>
          <w:sz w:val="24"/>
          <w:szCs w:val="24"/>
          <w:u w:color="000000"/>
        </w:rPr>
        <w:t xml:space="preserve">                                                                       (11 marks)</w:t>
      </w:r>
    </w:p>
    <w:p w:rsidR="00746098" w:rsidRPr="00F46E2C" w:rsidRDefault="00746098" w:rsidP="00746098">
      <w:pPr>
        <w:pStyle w:val="ListParagraph"/>
        <w:tabs>
          <w:tab w:val="left" w:pos="-1890"/>
        </w:tabs>
        <w:ind w:left="270"/>
        <w:jc w:val="right"/>
        <w:rPr>
          <w:rFonts w:ascii="Times New Roman" w:hAnsi="Times New Roman"/>
          <w:b/>
          <w:sz w:val="24"/>
          <w:szCs w:val="24"/>
        </w:rPr>
      </w:pPr>
      <w:r w:rsidRPr="00C165D3">
        <w:rPr>
          <w:rFonts w:ascii="Arial" w:hAnsi="Arial" w:cs="Arial"/>
          <w:b/>
          <w:sz w:val="24"/>
          <w:szCs w:val="24"/>
        </w:rPr>
        <w:t>(</w:t>
      </w:r>
      <w:r w:rsidR="00C165D3">
        <w:rPr>
          <w:rFonts w:ascii="Arial" w:hAnsi="Arial" w:cs="Arial"/>
          <w:b/>
          <w:sz w:val="24"/>
          <w:szCs w:val="24"/>
        </w:rPr>
        <w:t xml:space="preserve">Total </w:t>
      </w:r>
      <w:r w:rsidR="00534204">
        <w:rPr>
          <w:rFonts w:ascii="Arial" w:hAnsi="Arial" w:cs="Arial"/>
          <w:b/>
          <w:sz w:val="24"/>
          <w:szCs w:val="24"/>
        </w:rPr>
        <w:t>2</w:t>
      </w:r>
      <w:r w:rsidRPr="00C165D3">
        <w:rPr>
          <w:rFonts w:ascii="Arial" w:hAnsi="Arial" w:cs="Arial"/>
          <w:b/>
          <w:sz w:val="24"/>
          <w:szCs w:val="24"/>
        </w:rPr>
        <w:t>0 marks)</w:t>
      </w:r>
      <w:r w:rsidRPr="00F46E2C">
        <w:rPr>
          <w:rFonts w:ascii="Times New Roman" w:hAnsi="Times New Roman"/>
          <w:b/>
          <w:sz w:val="24"/>
          <w:szCs w:val="24"/>
        </w:rPr>
        <w:t xml:space="preserve"> </w:t>
      </w:r>
    </w:p>
    <w:p w:rsidR="00321B54" w:rsidRPr="00A611A4" w:rsidRDefault="00321B54" w:rsidP="00321B54">
      <w:pPr>
        <w:tabs>
          <w:tab w:val="left" w:pos="-1890"/>
        </w:tabs>
        <w:rPr>
          <w:rFonts w:ascii="Arial" w:hAnsi="Arial" w:cs="Arial"/>
          <w:b/>
          <w:u w:val="single"/>
        </w:rPr>
      </w:pPr>
    </w:p>
    <w:p w:rsidR="00321B54" w:rsidRDefault="00321B54" w:rsidP="00321B54">
      <w:pPr>
        <w:tabs>
          <w:tab w:val="left" w:pos="-1890"/>
        </w:tabs>
        <w:rPr>
          <w:rFonts w:ascii="Arial" w:hAnsi="Arial" w:cs="Arial"/>
          <w:b/>
        </w:rPr>
      </w:pPr>
      <w:r w:rsidRPr="00A611A4">
        <w:rPr>
          <w:rFonts w:ascii="Arial" w:hAnsi="Arial" w:cs="Arial"/>
          <w:b/>
        </w:rPr>
        <w:t xml:space="preserve">QUESTION </w:t>
      </w:r>
      <w:r w:rsidR="006839CC">
        <w:rPr>
          <w:rFonts w:ascii="Arial" w:hAnsi="Arial" w:cs="Arial"/>
          <w:b/>
        </w:rPr>
        <w:t>6</w:t>
      </w:r>
    </w:p>
    <w:p w:rsidR="00632235" w:rsidRDefault="00632235" w:rsidP="00321B54">
      <w:pPr>
        <w:tabs>
          <w:tab w:val="left" w:pos="-1890"/>
        </w:tabs>
        <w:rPr>
          <w:rFonts w:ascii="Arial" w:hAnsi="Arial" w:cs="Arial"/>
          <w:b/>
        </w:rPr>
      </w:pPr>
    </w:p>
    <w:p w:rsidR="00632235" w:rsidRPr="00FC0D89" w:rsidRDefault="00632235" w:rsidP="00632235">
      <w:pPr>
        <w:pStyle w:val="Body"/>
        <w:tabs>
          <w:tab w:val="left" w:pos="0"/>
        </w:tabs>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Mkhuzi Bay Trading Giants supply fishing equipment to fishermen in Monkey Bay. The trial balance for the business for the year ending 31 December 2015 was as follows:</w:t>
      </w:r>
    </w:p>
    <w:p w:rsidR="00632235" w:rsidRPr="00FC0D89" w:rsidRDefault="00632235" w:rsidP="00632235">
      <w:pPr>
        <w:pStyle w:val="Body"/>
        <w:spacing w:line="276" w:lineRule="auto"/>
        <w:ind w:left="720" w:hanging="720"/>
        <w:jc w:val="both"/>
        <w:rPr>
          <w:rFonts w:ascii="Arial" w:eastAsia="Times New Roman Bold" w:hAnsi="Arial" w:cs="Arial"/>
          <w:sz w:val="24"/>
          <w:szCs w:val="24"/>
          <w:u w:color="000000"/>
        </w:rPr>
      </w:pPr>
    </w:p>
    <w:tbl>
      <w:tblPr>
        <w:tblW w:w="996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6992"/>
        <w:gridCol w:w="1530"/>
        <w:gridCol w:w="1440"/>
      </w:tblGrid>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Capital</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400*1.5 \# ",0.0" \* MERGEFORMAT</w:instrText>
            </w:r>
            <w:r w:rsidRPr="00FC0D89">
              <w:rPr>
                <w:rFonts w:ascii="Arial" w:hAnsi="Arial" w:cs="Arial"/>
              </w:rPr>
              <w:fldChar w:fldCharType="separate"/>
            </w:r>
            <w:r w:rsidRPr="00FC0D89">
              <w:rPr>
                <w:rFonts w:ascii="Arial" w:hAnsi="Arial" w:cs="Arial"/>
                <w:color w:val="000000"/>
              </w:rPr>
              <w:t>600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both"/>
              <w:rPr>
                <w:rFonts w:ascii="Arial" w:hAnsi="Arial" w:cs="Arial"/>
                <w:sz w:val="24"/>
                <w:szCs w:val="24"/>
              </w:rPr>
            </w:pPr>
            <w:r w:rsidRPr="00FC0D89">
              <w:rPr>
                <w:rFonts w:ascii="Arial" w:hAnsi="Arial" w:cs="Arial"/>
                <w:sz w:val="24"/>
                <w:szCs w:val="24"/>
              </w:rPr>
              <w:t>Motor vehicles at cost</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800*1.5 \# ",0.0" \* MERGEFORMAT</w:instrText>
            </w:r>
            <w:r w:rsidRPr="00FC0D89">
              <w:rPr>
                <w:rFonts w:ascii="Arial" w:hAnsi="Arial" w:cs="Arial"/>
              </w:rPr>
              <w:fldChar w:fldCharType="separate"/>
            </w:r>
            <w:r w:rsidRPr="00FC0D89">
              <w:rPr>
                <w:rFonts w:ascii="Arial" w:hAnsi="Arial" w:cs="Arial"/>
                <w:color w:val="000000"/>
              </w:rPr>
              <w:t>1,200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76" w:lineRule="auto"/>
              <w:jc w:val="both"/>
              <w:rPr>
                <w:rFonts w:ascii="Arial" w:hAnsi="Arial" w:cs="Arial"/>
                <w:sz w:val="24"/>
                <w:szCs w:val="24"/>
              </w:rPr>
            </w:pPr>
            <w:r w:rsidRPr="00FC0D89">
              <w:rPr>
                <w:rFonts w:ascii="Arial" w:hAnsi="Arial" w:cs="Arial"/>
                <w:sz w:val="24"/>
                <w:szCs w:val="24"/>
              </w:rPr>
              <w:t>Accumulated depreciation on motor vehicles  (1 January 2015)</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288*1.5 \# ",0.0" \* MERGEFORMAT</w:instrText>
            </w:r>
            <w:r w:rsidRPr="00FC0D89">
              <w:rPr>
                <w:rFonts w:ascii="Arial" w:hAnsi="Arial" w:cs="Arial"/>
              </w:rPr>
              <w:fldChar w:fldCharType="separate"/>
            </w:r>
            <w:r w:rsidRPr="00FC0D89">
              <w:rPr>
                <w:rFonts w:ascii="Arial" w:hAnsi="Arial" w:cs="Arial"/>
                <w:color w:val="000000"/>
              </w:rPr>
              <w:t>432</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 xml:space="preserve">Inventories (1 January 2015) </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120*1.5 \# ",0.0" \* MERGEFORMAT</w:instrText>
            </w:r>
            <w:r w:rsidRPr="00FC0D89">
              <w:rPr>
                <w:rFonts w:ascii="Arial" w:hAnsi="Arial" w:cs="Arial"/>
              </w:rPr>
              <w:fldChar w:fldCharType="separate"/>
            </w:r>
            <w:r w:rsidRPr="00FC0D89">
              <w:rPr>
                <w:rFonts w:ascii="Arial" w:hAnsi="Arial" w:cs="Arial"/>
                <w:color w:val="000000"/>
              </w:rPr>
              <w:t>180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Salaries</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180*1.5 \# ",0.0" \* MERGEFORMAT</w:instrText>
            </w:r>
            <w:r w:rsidRPr="00FC0D89">
              <w:rPr>
                <w:rFonts w:ascii="Arial" w:hAnsi="Arial" w:cs="Arial"/>
              </w:rPr>
              <w:fldChar w:fldCharType="separate"/>
            </w:r>
            <w:r w:rsidRPr="00FC0D89">
              <w:rPr>
                <w:rFonts w:ascii="Arial" w:hAnsi="Arial" w:cs="Arial"/>
                <w:color w:val="000000"/>
              </w:rPr>
              <w:t>270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Rent and rates</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77*1.5 \# ",0.0" \* MERGEFORMAT</w:instrText>
            </w:r>
            <w:r w:rsidRPr="00FC0D89">
              <w:rPr>
                <w:rFonts w:ascii="Arial" w:hAnsi="Arial" w:cs="Arial"/>
              </w:rPr>
              <w:fldChar w:fldCharType="separate"/>
            </w:r>
            <w:r w:rsidRPr="00FC0D89">
              <w:rPr>
                <w:rFonts w:ascii="Arial" w:hAnsi="Arial" w:cs="Arial"/>
                <w:color w:val="000000"/>
              </w:rPr>
              <w:t>115</w:t>
            </w:r>
            <w:r>
              <w:rPr>
                <w:rFonts w:ascii="Arial" w:hAnsi="Arial" w:cs="Arial"/>
                <w:color w:val="000000"/>
              </w:rPr>
              <w:t>,000</w:t>
            </w:r>
            <w:r w:rsidRPr="00FC0D89">
              <w:rPr>
                <w:rFonts w:ascii="Arial" w:hAnsi="Arial" w:cs="Arial"/>
                <w:color w:val="000000"/>
              </w:rPr>
              <w:t>.5</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Utility bills</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105*1.5 \# ",0.0" \* MERGEFORMAT</w:instrText>
            </w:r>
            <w:r w:rsidRPr="00FC0D89">
              <w:rPr>
                <w:rFonts w:ascii="Arial" w:hAnsi="Arial" w:cs="Arial"/>
              </w:rPr>
              <w:fldChar w:fldCharType="separate"/>
            </w:r>
            <w:r w:rsidRPr="00FC0D89">
              <w:rPr>
                <w:rFonts w:ascii="Arial" w:hAnsi="Arial" w:cs="Arial"/>
                <w:color w:val="000000"/>
              </w:rPr>
              <w:t>157</w:t>
            </w:r>
            <w:r>
              <w:rPr>
                <w:rFonts w:ascii="Arial" w:hAnsi="Arial" w:cs="Arial"/>
                <w:color w:val="000000"/>
              </w:rPr>
              <w:t>,000</w:t>
            </w:r>
            <w:r w:rsidRPr="00FC0D89">
              <w:rPr>
                <w:rFonts w:ascii="Arial" w:hAnsi="Arial" w:cs="Arial"/>
                <w:color w:val="000000"/>
              </w:rPr>
              <w:t>.5</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 xml:space="preserve">Insurance </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75*1.5 \# ",0.0" \* MERGEFORMAT</w:instrText>
            </w:r>
            <w:r w:rsidRPr="00FC0D89">
              <w:rPr>
                <w:rFonts w:ascii="Arial" w:hAnsi="Arial" w:cs="Arial"/>
              </w:rPr>
              <w:fldChar w:fldCharType="separate"/>
            </w:r>
            <w:r w:rsidRPr="00FC0D89">
              <w:rPr>
                <w:rFonts w:ascii="Arial" w:hAnsi="Arial" w:cs="Arial"/>
                <w:color w:val="000000"/>
              </w:rPr>
              <w:t>112</w:t>
            </w:r>
            <w:r>
              <w:rPr>
                <w:rFonts w:ascii="Arial" w:hAnsi="Arial" w:cs="Arial"/>
                <w:color w:val="000000"/>
              </w:rPr>
              <w:t>,000</w:t>
            </w:r>
            <w:r w:rsidRPr="00FC0D89">
              <w:rPr>
                <w:rFonts w:ascii="Arial" w:hAnsi="Arial" w:cs="Arial"/>
                <w:color w:val="000000"/>
              </w:rPr>
              <w:t>.5</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Purchases</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600*1.5 \# ",0.0" \* MERGEFORMAT</w:instrText>
            </w:r>
            <w:r w:rsidRPr="00FC0D89">
              <w:rPr>
                <w:rFonts w:ascii="Arial" w:hAnsi="Arial" w:cs="Arial"/>
              </w:rPr>
              <w:fldChar w:fldCharType="separate"/>
            </w:r>
            <w:r w:rsidRPr="00FC0D89">
              <w:rPr>
                <w:rFonts w:ascii="Arial" w:hAnsi="Arial" w:cs="Arial"/>
                <w:color w:val="000000"/>
              </w:rPr>
              <w:t>900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Sales</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1385*1.5 \# ",0.0" \* MERGEFORMAT</w:instrText>
            </w:r>
            <w:r w:rsidRPr="00FC0D89">
              <w:rPr>
                <w:rFonts w:ascii="Arial" w:hAnsi="Arial" w:cs="Arial"/>
              </w:rPr>
              <w:fldChar w:fldCharType="separate"/>
            </w:r>
            <w:r w:rsidRPr="00FC0D89">
              <w:rPr>
                <w:rFonts w:ascii="Arial" w:hAnsi="Arial" w:cs="Arial"/>
                <w:color w:val="000000"/>
              </w:rPr>
              <w:t>2,077.5</w:t>
            </w:r>
            <w:r w:rsidRPr="00FC0D89">
              <w:rPr>
                <w:rFonts w:ascii="Arial" w:hAnsi="Arial" w:cs="Arial"/>
              </w:rPr>
              <w:fldChar w:fldCharType="end"/>
            </w: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Return Inwards</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25*1.5 \# ",0.0" \* MERGEFORMAT</w:instrText>
            </w:r>
            <w:r w:rsidRPr="00FC0D89">
              <w:rPr>
                <w:rFonts w:ascii="Arial" w:hAnsi="Arial" w:cs="Arial"/>
              </w:rPr>
              <w:fldChar w:fldCharType="separate"/>
            </w:r>
            <w:r w:rsidRPr="00FC0D89">
              <w:rPr>
                <w:rFonts w:ascii="Arial" w:hAnsi="Arial" w:cs="Arial"/>
                <w:color w:val="000000"/>
              </w:rPr>
              <w:t>37</w:t>
            </w:r>
            <w:r>
              <w:rPr>
                <w:rFonts w:ascii="Arial" w:hAnsi="Arial" w:cs="Arial"/>
                <w:color w:val="000000"/>
              </w:rPr>
              <w:t>,000</w:t>
            </w:r>
            <w:r w:rsidRPr="00FC0D89">
              <w:rPr>
                <w:rFonts w:ascii="Arial" w:hAnsi="Arial" w:cs="Arial"/>
                <w:color w:val="000000"/>
              </w:rPr>
              <w:t>.5</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General expenses</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21*1.5 \# ",0.0" \* MERGEFORMAT</w:instrText>
            </w:r>
            <w:r w:rsidRPr="00FC0D89">
              <w:rPr>
                <w:rFonts w:ascii="Arial" w:hAnsi="Arial" w:cs="Arial"/>
              </w:rPr>
              <w:fldChar w:fldCharType="separate"/>
            </w:r>
            <w:r w:rsidRPr="00FC0D89">
              <w:rPr>
                <w:rFonts w:ascii="Arial" w:hAnsi="Arial" w:cs="Arial"/>
                <w:color w:val="000000"/>
              </w:rPr>
              <w:t>31</w:t>
            </w:r>
            <w:r>
              <w:rPr>
                <w:rFonts w:ascii="Arial" w:hAnsi="Arial" w:cs="Arial"/>
                <w:color w:val="000000"/>
              </w:rPr>
              <w:t>,000</w:t>
            </w:r>
            <w:r w:rsidRPr="00FC0D89">
              <w:rPr>
                <w:rFonts w:ascii="Arial" w:hAnsi="Arial" w:cs="Arial"/>
                <w:color w:val="000000"/>
              </w:rPr>
              <w:t>.5</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Trade payables</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115*1.5 \# ",0.0" \* MERGEFORMAT</w:instrText>
            </w:r>
            <w:r w:rsidRPr="00FC0D89">
              <w:rPr>
                <w:rFonts w:ascii="Arial" w:hAnsi="Arial" w:cs="Arial"/>
              </w:rPr>
              <w:fldChar w:fldCharType="separate"/>
            </w:r>
            <w:r w:rsidRPr="00FC0D89">
              <w:rPr>
                <w:rFonts w:ascii="Arial" w:hAnsi="Arial" w:cs="Arial"/>
                <w:color w:val="000000"/>
              </w:rPr>
              <w:t>172</w:t>
            </w:r>
            <w:r>
              <w:rPr>
                <w:rFonts w:ascii="Arial" w:hAnsi="Arial" w:cs="Arial"/>
                <w:color w:val="000000"/>
              </w:rPr>
              <w:t>,000</w:t>
            </w:r>
            <w:r w:rsidRPr="00FC0D89">
              <w:rPr>
                <w:rFonts w:ascii="Arial" w:hAnsi="Arial" w:cs="Arial"/>
                <w:color w:val="000000"/>
              </w:rPr>
              <w:t>.5</w:t>
            </w:r>
            <w:r w:rsidRPr="00FC0D89">
              <w:rPr>
                <w:rFonts w:ascii="Arial" w:hAnsi="Arial" w:cs="Arial"/>
              </w:rPr>
              <w:fldChar w:fldCharType="end"/>
            </w: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Trade receivables</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160*1.5 \# ",0.0" \* MERGEFORMAT</w:instrText>
            </w:r>
            <w:r w:rsidRPr="00FC0D89">
              <w:rPr>
                <w:rFonts w:ascii="Arial" w:hAnsi="Arial" w:cs="Arial"/>
              </w:rPr>
              <w:fldChar w:fldCharType="separate"/>
            </w:r>
            <w:r w:rsidRPr="00FC0D89">
              <w:rPr>
                <w:rFonts w:ascii="Arial" w:hAnsi="Arial" w:cs="Arial"/>
                <w:color w:val="000000"/>
              </w:rPr>
              <w:t>240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Bank loan</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100*1.5 \# ",0.0" \* MERGEFORMAT</w:instrText>
            </w:r>
            <w:r w:rsidRPr="00FC0D89">
              <w:rPr>
                <w:rFonts w:ascii="Arial" w:hAnsi="Arial" w:cs="Arial"/>
              </w:rPr>
              <w:fldChar w:fldCharType="separate"/>
            </w:r>
            <w:r w:rsidRPr="00FC0D89">
              <w:rPr>
                <w:rFonts w:ascii="Arial" w:hAnsi="Arial" w:cs="Arial"/>
                <w:color w:val="000000"/>
              </w:rPr>
              <w:t>150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Carriage inwards</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20*1.5 \# ",0.0" \* MERGEFORMAT</w:instrText>
            </w:r>
            <w:r w:rsidRPr="00FC0D89">
              <w:rPr>
                <w:rFonts w:ascii="Arial" w:hAnsi="Arial" w:cs="Arial"/>
              </w:rPr>
              <w:fldChar w:fldCharType="separate"/>
            </w:r>
            <w:r w:rsidRPr="00FC0D89">
              <w:rPr>
                <w:rFonts w:ascii="Arial" w:hAnsi="Arial" w:cs="Arial"/>
                <w:color w:val="000000"/>
              </w:rPr>
              <w:t>30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lastRenderedPageBreak/>
              <w:t>Advertising expenses</w:t>
            </w: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20*1.5 \# ",0.0" \* MERGEFORMAT</w:instrText>
            </w:r>
            <w:r w:rsidRPr="00FC0D89">
              <w:rPr>
                <w:rFonts w:ascii="Arial" w:hAnsi="Arial" w:cs="Arial"/>
              </w:rPr>
              <w:fldChar w:fldCharType="separate"/>
            </w:r>
            <w:r w:rsidRPr="00FC0D89">
              <w:rPr>
                <w:rFonts w:ascii="Arial" w:hAnsi="Arial" w:cs="Arial"/>
                <w:color w:val="000000"/>
              </w:rPr>
              <w:t>30</w:t>
            </w:r>
            <w:r>
              <w:rPr>
                <w:rFonts w:ascii="Arial" w:hAnsi="Arial" w:cs="Arial"/>
                <w:color w:val="000000"/>
              </w:rPr>
              <w:t>,000</w:t>
            </w:r>
            <w:r w:rsidRPr="00FC0D89">
              <w:rPr>
                <w:rFonts w:ascii="Arial" w:hAnsi="Arial" w:cs="Arial"/>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pStyle w:val="TableStyle2"/>
              <w:spacing w:line="276" w:lineRule="auto"/>
              <w:rPr>
                <w:rFonts w:ascii="Arial" w:hAnsi="Arial" w:cs="Arial"/>
                <w:sz w:val="24"/>
                <w:szCs w:val="24"/>
              </w:rPr>
            </w:pPr>
            <w:r w:rsidRPr="00FC0D89">
              <w:rPr>
                <w:rFonts w:ascii="Arial" w:hAnsi="Arial" w:cs="Arial"/>
                <w:sz w:val="24"/>
                <w:szCs w:val="24"/>
              </w:rPr>
              <w:t>Bank</w:t>
            </w:r>
          </w:p>
        </w:tc>
        <w:tc>
          <w:tcPr>
            <w:tcW w:w="153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85*1.5 \# ",0.0" \* MERGEFORMAT</w:instrText>
            </w:r>
            <w:r w:rsidRPr="00FC0D89">
              <w:rPr>
                <w:rFonts w:ascii="Arial" w:hAnsi="Arial" w:cs="Arial"/>
              </w:rPr>
              <w:fldChar w:fldCharType="separate"/>
            </w:r>
            <w:r w:rsidRPr="00FC0D89">
              <w:rPr>
                <w:rFonts w:ascii="Arial" w:hAnsi="Arial" w:cs="Arial"/>
                <w:color w:val="000000"/>
              </w:rPr>
              <w:t>127</w:t>
            </w:r>
            <w:r>
              <w:rPr>
                <w:rFonts w:ascii="Arial" w:hAnsi="Arial" w:cs="Arial"/>
                <w:color w:val="000000"/>
              </w:rPr>
              <w:t>,000</w:t>
            </w:r>
            <w:r w:rsidRPr="00FC0D89">
              <w:rPr>
                <w:rFonts w:ascii="Arial" w:hAnsi="Arial" w:cs="Arial"/>
                <w:color w:val="000000"/>
              </w:rPr>
              <w:t>.5</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80" w:type="dxa"/>
              <w:left w:w="80" w:type="dxa"/>
              <w:bottom w:w="80" w:type="dxa"/>
              <w:right w:w="80" w:type="dxa"/>
            </w:tcMar>
          </w:tcPr>
          <w:p w:rsidR="00632235" w:rsidRPr="00FC0D89" w:rsidRDefault="00632235" w:rsidP="00C0794E">
            <w:pPr>
              <w:spacing w:line="276" w:lineRule="auto"/>
              <w:rPr>
                <w:rFonts w:ascii="Arial" w:hAnsi="Arial" w:cs="Arial"/>
              </w:rPr>
            </w:pPr>
          </w:p>
        </w:tc>
      </w:tr>
      <w:tr w:rsidR="00632235" w:rsidRPr="00FC0D89" w:rsidTr="00C0794E">
        <w:trPr>
          <w:trHeight w:val="305"/>
        </w:trPr>
        <w:tc>
          <w:tcPr>
            <w:tcW w:w="69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rPr>
                <w:rFonts w:ascii="Arial" w:hAnsi="Arial" w:cs="Arial"/>
              </w:rPr>
            </w:pPr>
          </w:p>
        </w:tc>
        <w:tc>
          <w:tcPr>
            <w:tcW w:w="153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SUM(B2:B19) \# ",0.0" \* MERGEFORMAT</w:instrText>
            </w:r>
            <w:r w:rsidRPr="00FC0D89">
              <w:rPr>
                <w:rFonts w:ascii="Arial" w:hAnsi="Arial" w:cs="Arial"/>
              </w:rPr>
              <w:fldChar w:fldCharType="separate"/>
            </w:r>
            <w:r w:rsidRPr="00FC0D89">
              <w:rPr>
                <w:rFonts w:ascii="Arial" w:hAnsi="Arial" w:cs="Arial"/>
                <w:b/>
                <w:bCs/>
                <w:color w:val="000000"/>
              </w:rPr>
              <w:t>3,432</w:t>
            </w:r>
            <w:r>
              <w:rPr>
                <w:rFonts w:ascii="Arial" w:hAnsi="Arial" w:cs="Arial"/>
                <w:b/>
                <w:bCs/>
                <w:color w:val="000000"/>
              </w:rPr>
              <w:t>,000</w:t>
            </w:r>
            <w:r w:rsidRPr="00FC0D89">
              <w:rPr>
                <w:rFonts w:ascii="Arial" w:hAnsi="Arial" w:cs="Arial"/>
                <w:b/>
                <w:bCs/>
                <w:color w:val="000000"/>
              </w:rPr>
              <w:t>.0</w:t>
            </w:r>
            <w:r w:rsidRPr="00FC0D89">
              <w:rPr>
                <w:rFonts w:ascii="Arial" w:hAnsi="Arial" w:cs="Arial"/>
              </w:rPr>
              <w:fldChar w:fldCharType="end"/>
            </w:r>
          </w:p>
        </w:tc>
        <w:tc>
          <w:tcPr>
            <w:tcW w:w="144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632235" w:rsidRPr="00FC0D89" w:rsidRDefault="00632235" w:rsidP="00C0794E">
            <w:pPr>
              <w:spacing w:line="276" w:lineRule="auto"/>
              <w:jc w:val="right"/>
              <w:rPr>
                <w:rFonts w:ascii="Arial" w:hAnsi="Arial" w:cs="Arial"/>
              </w:rPr>
            </w:pPr>
            <w:r w:rsidRPr="00FC0D89">
              <w:rPr>
                <w:rFonts w:ascii="Arial" w:hAnsi="Arial" w:cs="Arial"/>
              </w:rPr>
              <w:fldChar w:fldCharType="begin"/>
            </w:r>
            <w:r w:rsidRPr="00FC0D89">
              <w:rPr>
                <w:rFonts w:ascii="Arial" w:hAnsi="Arial" w:cs="Arial"/>
              </w:rPr>
              <w:instrText xml:space="preserve"> = SUM(C2:C19) \# ",0.0" \* MERGEFORMAT</w:instrText>
            </w:r>
            <w:r w:rsidRPr="00FC0D89">
              <w:rPr>
                <w:rFonts w:ascii="Arial" w:hAnsi="Arial" w:cs="Arial"/>
              </w:rPr>
              <w:fldChar w:fldCharType="separate"/>
            </w:r>
            <w:r w:rsidRPr="00FC0D89">
              <w:rPr>
                <w:rFonts w:ascii="Arial" w:hAnsi="Arial" w:cs="Arial"/>
                <w:b/>
                <w:bCs/>
                <w:color w:val="000000"/>
              </w:rPr>
              <w:t>3,432</w:t>
            </w:r>
            <w:r>
              <w:rPr>
                <w:rFonts w:ascii="Arial" w:hAnsi="Arial" w:cs="Arial"/>
                <w:b/>
                <w:bCs/>
                <w:color w:val="000000"/>
              </w:rPr>
              <w:t>,000</w:t>
            </w:r>
            <w:r w:rsidRPr="00FC0D89">
              <w:rPr>
                <w:rFonts w:ascii="Arial" w:hAnsi="Arial" w:cs="Arial"/>
                <w:b/>
                <w:bCs/>
                <w:color w:val="000000"/>
              </w:rPr>
              <w:t>.0</w:t>
            </w:r>
            <w:r w:rsidRPr="00FC0D89">
              <w:rPr>
                <w:rFonts w:ascii="Arial" w:hAnsi="Arial" w:cs="Arial"/>
              </w:rPr>
              <w:fldChar w:fldCharType="end"/>
            </w:r>
          </w:p>
        </w:tc>
      </w:tr>
    </w:tbl>
    <w:p w:rsidR="007830ED" w:rsidRDefault="007830ED" w:rsidP="00632235">
      <w:pPr>
        <w:pStyle w:val="Body"/>
        <w:spacing w:line="276" w:lineRule="auto"/>
        <w:jc w:val="both"/>
        <w:rPr>
          <w:rFonts w:ascii="Arial" w:hAnsi="Arial" w:cs="Arial"/>
          <w:sz w:val="24"/>
          <w:szCs w:val="24"/>
          <w:u w:color="000000"/>
        </w:rPr>
      </w:pPr>
    </w:p>
    <w:p w:rsidR="00632235" w:rsidRPr="00FC0D89" w:rsidRDefault="00632235" w:rsidP="00632235">
      <w:pPr>
        <w:pStyle w:val="Body"/>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 xml:space="preserve">The </w:t>
      </w:r>
      <w:r w:rsidR="00052A44" w:rsidRPr="00FC0D89">
        <w:rPr>
          <w:rFonts w:ascii="Arial" w:hAnsi="Arial" w:cs="Arial"/>
          <w:sz w:val="24"/>
          <w:szCs w:val="24"/>
          <w:u w:color="000000"/>
        </w:rPr>
        <w:t>following information</w:t>
      </w:r>
      <w:r w:rsidRPr="00FC0D89">
        <w:rPr>
          <w:rFonts w:ascii="Arial" w:hAnsi="Arial" w:cs="Arial"/>
          <w:sz w:val="24"/>
          <w:szCs w:val="24"/>
          <w:u w:color="000000"/>
        </w:rPr>
        <w:t xml:space="preserve"> is relevant for the preparation of financial </w:t>
      </w:r>
      <w:r w:rsidR="00052A44" w:rsidRPr="00FC0D89">
        <w:rPr>
          <w:rFonts w:ascii="Arial" w:hAnsi="Arial" w:cs="Arial"/>
          <w:sz w:val="24"/>
          <w:szCs w:val="24"/>
          <w:u w:color="000000"/>
        </w:rPr>
        <w:t>statements:</w:t>
      </w:r>
    </w:p>
    <w:p w:rsidR="00632235" w:rsidRPr="00FC0D89" w:rsidRDefault="00632235" w:rsidP="0056419F">
      <w:pPr>
        <w:pStyle w:val="Body"/>
        <w:numPr>
          <w:ilvl w:val="1"/>
          <w:numId w:val="29"/>
        </w:numPr>
        <w:spacing w:line="276" w:lineRule="auto"/>
        <w:ind w:left="540" w:hanging="540"/>
        <w:jc w:val="both"/>
        <w:rPr>
          <w:rFonts w:ascii="Arial" w:eastAsia="Times New Roman Bold" w:hAnsi="Arial" w:cs="Arial"/>
          <w:sz w:val="24"/>
          <w:szCs w:val="24"/>
          <w:u w:color="000000"/>
        </w:rPr>
      </w:pPr>
      <w:r w:rsidRPr="00FC0D89">
        <w:rPr>
          <w:rFonts w:ascii="Arial" w:hAnsi="Arial" w:cs="Arial"/>
          <w:sz w:val="24"/>
          <w:szCs w:val="24"/>
          <w:u w:color="000000"/>
        </w:rPr>
        <w:t>Depreciation on motor vehicle is charged on straight line over five years with an estimated residual value of K120</w:t>
      </w:r>
      <w:r w:rsidR="00052A44" w:rsidRPr="00FC0D89">
        <w:rPr>
          <w:rFonts w:ascii="Arial" w:hAnsi="Arial" w:cs="Arial"/>
          <w:sz w:val="24"/>
          <w:szCs w:val="24"/>
          <w:u w:color="000000"/>
        </w:rPr>
        <w:t>, 000</w:t>
      </w:r>
      <w:r w:rsidRPr="00FC0D89">
        <w:rPr>
          <w:rFonts w:ascii="Arial" w:hAnsi="Arial" w:cs="Arial"/>
          <w:sz w:val="24"/>
          <w:szCs w:val="24"/>
          <w:u w:color="000000"/>
        </w:rPr>
        <w:t>.</w:t>
      </w:r>
    </w:p>
    <w:p w:rsidR="00632235" w:rsidRPr="00FC0D89" w:rsidRDefault="00632235" w:rsidP="0056419F">
      <w:pPr>
        <w:pStyle w:val="Body"/>
        <w:numPr>
          <w:ilvl w:val="1"/>
          <w:numId w:val="29"/>
        </w:numPr>
        <w:tabs>
          <w:tab w:val="num" w:pos="540"/>
        </w:tabs>
        <w:spacing w:line="276" w:lineRule="auto"/>
        <w:ind w:hanging="753"/>
        <w:jc w:val="both"/>
        <w:rPr>
          <w:rFonts w:ascii="Arial" w:eastAsia="Times New Roman Bold" w:hAnsi="Arial" w:cs="Arial"/>
          <w:sz w:val="24"/>
          <w:szCs w:val="24"/>
          <w:u w:color="000000"/>
        </w:rPr>
      </w:pPr>
      <w:r w:rsidRPr="00FC0D89">
        <w:rPr>
          <w:rFonts w:ascii="Arial" w:hAnsi="Arial" w:cs="Arial"/>
          <w:sz w:val="24"/>
          <w:szCs w:val="24"/>
          <w:u w:color="000000"/>
        </w:rPr>
        <w:t xml:space="preserve">The value of closing </w:t>
      </w:r>
      <w:r w:rsidR="00052A44" w:rsidRPr="00FC0D89">
        <w:rPr>
          <w:rFonts w:ascii="Arial" w:hAnsi="Arial" w:cs="Arial"/>
          <w:sz w:val="24"/>
          <w:szCs w:val="24"/>
          <w:u w:color="000000"/>
        </w:rPr>
        <w:t>inventories was</w:t>
      </w:r>
      <w:r w:rsidRPr="00FC0D89">
        <w:rPr>
          <w:rFonts w:ascii="Arial" w:hAnsi="Arial" w:cs="Arial"/>
          <w:sz w:val="24"/>
          <w:szCs w:val="24"/>
          <w:u w:color="000000"/>
        </w:rPr>
        <w:t xml:space="preserve"> K217</w:t>
      </w:r>
      <w:r w:rsidR="00052A44" w:rsidRPr="00FC0D89">
        <w:rPr>
          <w:rFonts w:ascii="Arial" w:hAnsi="Arial" w:cs="Arial"/>
          <w:sz w:val="24"/>
          <w:szCs w:val="24"/>
          <w:u w:color="000000"/>
        </w:rPr>
        <w:t>, 500</w:t>
      </w:r>
      <w:r w:rsidRPr="00FC0D89">
        <w:rPr>
          <w:rFonts w:ascii="Arial" w:hAnsi="Arial" w:cs="Arial"/>
          <w:sz w:val="24"/>
          <w:szCs w:val="24"/>
          <w:u w:color="000000"/>
        </w:rPr>
        <w:t>.</w:t>
      </w:r>
    </w:p>
    <w:p w:rsidR="00632235" w:rsidRPr="00FC0D89" w:rsidRDefault="00632235" w:rsidP="0056419F">
      <w:pPr>
        <w:pStyle w:val="Body"/>
        <w:numPr>
          <w:ilvl w:val="1"/>
          <w:numId w:val="29"/>
        </w:numPr>
        <w:tabs>
          <w:tab w:val="num" w:pos="540"/>
        </w:tabs>
        <w:spacing w:line="276" w:lineRule="auto"/>
        <w:ind w:hanging="753"/>
        <w:jc w:val="both"/>
        <w:rPr>
          <w:rFonts w:ascii="Arial" w:eastAsia="Times New Roman Bold" w:hAnsi="Arial" w:cs="Arial"/>
          <w:sz w:val="24"/>
          <w:szCs w:val="24"/>
          <w:u w:color="000000"/>
        </w:rPr>
      </w:pPr>
      <w:r w:rsidRPr="00FC0D89">
        <w:rPr>
          <w:rFonts w:ascii="Arial" w:hAnsi="Arial" w:cs="Arial"/>
          <w:sz w:val="24"/>
          <w:szCs w:val="24"/>
          <w:u w:color="000000"/>
        </w:rPr>
        <w:t>Rent has been prepaid by K25</w:t>
      </w:r>
      <w:r w:rsidR="00052A44" w:rsidRPr="00FC0D89">
        <w:rPr>
          <w:rFonts w:ascii="Arial" w:hAnsi="Arial" w:cs="Arial"/>
          <w:sz w:val="24"/>
          <w:szCs w:val="24"/>
          <w:u w:color="000000"/>
        </w:rPr>
        <w:t>, 500</w:t>
      </w:r>
      <w:r w:rsidRPr="00FC0D89">
        <w:rPr>
          <w:rFonts w:ascii="Arial" w:hAnsi="Arial" w:cs="Arial"/>
          <w:sz w:val="24"/>
          <w:szCs w:val="24"/>
          <w:u w:color="000000"/>
        </w:rPr>
        <w:t>.</w:t>
      </w:r>
    </w:p>
    <w:p w:rsidR="00632235" w:rsidRPr="00632235" w:rsidRDefault="00632235" w:rsidP="0056419F">
      <w:pPr>
        <w:pStyle w:val="Body"/>
        <w:numPr>
          <w:ilvl w:val="1"/>
          <w:numId w:val="29"/>
        </w:numPr>
        <w:tabs>
          <w:tab w:val="num" w:pos="540"/>
        </w:tabs>
        <w:spacing w:line="276" w:lineRule="auto"/>
        <w:ind w:hanging="753"/>
        <w:jc w:val="both"/>
        <w:rPr>
          <w:rFonts w:ascii="Arial" w:eastAsia="Times New Roman Bold" w:hAnsi="Arial" w:cs="Arial"/>
          <w:sz w:val="24"/>
          <w:szCs w:val="24"/>
          <w:u w:color="000000"/>
        </w:rPr>
      </w:pPr>
      <w:r w:rsidRPr="00FC0D89">
        <w:rPr>
          <w:rFonts w:ascii="Arial" w:hAnsi="Arial" w:cs="Arial"/>
          <w:sz w:val="24"/>
          <w:szCs w:val="24"/>
          <w:u w:color="000000"/>
        </w:rPr>
        <w:t xml:space="preserve">The loan attracts an annual interest of 12% per </w:t>
      </w:r>
      <w:r>
        <w:rPr>
          <w:rFonts w:ascii="Arial" w:hAnsi="Arial" w:cs="Arial"/>
          <w:sz w:val="24"/>
          <w:szCs w:val="24"/>
          <w:u w:color="000000"/>
        </w:rPr>
        <w:t xml:space="preserve">annum and this has not yet been </w:t>
      </w:r>
    </w:p>
    <w:p w:rsidR="00632235" w:rsidRPr="00FC0D89" w:rsidRDefault="00632235" w:rsidP="00632235">
      <w:pPr>
        <w:pStyle w:val="Body"/>
        <w:tabs>
          <w:tab w:val="num" w:pos="540"/>
        </w:tabs>
        <w:spacing w:line="276" w:lineRule="auto"/>
        <w:jc w:val="both"/>
        <w:rPr>
          <w:rFonts w:ascii="Arial" w:eastAsia="Times New Roman Bold" w:hAnsi="Arial" w:cs="Arial"/>
          <w:sz w:val="24"/>
          <w:szCs w:val="24"/>
          <w:u w:color="000000"/>
        </w:rPr>
      </w:pPr>
      <w:r>
        <w:rPr>
          <w:rFonts w:ascii="Arial" w:hAnsi="Arial" w:cs="Arial"/>
          <w:sz w:val="24"/>
          <w:szCs w:val="24"/>
          <w:u w:color="000000"/>
        </w:rPr>
        <w:t xml:space="preserve">         paid.</w:t>
      </w:r>
    </w:p>
    <w:p w:rsidR="00632235" w:rsidRPr="00FC0D89" w:rsidRDefault="00632235" w:rsidP="0056419F">
      <w:pPr>
        <w:pStyle w:val="Body"/>
        <w:numPr>
          <w:ilvl w:val="1"/>
          <w:numId w:val="29"/>
        </w:numPr>
        <w:tabs>
          <w:tab w:val="num" w:pos="540"/>
        </w:tabs>
        <w:spacing w:line="276" w:lineRule="auto"/>
        <w:ind w:hanging="753"/>
        <w:jc w:val="both"/>
        <w:rPr>
          <w:rFonts w:ascii="Arial" w:eastAsia="Times New Roman Bold" w:hAnsi="Arial" w:cs="Arial"/>
          <w:sz w:val="24"/>
          <w:szCs w:val="24"/>
          <w:u w:color="000000"/>
        </w:rPr>
      </w:pPr>
      <w:r w:rsidRPr="00FC0D89">
        <w:rPr>
          <w:rFonts w:ascii="Arial" w:hAnsi="Arial" w:cs="Arial"/>
          <w:sz w:val="24"/>
          <w:szCs w:val="24"/>
          <w:u w:color="000000"/>
        </w:rPr>
        <w:t xml:space="preserve">Insurance has been accrued </w:t>
      </w:r>
      <w:r w:rsidR="00052A44" w:rsidRPr="00FC0D89">
        <w:rPr>
          <w:rFonts w:ascii="Arial" w:hAnsi="Arial" w:cs="Arial"/>
          <w:sz w:val="24"/>
          <w:szCs w:val="24"/>
          <w:u w:color="000000"/>
        </w:rPr>
        <w:t>by K22, 500</w:t>
      </w:r>
      <w:r w:rsidRPr="00FC0D89">
        <w:rPr>
          <w:rFonts w:ascii="Arial" w:hAnsi="Arial" w:cs="Arial"/>
          <w:sz w:val="24"/>
          <w:szCs w:val="24"/>
          <w:u w:color="000000"/>
        </w:rPr>
        <w:t>.</w:t>
      </w:r>
    </w:p>
    <w:p w:rsidR="00632235" w:rsidRPr="00FC0D89" w:rsidRDefault="00632235" w:rsidP="00632235">
      <w:pPr>
        <w:pStyle w:val="Body"/>
        <w:spacing w:line="276" w:lineRule="auto"/>
        <w:jc w:val="both"/>
        <w:rPr>
          <w:rFonts w:ascii="Arial" w:eastAsia="Times New Roman Bold" w:hAnsi="Arial" w:cs="Arial"/>
          <w:sz w:val="24"/>
          <w:szCs w:val="24"/>
          <w:u w:color="000000"/>
        </w:rPr>
      </w:pPr>
    </w:p>
    <w:p w:rsidR="00632235" w:rsidRPr="00EF57C7" w:rsidRDefault="00632235" w:rsidP="00632235">
      <w:pPr>
        <w:pStyle w:val="Body"/>
        <w:spacing w:line="276" w:lineRule="auto"/>
        <w:jc w:val="both"/>
        <w:rPr>
          <w:rFonts w:ascii="Arial" w:eastAsia="Times New Roman Bold" w:hAnsi="Arial" w:cs="Arial"/>
          <w:b/>
          <w:sz w:val="24"/>
          <w:szCs w:val="24"/>
          <w:u w:color="000000"/>
        </w:rPr>
      </w:pPr>
      <w:r w:rsidRPr="00EF57C7">
        <w:rPr>
          <w:rFonts w:ascii="Arial" w:hAnsi="Arial" w:cs="Arial"/>
          <w:b/>
          <w:sz w:val="24"/>
          <w:szCs w:val="24"/>
          <w:u w:color="000000"/>
        </w:rPr>
        <w:t>Required:</w:t>
      </w:r>
    </w:p>
    <w:p w:rsidR="00632235" w:rsidRPr="00FC0D89" w:rsidRDefault="00632235" w:rsidP="00632235">
      <w:pPr>
        <w:pStyle w:val="Body"/>
        <w:spacing w:line="276" w:lineRule="auto"/>
        <w:jc w:val="both"/>
        <w:rPr>
          <w:rFonts w:ascii="Arial" w:eastAsia="Times New Roman Bold" w:hAnsi="Arial" w:cs="Arial"/>
          <w:sz w:val="24"/>
          <w:szCs w:val="24"/>
          <w:u w:color="000000"/>
        </w:rPr>
      </w:pPr>
    </w:p>
    <w:p w:rsidR="00632235" w:rsidRPr="00FC0D89" w:rsidRDefault="00632235" w:rsidP="0056419F">
      <w:pPr>
        <w:pStyle w:val="Body"/>
        <w:numPr>
          <w:ilvl w:val="0"/>
          <w:numId w:val="30"/>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 xml:space="preserve">Prepare an Income Statement (Statement of Profit or Loss) </w:t>
      </w:r>
      <w:r w:rsidR="00052A44" w:rsidRPr="00FC0D89">
        <w:rPr>
          <w:rFonts w:ascii="Arial" w:hAnsi="Arial" w:cs="Arial"/>
          <w:sz w:val="24"/>
          <w:szCs w:val="24"/>
          <w:u w:color="000000"/>
        </w:rPr>
        <w:t>for Mkhuzi</w:t>
      </w:r>
      <w:r w:rsidRPr="00FC0D89">
        <w:rPr>
          <w:rFonts w:ascii="Arial" w:hAnsi="Arial" w:cs="Arial"/>
          <w:sz w:val="24"/>
          <w:szCs w:val="24"/>
          <w:u w:color="000000"/>
        </w:rPr>
        <w:t xml:space="preserve"> Bay Trading Giants as at 31 December 2015.</w:t>
      </w:r>
      <w:r w:rsidRPr="00FC0D89">
        <w:rPr>
          <w:rFonts w:ascii="Arial" w:hAnsi="Arial" w:cs="Arial"/>
          <w:sz w:val="24"/>
          <w:szCs w:val="24"/>
          <w:u w:color="000000"/>
        </w:rPr>
        <w:tab/>
      </w:r>
      <w:r w:rsidRPr="00FC0D89">
        <w:rPr>
          <w:rFonts w:ascii="Arial" w:hAnsi="Arial" w:cs="Arial"/>
          <w:sz w:val="24"/>
          <w:szCs w:val="24"/>
          <w:u w:color="000000"/>
        </w:rPr>
        <w:tab/>
      </w:r>
      <w:r w:rsidR="00052A44">
        <w:rPr>
          <w:rFonts w:ascii="Arial" w:hAnsi="Arial" w:cs="Arial"/>
          <w:sz w:val="24"/>
          <w:szCs w:val="24"/>
          <w:u w:color="000000"/>
        </w:rPr>
        <w:t xml:space="preserve">                                  </w:t>
      </w:r>
      <w:r w:rsidR="00052A44">
        <w:rPr>
          <w:rFonts w:ascii="Arial" w:hAnsi="Arial" w:cs="Arial"/>
          <w:i/>
          <w:sz w:val="24"/>
          <w:szCs w:val="24"/>
          <w:u w:color="000000"/>
        </w:rPr>
        <w:t>(12 marks)</w:t>
      </w:r>
      <w:r w:rsidRPr="00FC0D89">
        <w:rPr>
          <w:rFonts w:ascii="Arial" w:hAnsi="Arial" w:cs="Arial"/>
          <w:sz w:val="24"/>
          <w:szCs w:val="24"/>
          <w:u w:color="000000"/>
        </w:rPr>
        <w:tab/>
      </w:r>
      <w:r w:rsidRPr="00FC0D89">
        <w:rPr>
          <w:rFonts w:ascii="Arial" w:hAnsi="Arial" w:cs="Arial"/>
          <w:sz w:val="24"/>
          <w:szCs w:val="24"/>
          <w:u w:color="000000"/>
        </w:rPr>
        <w:tab/>
      </w:r>
      <w:r w:rsidRPr="00FC0D89">
        <w:rPr>
          <w:rFonts w:ascii="Arial" w:eastAsia="Times New Roman Bold" w:hAnsi="Arial" w:cs="Arial"/>
          <w:sz w:val="24"/>
          <w:szCs w:val="24"/>
          <w:u w:color="000000"/>
        </w:rPr>
        <w:tab/>
      </w:r>
      <w:r w:rsidRPr="00FC0D89">
        <w:rPr>
          <w:rFonts w:ascii="Arial" w:eastAsia="Times New Roman Bold" w:hAnsi="Arial" w:cs="Arial"/>
          <w:sz w:val="24"/>
          <w:szCs w:val="24"/>
          <w:u w:color="000000"/>
        </w:rPr>
        <w:tab/>
      </w:r>
    </w:p>
    <w:p w:rsidR="00052A44" w:rsidRPr="00052A44" w:rsidRDefault="00632235" w:rsidP="0056419F">
      <w:pPr>
        <w:pStyle w:val="Body"/>
        <w:numPr>
          <w:ilvl w:val="0"/>
          <w:numId w:val="30"/>
        </w:numPr>
        <w:spacing w:line="276" w:lineRule="auto"/>
        <w:jc w:val="both"/>
        <w:rPr>
          <w:rFonts w:ascii="Arial" w:eastAsia="Times New Roman Bold" w:hAnsi="Arial" w:cs="Arial"/>
          <w:sz w:val="24"/>
          <w:szCs w:val="24"/>
          <w:u w:color="000000"/>
        </w:rPr>
      </w:pPr>
      <w:r w:rsidRPr="00FC0D89">
        <w:rPr>
          <w:rFonts w:ascii="Arial" w:hAnsi="Arial" w:cs="Arial"/>
          <w:sz w:val="24"/>
          <w:szCs w:val="24"/>
          <w:u w:color="000000"/>
        </w:rPr>
        <w:t xml:space="preserve">Prepare a Statement of Financial </w:t>
      </w:r>
      <w:r w:rsidR="00052A44" w:rsidRPr="00FC0D89">
        <w:rPr>
          <w:rFonts w:ascii="Arial" w:hAnsi="Arial" w:cs="Arial"/>
          <w:sz w:val="24"/>
          <w:szCs w:val="24"/>
          <w:u w:color="000000"/>
        </w:rPr>
        <w:t>Position for</w:t>
      </w:r>
      <w:r w:rsidRPr="00FC0D89">
        <w:rPr>
          <w:rFonts w:ascii="Arial" w:hAnsi="Arial" w:cs="Arial"/>
          <w:sz w:val="24"/>
          <w:szCs w:val="24"/>
          <w:u w:color="000000"/>
        </w:rPr>
        <w:t xml:space="preserve"> Mkhuzi Bay Trading Giants as at that date.</w:t>
      </w:r>
      <w:r w:rsidRPr="00FC0D89">
        <w:rPr>
          <w:rFonts w:ascii="Arial" w:hAnsi="Arial" w:cs="Arial"/>
          <w:sz w:val="24"/>
          <w:szCs w:val="24"/>
          <w:u w:color="000000"/>
        </w:rPr>
        <w:tab/>
      </w:r>
      <w:r w:rsidRPr="00FC0D89">
        <w:rPr>
          <w:rFonts w:ascii="Arial" w:hAnsi="Arial" w:cs="Arial"/>
          <w:sz w:val="24"/>
          <w:szCs w:val="24"/>
          <w:u w:color="000000"/>
        </w:rPr>
        <w:tab/>
      </w:r>
      <w:r w:rsidR="00052A44">
        <w:rPr>
          <w:rFonts w:ascii="Arial" w:hAnsi="Arial" w:cs="Arial"/>
          <w:sz w:val="24"/>
          <w:szCs w:val="24"/>
          <w:u w:color="000000"/>
        </w:rPr>
        <w:t xml:space="preserve">                                                                                          </w:t>
      </w:r>
      <w:r w:rsidR="00052A44">
        <w:rPr>
          <w:rFonts w:ascii="Arial" w:hAnsi="Arial" w:cs="Arial"/>
          <w:i/>
          <w:sz w:val="24"/>
          <w:szCs w:val="24"/>
          <w:u w:color="000000"/>
        </w:rPr>
        <w:t>(8 marks)</w:t>
      </w:r>
    </w:p>
    <w:p w:rsidR="00746098" w:rsidRPr="00321B54" w:rsidRDefault="00632235" w:rsidP="00052A44">
      <w:pPr>
        <w:pStyle w:val="Body"/>
        <w:spacing w:line="276" w:lineRule="auto"/>
        <w:ind w:left="393"/>
        <w:jc w:val="both"/>
        <w:rPr>
          <w:rFonts w:ascii="Arial" w:hAnsi="Arial" w:cs="Arial"/>
          <w:b/>
          <w:sz w:val="24"/>
          <w:szCs w:val="24"/>
        </w:rPr>
      </w:pPr>
      <w:r w:rsidRPr="00FC0D89">
        <w:rPr>
          <w:rFonts w:ascii="Arial" w:hAnsi="Arial" w:cs="Arial"/>
          <w:sz w:val="24"/>
          <w:szCs w:val="24"/>
          <w:u w:color="000000"/>
        </w:rPr>
        <w:tab/>
      </w:r>
      <w:r w:rsidRPr="00FC0D89">
        <w:rPr>
          <w:rFonts w:ascii="Arial" w:hAnsi="Arial" w:cs="Arial"/>
          <w:sz w:val="24"/>
          <w:szCs w:val="24"/>
          <w:u w:color="000000"/>
        </w:rPr>
        <w:tab/>
      </w:r>
      <w:r w:rsidRPr="00FC0D89">
        <w:rPr>
          <w:rFonts w:ascii="Arial" w:hAnsi="Arial" w:cs="Arial"/>
          <w:sz w:val="24"/>
          <w:szCs w:val="24"/>
          <w:u w:color="000000"/>
        </w:rPr>
        <w:tab/>
      </w:r>
      <w:r w:rsidRPr="00FC0D89">
        <w:rPr>
          <w:rFonts w:ascii="Arial" w:hAnsi="Arial" w:cs="Arial"/>
          <w:sz w:val="24"/>
          <w:szCs w:val="24"/>
          <w:u w:color="000000"/>
        </w:rPr>
        <w:tab/>
      </w:r>
      <w:r w:rsidR="00052A44">
        <w:rPr>
          <w:rFonts w:ascii="Arial" w:hAnsi="Arial" w:cs="Arial"/>
          <w:sz w:val="24"/>
          <w:szCs w:val="24"/>
          <w:u w:color="000000"/>
        </w:rPr>
        <w:t xml:space="preserve">                                                                  </w:t>
      </w:r>
      <w:r w:rsidR="00746098" w:rsidRPr="00321B54">
        <w:rPr>
          <w:rFonts w:ascii="Arial" w:hAnsi="Arial" w:cs="Arial"/>
          <w:b/>
          <w:sz w:val="24"/>
          <w:szCs w:val="24"/>
        </w:rPr>
        <w:t>(</w:t>
      </w:r>
      <w:r w:rsidR="000F43E4">
        <w:rPr>
          <w:rFonts w:ascii="Arial" w:hAnsi="Arial" w:cs="Arial"/>
          <w:b/>
          <w:sz w:val="24"/>
          <w:szCs w:val="24"/>
        </w:rPr>
        <w:t>Total 20</w:t>
      </w:r>
      <w:r w:rsidR="00746098" w:rsidRPr="00321B54">
        <w:rPr>
          <w:rFonts w:ascii="Arial" w:hAnsi="Arial" w:cs="Arial"/>
          <w:b/>
          <w:sz w:val="24"/>
          <w:szCs w:val="24"/>
        </w:rPr>
        <w:t xml:space="preserve"> marks)</w:t>
      </w:r>
    </w:p>
    <w:p w:rsidR="00746098" w:rsidRDefault="00746098" w:rsidP="00746098">
      <w:pPr>
        <w:tabs>
          <w:tab w:val="left" w:pos="1935"/>
        </w:tabs>
        <w:jc w:val="center"/>
        <w:rPr>
          <w:b/>
          <w:u w:val="single"/>
        </w:rPr>
      </w:pPr>
    </w:p>
    <w:p w:rsidR="007830ED" w:rsidRDefault="007830ED" w:rsidP="000F43E4">
      <w:pPr>
        <w:tabs>
          <w:tab w:val="left" w:pos="1935"/>
        </w:tabs>
        <w:rPr>
          <w:rFonts w:ascii="Arial" w:hAnsi="Arial" w:cs="Arial"/>
          <w:b/>
        </w:rPr>
      </w:pPr>
    </w:p>
    <w:p w:rsidR="00746098" w:rsidRDefault="00746098" w:rsidP="00746098">
      <w:pPr>
        <w:pStyle w:val="ListParagraph"/>
        <w:tabs>
          <w:tab w:val="left" w:pos="1935"/>
        </w:tabs>
        <w:ind w:left="0"/>
        <w:jc w:val="center"/>
        <w:rPr>
          <w:rFonts w:ascii="Times New Roman" w:hAnsi="Times New Roman"/>
          <w:b/>
          <w:sz w:val="24"/>
          <w:szCs w:val="24"/>
        </w:rPr>
      </w:pPr>
    </w:p>
    <w:p w:rsidR="00746098" w:rsidRDefault="00746098" w:rsidP="00746098">
      <w:pPr>
        <w:pStyle w:val="ListParagraph"/>
        <w:tabs>
          <w:tab w:val="left" w:pos="1935"/>
        </w:tabs>
        <w:ind w:left="0"/>
        <w:jc w:val="center"/>
        <w:rPr>
          <w:rFonts w:ascii="Times New Roman" w:hAnsi="Times New Roman"/>
          <w:b/>
          <w:sz w:val="24"/>
          <w:szCs w:val="24"/>
        </w:rPr>
      </w:pPr>
    </w:p>
    <w:p w:rsidR="00746098" w:rsidRDefault="00746098" w:rsidP="00746098">
      <w:pPr>
        <w:pStyle w:val="ListParagraph"/>
        <w:tabs>
          <w:tab w:val="left" w:pos="1935"/>
        </w:tabs>
        <w:ind w:left="0"/>
        <w:jc w:val="center"/>
        <w:rPr>
          <w:rFonts w:ascii="Times New Roman" w:hAnsi="Times New Roman"/>
          <w:b/>
          <w:sz w:val="24"/>
          <w:szCs w:val="24"/>
        </w:rPr>
      </w:pPr>
    </w:p>
    <w:p w:rsidR="00746098" w:rsidRDefault="00746098" w:rsidP="00746098">
      <w:pPr>
        <w:pStyle w:val="ListParagraph"/>
        <w:tabs>
          <w:tab w:val="left" w:pos="1935"/>
        </w:tabs>
        <w:ind w:left="0"/>
        <w:jc w:val="center"/>
        <w:rPr>
          <w:rFonts w:ascii="Times New Roman" w:hAnsi="Times New Roman"/>
          <w:b/>
          <w:sz w:val="24"/>
          <w:szCs w:val="24"/>
        </w:rPr>
      </w:pPr>
    </w:p>
    <w:p w:rsidR="001F4581" w:rsidRPr="001669EA" w:rsidRDefault="001F4581" w:rsidP="001669EA">
      <w:pPr>
        <w:spacing w:after="200" w:line="360" w:lineRule="auto"/>
        <w:jc w:val="both"/>
        <w:rPr>
          <w:rFonts w:ascii="Arial" w:eastAsiaTheme="minorHAnsi" w:hAnsi="Arial" w:cs="Arial"/>
        </w:rPr>
      </w:pPr>
      <w:r w:rsidRPr="001669EA">
        <w:rPr>
          <w:rFonts w:ascii="Arial" w:eastAsiaTheme="minorHAnsi" w:hAnsi="Arial" w:cs="Arial"/>
        </w:rPr>
        <w:t xml:space="preserve">                                                                                      </w:t>
      </w:r>
      <w:r w:rsidR="0010776F">
        <w:rPr>
          <w:rFonts w:ascii="Arial" w:eastAsiaTheme="minorHAnsi" w:hAnsi="Arial" w:cs="Arial"/>
        </w:rPr>
        <w:t xml:space="preserve">    </w:t>
      </w:r>
    </w:p>
    <w:p w:rsidR="008C7940" w:rsidRDefault="00F174BA" w:rsidP="001669EA">
      <w:pPr>
        <w:spacing w:after="200" w:line="276" w:lineRule="auto"/>
        <w:jc w:val="both"/>
        <w:rPr>
          <w:rFonts w:ascii="Arial" w:hAnsi="Arial" w:cs="Arial"/>
          <w:b/>
          <w:sz w:val="32"/>
          <w:szCs w:val="32"/>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sidR="00FD28B8" w:rsidRPr="00337079">
        <w:rPr>
          <w:rFonts w:ascii="Arial" w:hAnsi="Arial" w:cs="Arial"/>
          <w:b/>
          <w:sz w:val="32"/>
          <w:szCs w:val="32"/>
        </w:rPr>
        <w:t>EN</w:t>
      </w:r>
      <w:r w:rsidR="007E1FE7" w:rsidRPr="00337079">
        <w:rPr>
          <w:rFonts w:ascii="Arial" w:hAnsi="Arial" w:cs="Arial"/>
          <w:b/>
          <w:sz w:val="32"/>
          <w:szCs w:val="32"/>
        </w:rPr>
        <w:t>D OF THE EXAMINATION PAPER</w:t>
      </w:r>
    </w:p>
    <w:p w:rsidR="007402EE" w:rsidRPr="00337079" w:rsidRDefault="007402EE" w:rsidP="001669EA">
      <w:pPr>
        <w:spacing w:after="200" w:line="276" w:lineRule="auto"/>
        <w:jc w:val="both"/>
        <w:rPr>
          <w:rFonts w:ascii="Arial" w:hAnsi="Arial" w:cs="Arial"/>
          <w:sz w:val="32"/>
          <w:szCs w:val="32"/>
        </w:rPr>
      </w:pPr>
    </w:p>
    <w:sectPr w:rsidR="007402EE" w:rsidRPr="00337079"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535F" w:rsidRDefault="00F7535F">
      <w:r>
        <w:separator/>
      </w:r>
    </w:p>
  </w:endnote>
  <w:endnote w:type="continuationSeparator" w:id="0">
    <w:p w:rsidR="00F7535F" w:rsidRDefault="00F75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4E" w:rsidRDefault="00C079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0794E" w:rsidRDefault="00C0794E" w:rsidP="007E1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4E" w:rsidRDefault="00C079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E6ED4">
      <w:rPr>
        <w:rStyle w:val="PageNumber"/>
        <w:noProof/>
      </w:rPr>
      <w:t>10</w:t>
    </w:r>
    <w:r>
      <w:rPr>
        <w:rStyle w:val="PageNumber"/>
      </w:rPr>
      <w:fldChar w:fldCharType="end"/>
    </w:r>
  </w:p>
  <w:p w:rsidR="00C0794E" w:rsidRPr="00DA6E32" w:rsidRDefault="00C079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F0CD9"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535F" w:rsidRDefault="00F7535F">
      <w:r>
        <w:separator/>
      </w:r>
    </w:p>
  </w:footnote>
  <w:footnote w:type="continuationSeparator" w:id="0">
    <w:p w:rsidR="00F7535F" w:rsidRDefault="00F753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794E" w:rsidRDefault="00C0794E">
    <w:pPr>
      <w:pStyle w:val="Header"/>
    </w:pPr>
  </w:p>
  <w:p w:rsidR="00C0794E" w:rsidRDefault="00C0794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8560C"/>
    <w:multiLevelType w:val="multilevel"/>
    <w:tmpl w:val="311ED940"/>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 w15:restartNumberingAfterBreak="0">
    <w:nsid w:val="06883B6A"/>
    <w:multiLevelType w:val="multilevel"/>
    <w:tmpl w:val="472A898C"/>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 w15:restartNumberingAfterBreak="0">
    <w:nsid w:val="06CA241A"/>
    <w:multiLevelType w:val="multilevel"/>
    <w:tmpl w:val="EF74BCB6"/>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0DE957D5"/>
    <w:multiLevelType w:val="multilevel"/>
    <w:tmpl w:val="C0D414E0"/>
    <w:lvl w:ilvl="0">
      <w:start w:val="1"/>
      <w:numFmt w:val="lowerLetter"/>
      <w:lvlText w:val="%1)"/>
      <w:lvlJc w:val="left"/>
      <w:pPr>
        <w:tabs>
          <w:tab w:val="num" w:pos="393"/>
        </w:tabs>
        <w:ind w:left="1113" w:hanging="1113"/>
      </w:pPr>
      <w:rPr>
        <w:rFonts w:ascii="Arial" w:eastAsia="Times New Roman Bold" w:hAnsi="Arial" w:cs="Arial" w:hint="default"/>
        <w:position w:val="0"/>
        <w:sz w:val="24"/>
        <w:szCs w:val="24"/>
        <w:u w:color="000000"/>
        <w:rtl w:val="0"/>
        <w:lang w:val="en-US"/>
      </w:rPr>
    </w:lvl>
    <w:lvl w:ilvl="1">
      <w:start w:val="1"/>
      <w:numFmt w:val="upperLetter"/>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5" w15:restartNumberingAfterBreak="0">
    <w:nsid w:val="10F360F6"/>
    <w:multiLevelType w:val="multilevel"/>
    <w:tmpl w:val="7700D0A2"/>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6" w15:restartNumberingAfterBreak="0">
    <w:nsid w:val="160D1F10"/>
    <w:multiLevelType w:val="multilevel"/>
    <w:tmpl w:val="82BC054E"/>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7" w15:restartNumberingAfterBreak="0">
    <w:nsid w:val="19F21F48"/>
    <w:multiLevelType w:val="multilevel"/>
    <w:tmpl w:val="75AAA0AE"/>
    <w:lvl w:ilvl="0">
      <w:start w:val="1"/>
      <w:numFmt w:val="lowerLetter"/>
      <w:lvlText w:val="%1)"/>
      <w:lvlJc w:val="left"/>
      <w:pPr>
        <w:tabs>
          <w:tab w:val="num" w:pos="393"/>
        </w:tabs>
        <w:ind w:left="1113" w:hanging="1113"/>
      </w:pPr>
      <w:rPr>
        <w:rFonts w:ascii="Arial" w:eastAsia="Times New Roman Bold" w:hAnsi="Arial" w:cs="Arial" w:hint="default"/>
        <w:position w:val="0"/>
        <w:sz w:val="24"/>
        <w:szCs w:val="24"/>
        <w:u w:color="000000"/>
        <w:rtl w:val="0"/>
        <w:lang w:val="en-US"/>
      </w:rPr>
    </w:lvl>
    <w:lvl w:ilvl="1">
      <w:start w:val="1"/>
      <w:numFmt w:val="upperLetter"/>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8"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9" w15:restartNumberingAfterBreak="0">
    <w:nsid w:val="1CB03F31"/>
    <w:multiLevelType w:val="multilevel"/>
    <w:tmpl w:val="95A8D6D8"/>
    <w:lvl w:ilvl="0">
      <w:start w:val="1"/>
      <w:numFmt w:val="upperLetter"/>
      <w:lvlText w:val="%1."/>
      <w:lvlJc w:val="left"/>
      <w:pPr>
        <w:tabs>
          <w:tab w:val="num" w:pos="393"/>
        </w:tabs>
        <w:ind w:left="829" w:hanging="829"/>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189" w:hanging="829"/>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549" w:hanging="829"/>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909" w:hanging="829"/>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269" w:hanging="829"/>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629" w:hanging="829"/>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989" w:hanging="829"/>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349" w:hanging="829"/>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709" w:hanging="829"/>
      </w:pPr>
      <w:rPr>
        <w:rFonts w:ascii="Times New Roman Bold" w:eastAsia="Times New Roman Bold" w:hAnsi="Times New Roman Bold" w:cs="Times New Roman Bold"/>
        <w:position w:val="0"/>
        <w:sz w:val="24"/>
        <w:szCs w:val="24"/>
        <w:u w:color="000000"/>
        <w:rtl w:val="0"/>
        <w:lang w:val="en-US"/>
      </w:rPr>
    </w:lvl>
  </w:abstractNum>
  <w:abstractNum w:abstractNumId="10"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1F275D83"/>
    <w:multiLevelType w:val="multilevel"/>
    <w:tmpl w:val="BAC0D576"/>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2" w15:restartNumberingAfterBreak="0">
    <w:nsid w:val="24580E58"/>
    <w:multiLevelType w:val="multilevel"/>
    <w:tmpl w:val="E112FC7E"/>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3" w15:restartNumberingAfterBreak="0">
    <w:nsid w:val="24D3610E"/>
    <w:multiLevelType w:val="multilevel"/>
    <w:tmpl w:val="8C9E1888"/>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4" w15:restartNumberingAfterBreak="0">
    <w:nsid w:val="24DF39D5"/>
    <w:multiLevelType w:val="multilevel"/>
    <w:tmpl w:val="A40C0C6C"/>
    <w:lvl w:ilvl="0">
      <w:start w:val="1"/>
      <w:numFmt w:val="upperLetter"/>
      <w:lvlText w:val="%1."/>
      <w:lvlJc w:val="left"/>
      <w:pPr>
        <w:tabs>
          <w:tab w:val="num" w:pos="393"/>
        </w:tabs>
        <w:ind w:left="829" w:hanging="829"/>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189" w:hanging="829"/>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549" w:hanging="829"/>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909" w:hanging="829"/>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269" w:hanging="829"/>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629" w:hanging="829"/>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989" w:hanging="829"/>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349" w:hanging="829"/>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709" w:hanging="829"/>
      </w:pPr>
      <w:rPr>
        <w:rFonts w:ascii="Times New Roman Bold" w:eastAsia="Times New Roman Bold" w:hAnsi="Times New Roman Bold" w:cs="Times New Roman Bold"/>
        <w:position w:val="0"/>
        <w:sz w:val="24"/>
        <w:szCs w:val="24"/>
        <w:u w:color="000000"/>
        <w:rtl w:val="0"/>
        <w:lang w:val="en-US"/>
      </w:rPr>
    </w:lvl>
  </w:abstractNum>
  <w:abstractNum w:abstractNumId="15" w15:restartNumberingAfterBreak="0">
    <w:nsid w:val="27AF2F2A"/>
    <w:multiLevelType w:val="hybridMultilevel"/>
    <w:tmpl w:val="8FC04BF0"/>
    <w:lvl w:ilvl="0" w:tplc="C22CC1F8">
      <w:start w:val="1"/>
      <w:numFmt w:val="lowerLetter"/>
      <w:lvlText w:val="%1)"/>
      <w:lvlJc w:val="left"/>
      <w:pPr>
        <w:ind w:left="720" w:hanging="360"/>
      </w:pPr>
      <w:rPr>
        <w:rFonts w:eastAsia="Arial Unicode MS" w:hint="default"/>
      </w:rPr>
    </w:lvl>
    <w:lvl w:ilvl="1" w:tplc="9ADEC940">
      <w:start w:val="1"/>
      <w:numFmt w:val="lowerLetter"/>
      <w:lvlText w:val="%2)"/>
      <w:lvlJc w:val="left"/>
      <w:pPr>
        <w:ind w:left="1440" w:hanging="360"/>
      </w:pPr>
      <w:rPr>
        <w:rFonts w:ascii="Arial" w:eastAsia="Arial Unicode MS" w:hAnsi="Arial" w:cs="Arial"/>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7" w15:restartNumberingAfterBreak="0">
    <w:nsid w:val="2CD2362F"/>
    <w:multiLevelType w:val="multilevel"/>
    <w:tmpl w:val="1EDC4986"/>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8" w15:restartNumberingAfterBreak="0">
    <w:nsid w:val="2F371628"/>
    <w:multiLevelType w:val="multilevel"/>
    <w:tmpl w:val="6B644D22"/>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9" w15:restartNumberingAfterBreak="0">
    <w:nsid w:val="309D35B3"/>
    <w:multiLevelType w:val="multilevel"/>
    <w:tmpl w:val="E408B8E0"/>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0" w15:restartNumberingAfterBreak="0">
    <w:nsid w:val="319E472A"/>
    <w:multiLevelType w:val="multilevel"/>
    <w:tmpl w:val="FAC86DB0"/>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1" w15:restartNumberingAfterBreak="0">
    <w:nsid w:val="31DB4AB5"/>
    <w:multiLevelType w:val="multilevel"/>
    <w:tmpl w:val="449EE2EC"/>
    <w:lvl w:ilvl="0">
      <w:start w:val="1"/>
      <w:numFmt w:val="lowerLetter"/>
      <w:lvlText w:val="%1)"/>
      <w:lvlJc w:val="left"/>
      <w:pPr>
        <w:tabs>
          <w:tab w:val="num" w:pos="393"/>
        </w:tabs>
        <w:ind w:left="1113" w:hanging="1113"/>
      </w:pPr>
      <w:rPr>
        <w:rFonts w:ascii="Arial" w:eastAsia="Arial Unicode MS" w:hAnsi="Arial" w:cs="Arial"/>
        <w:position w:val="0"/>
        <w:sz w:val="24"/>
        <w:szCs w:val="24"/>
        <w:u w:color="000000"/>
        <w:rtl w:val="0"/>
        <w:lang w:val="en-US"/>
      </w:rPr>
    </w:lvl>
    <w:lvl w:ilvl="1">
      <w:start w:val="1"/>
      <w:numFmt w:val="upperLetter"/>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2" w15:restartNumberingAfterBreak="0">
    <w:nsid w:val="364B09AC"/>
    <w:multiLevelType w:val="multilevel"/>
    <w:tmpl w:val="569C170E"/>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3" w15:restartNumberingAfterBreak="0">
    <w:nsid w:val="3B562328"/>
    <w:multiLevelType w:val="hybridMultilevel"/>
    <w:tmpl w:val="BEBA76E4"/>
    <w:lvl w:ilvl="0" w:tplc="0518A5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A24D39"/>
    <w:multiLevelType w:val="multilevel"/>
    <w:tmpl w:val="58B6B348"/>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5"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6" w15:restartNumberingAfterBreak="0">
    <w:nsid w:val="4CD96548"/>
    <w:multiLevelType w:val="multilevel"/>
    <w:tmpl w:val="8F1CA1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5116080A"/>
    <w:multiLevelType w:val="hybridMultilevel"/>
    <w:tmpl w:val="F50EC9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8161A3"/>
    <w:multiLevelType w:val="multilevel"/>
    <w:tmpl w:val="45F66194"/>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9" w15:restartNumberingAfterBreak="0">
    <w:nsid w:val="5DB949FF"/>
    <w:multiLevelType w:val="multilevel"/>
    <w:tmpl w:val="B994DE14"/>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0" w15:restartNumberingAfterBreak="0">
    <w:nsid w:val="5EB6412E"/>
    <w:multiLevelType w:val="multilevel"/>
    <w:tmpl w:val="4CA84644"/>
    <w:lvl w:ilvl="0">
      <w:start w:val="1"/>
      <w:numFmt w:val="lowerRoman"/>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753" w:hanging="393"/>
      </w:pPr>
      <w:rPr>
        <w:rFonts w:ascii="Arial" w:eastAsia="Times New Roman Bold" w:hAnsi="Arial" w:cs="Arial" w:hint="default"/>
        <w:position w:val="0"/>
        <w:sz w:val="24"/>
        <w:szCs w:val="24"/>
        <w:u w:color="000000"/>
        <w:rtl w:val="0"/>
        <w:lang w:val="en-US"/>
      </w:rPr>
    </w:lvl>
    <w:lvl w:ilvl="2">
      <w:start w:val="1"/>
      <w:numFmt w:val="decimal"/>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31"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32" w15:restartNumberingAfterBreak="0">
    <w:nsid w:val="774C72EE"/>
    <w:multiLevelType w:val="multilevel"/>
    <w:tmpl w:val="858EFE30"/>
    <w:lvl w:ilvl="0">
      <w:start w:val="1"/>
      <w:numFmt w:val="upperLetter"/>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Letter"/>
      <w:lvlText w:val="%2)"/>
      <w:lvlJc w:val="left"/>
      <w:pPr>
        <w:tabs>
          <w:tab w:val="num" w:pos="753"/>
        </w:tabs>
        <w:ind w:left="1473" w:hanging="1113"/>
      </w:pPr>
      <w:rPr>
        <w:rFonts w:ascii="Arial" w:eastAsia="Arial Unicode MS" w:hAnsi="Arial" w:cs="Arial"/>
        <w:position w:val="0"/>
        <w:sz w:val="24"/>
        <w:szCs w:val="24"/>
        <w:u w:color="000000"/>
        <w:rtl w:val="0"/>
        <w:lang w:val="en-US"/>
      </w:rPr>
    </w:lvl>
    <w:lvl w:ilvl="2">
      <w:start w:val="1"/>
      <w:numFmt w:val="upperLetter"/>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num w:numId="1">
    <w:abstractNumId w:val="10"/>
    <w:lvlOverride w:ilvl="0">
      <w:lvl w:ilvl="0">
        <w:start w:val="1"/>
        <w:numFmt w:val="decimal"/>
        <w:lvlText w:val="%1."/>
        <w:lvlJc w:val="left"/>
        <w:pPr>
          <w:tabs>
            <w:tab w:val="num" w:pos="393"/>
          </w:tabs>
          <w:ind w:left="1113" w:hanging="1113"/>
        </w:pPr>
        <w:rPr>
          <w:rFonts w:ascii="Arial" w:eastAsia="Times New Roman Bold" w:hAnsi="Arial" w:cs="Arial" w:hint="default"/>
          <w:b w:val="0"/>
          <w:position w:val="0"/>
          <w:sz w:val="24"/>
          <w:szCs w:val="24"/>
          <w:u w:color="000000"/>
          <w:rtl w:val="0"/>
          <w:lang w:val="en-US"/>
        </w:rPr>
      </w:lvl>
    </w:lvlOverride>
  </w:num>
  <w:num w:numId="2">
    <w:abstractNumId w:val="20"/>
  </w:num>
  <w:num w:numId="3">
    <w:abstractNumId w:val="12"/>
  </w:num>
  <w:num w:numId="4">
    <w:abstractNumId w:val="5"/>
  </w:num>
  <w:num w:numId="5">
    <w:abstractNumId w:val="32"/>
  </w:num>
  <w:num w:numId="6">
    <w:abstractNumId w:val="2"/>
  </w:num>
  <w:num w:numId="7">
    <w:abstractNumId w:val="28"/>
  </w:num>
  <w:num w:numId="8">
    <w:abstractNumId w:val="24"/>
  </w:num>
  <w:num w:numId="9">
    <w:abstractNumId w:val="31"/>
    <w:lvlOverride w:ilvl="2">
      <w:lvl w:ilvl="2">
        <w:start w:val="1"/>
        <w:numFmt w:val="lowerRoman"/>
        <w:lvlText w:val="%3)"/>
        <w:lvlJc w:val="left"/>
        <w:pPr>
          <w:tabs>
            <w:tab w:val="num" w:pos="1113"/>
          </w:tabs>
          <w:ind w:left="1833" w:hanging="1113"/>
        </w:pPr>
        <w:rPr>
          <w:rFonts w:ascii="Arial" w:eastAsia="Times New Roman Bold" w:hAnsi="Arial" w:cs="Arial" w:hint="default"/>
          <w:b w:val="0"/>
          <w:position w:val="0"/>
          <w:sz w:val="24"/>
          <w:szCs w:val="24"/>
          <w:u w:color="000000"/>
          <w:rtl w:val="0"/>
          <w:lang w:val="en-US"/>
        </w:rPr>
      </w:lvl>
    </w:lvlOverride>
  </w:num>
  <w:num w:numId="10">
    <w:abstractNumId w:val="25"/>
  </w:num>
  <w:num w:numId="11">
    <w:abstractNumId w:val="19"/>
  </w:num>
  <w:num w:numId="12">
    <w:abstractNumId w:val="22"/>
  </w:num>
  <w:num w:numId="13">
    <w:abstractNumId w:val="6"/>
  </w:num>
  <w:num w:numId="14">
    <w:abstractNumId w:val="14"/>
  </w:num>
  <w:num w:numId="15">
    <w:abstractNumId w:val="16"/>
  </w:num>
  <w:num w:numId="16">
    <w:abstractNumId w:val="13"/>
  </w:num>
  <w:num w:numId="17">
    <w:abstractNumId w:val="11"/>
  </w:num>
  <w:num w:numId="18">
    <w:abstractNumId w:val="18"/>
  </w:num>
  <w:num w:numId="19">
    <w:abstractNumId w:val="17"/>
  </w:num>
  <w:num w:numId="20">
    <w:abstractNumId w:val="9"/>
  </w:num>
  <w:num w:numId="21">
    <w:abstractNumId w:val="0"/>
  </w:num>
  <w:num w:numId="22">
    <w:abstractNumId w:val="1"/>
  </w:num>
  <w:num w:numId="23">
    <w:abstractNumId w:val="29"/>
  </w:num>
  <w:num w:numId="24">
    <w:abstractNumId w:val="8"/>
  </w:num>
  <w:num w:numId="25">
    <w:abstractNumId w:val="15"/>
  </w:num>
  <w:num w:numId="26">
    <w:abstractNumId w:val="21"/>
  </w:num>
  <w:num w:numId="27">
    <w:abstractNumId w:val="4"/>
  </w:num>
  <w:num w:numId="28">
    <w:abstractNumId w:val="7"/>
  </w:num>
  <w:num w:numId="29">
    <w:abstractNumId w:val="30"/>
  </w:num>
  <w:num w:numId="30">
    <w:abstractNumId w:val="3"/>
    <w:lvlOverride w:ilvl="0">
      <w:lvl w:ilvl="0">
        <w:start w:val="1"/>
        <w:numFmt w:val="lowerLetter"/>
        <w:lvlText w:val="%1)"/>
        <w:lvlJc w:val="left"/>
        <w:pPr>
          <w:tabs>
            <w:tab w:val="num" w:pos="393"/>
          </w:tabs>
          <w:ind w:left="393" w:hanging="393"/>
        </w:pPr>
        <w:rPr>
          <w:rFonts w:ascii="Arial" w:eastAsia="Times New Roman Bold" w:hAnsi="Arial" w:cs="Arial" w:hint="default"/>
          <w:position w:val="0"/>
          <w:sz w:val="24"/>
          <w:szCs w:val="24"/>
          <w:u w:color="000000"/>
          <w:rtl w:val="0"/>
          <w:lang w:val="en-US"/>
        </w:rPr>
      </w:lvl>
    </w:lvlOverride>
  </w:num>
  <w:num w:numId="31">
    <w:abstractNumId w:val="3"/>
  </w:num>
  <w:num w:numId="32">
    <w:abstractNumId w:val="10"/>
  </w:num>
  <w:num w:numId="33">
    <w:abstractNumId w:val="31"/>
  </w:num>
  <w:num w:numId="34">
    <w:abstractNumId w:val="27"/>
  </w:num>
  <w:num w:numId="35">
    <w:abstractNumId w:val="23"/>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FE7"/>
    <w:rsid w:val="00002B8B"/>
    <w:rsid w:val="0002444D"/>
    <w:rsid w:val="00052A44"/>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B42F8"/>
    <w:rsid w:val="001D48B4"/>
    <w:rsid w:val="001F2B6E"/>
    <w:rsid w:val="001F4581"/>
    <w:rsid w:val="001F5428"/>
    <w:rsid w:val="0021066C"/>
    <w:rsid w:val="00237E7E"/>
    <w:rsid w:val="0026395C"/>
    <w:rsid w:val="00285E0F"/>
    <w:rsid w:val="002B2E43"/>
    <w:rsid w:val="002D5150"/>
    <w:rsid w:val="002E7317"/>
    <w:rsid w:val="003018AD"/>
    <w:rsid w:val="00302770"/>
    <w:rsid w:val="00321B54"/>
    <w:rsid w:val="00325C97"/>
    <w:rsid w:val="00337079"/>
    <w:rsid w:val="00347897"/>
    <w:rsid w:val="00363266"/>
    <w:rsid w:val="00370366"/>
    <w:rsid w:val="00380FC5"/>
    <w:rsid w:val="003864E6"/>
    <w:rsid w:val="00394377"/>
    <w:rsid w:val="003A52FE"/>
    <w:rsid w:val="003C1564"/>
    <w:rsid w:val="003D3F16"/>
    <w:rsid w:val="003F7AA8"/>
    <w:rsid w:val="00406F9A"/>
    <w:rsid w:val="00413734"/>
    <w:rsid w:val="00452EBD"/>
    <w:rsid w:val="004F49A5"/>
    <w:rsid w:val="005201E4"/>
    <w:rsid w:val="00534204"/>
    <w:rsid w:val="005516B6"/>
    <w:rsid w:val="00553483"/>
    <w:rsid w:val="0056419F"/>
    <w:rsid w:val="00574F80"/>
    <w:rsid w:val="005F3DF4"/>
    <w:rsid w:val="00602341"/>
    <w:rsid w:val="00606DB5"/>
    <w:rsid w:val="00632235"/>
    <w:rsid w:val="00646AEF"/>
    <w:rsid w:val="006839CC"/>
    <w:rsid w:val="006922FA"/>
    <w:rsid w:val="006B25BB"/>
    <w:rsid w:val="006B3076"/>
    <w:rsid w:val="006D2030"/>
    <w:rsid w:val="006D46AE"/>
    <w:rsid w:val="006F1F97"/>
    <w:rsid w:val="00701717"/>
    <w:rsid w:val="00703617"/>
    <w:rsid w:val="00707D59"/>
    <w:rsid w:val="007402EE"/>
    <w:rsid w:val="00746098"/>
    <w:rsid w:val="0075054C"/>
    <w:rsid w:val="00782F03"/>
    <w:rsid w:val="007830ED"/>
    <w:rsid w:val="00785D4E"/>
    <w:rsid w:val="00787DEF"/>
    <w:rsid w:val="00795449"/>
    <w:rsid w:val="007B4B6A"/>
    <w:rsid w:val="007E0748"/>
    <w:rsid w:val="007E1FE7"/>
    <w:rsid w:val="00821096"/>
    <w:rsid w:val="00824A13"/>
    <w:rsid w:val="008635F8"/>
    <w:rsid w:val="008760E8"/>
    <w:rsid w:val="008837A5"/>
    <w:rsid w:val="00885838"/>
    <w:rsid w:val="00894C3A"/>
    <w:rsid w:val="008A1F99"/>
    <w:rsid w:val="008A73B1"/>
    <w:rsid w:val="008B5AF8"/>
    <w:rsid w:val="008C29A5"/>
    <w:rsid w:val="008C4EEA"/>
    <w:rsid w:val="008C7940"/>
    <w:rsid w:val="00922DEB"/>
    <w:rsid w:val="00956437"/>
    <w:rsid w:val="0098269F"/>
    <w:rsid w:val="009879A2"/>
    <w:rsid w:val="009B0C3F"/>
    <w:rsid w:val="009B4826"/>
    <w:rsid w:val="009C7BD8"/>
    <w:rsid w:val="009D07CB"/>
    <w:rsid w:val="009F0635"/>
    <w:rsid w:val="00A16120"/>
    <w:rsid w:val="00A24F2B"/>
    <w:rsid w:val="00A31971"/>
    <w:rsid w:val="00A6107B"/>
    <w:rsid w:val="00A611A4"/>
    <w:rsid w:val="00A86B35"/>
    <w:rsid w:val="00AB6807"/>
    <w:rsid w:val="00AF6EEA"/>
    <w:rsid w:val="00B05669"/>
    <w:rsid w:val="00B16920"/>
    <w:rsid w:val="00B177D5"/>
    <w:rsid w:val="00B34C21"/>
    <w:rsid w:val="00B87AA3"/>
    <w:rsid w:val="00BB25FD"/>
    <w:rsid w:val="00BB497A"/>
    <w:rsid w:val="00BB7FED"/>
    <w:rsid w:val="00BC11EA"/>
    <w:rsid w:val="00BD2542"/>
    <w:rsid w:val="00C0794E"/>
    <w:rsid w:val="00C12088"/>
    <w:rsid w:val="00C13398"/>
    <w:rsid w:val="00C165D3"/>
    <w:rsid w:val="00C179A0"/>
    <w:rsid w:val="00C33FF0"/>
    <w:rsid w:val="00C51DDE"/>
    <w:rsid w:val="00C61A01"/>
    <w:rsid w:val="00C97407"/>
    <w:rsid w:val="00CD06F3"/>
    <w:rsid w:val="00CD7817"/>
    <w:rsid w:val="00CF02D5"/>
    <w:rsid w:val="00D012E1"/>
    <w:rsid w:val="00D12DA5"/>
    <w:rsid w:val="00D17C84"/>
    <w:rsid w:val="00D31BA0"/>
    <w:rsid w:val="00D36776"/>
    <w:rsid w:val="00D60011"/>
    <w:rsid w:val="00D73B60"/>
    <w:rsid w:val="00D81EC7"/>
    <w:rsid w:val="00D94249"/>
    <w:rsid w:val="00DA70D0"/>
    <w:rsid w:val="00DB4295"/>
    <w:rsid w:val="00DF5EEF"/>
    <w:rsid w:val="00E007A1"/>
    <w:rsid w:val="00E048A2"/>
    <w:rsid w:val="00E236B9"/>
    <w:rsid w:val="00E321A1"/>
    <w:rsid w:val="00E342F5"/>
    <w:rsid w:val="00E5092C"/>
    <w:rsid w:val="00E63320"/>
    <w:rsid w:val="00E76EC6"/>
    <w:rsid w:val="00EE6ED4"/>
    <w:rsid w:val="00EF57FD"/>
    <w:rsid w:val="00EF65B7"/>
    <w:rsid w:val="00F0635E"/>
    <w:rsid w:val="00F10542"/>
    <w:rsid w:val="00F174BA"/>
    <w:rsid w:val="00F17D4D"/>
    <w:rsid w:val="00F253AA"/>
    <w:rsid w:val="00F7535F"/>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EC2BDDE4-1BC9-4B39-916A-2C454676E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32"/>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33"/>
      </w:numPr>
    </w:pPr>
  </w:style>
  <w:style w:type="numbering" w:customStyle="1" w:styleId="List1">
    <w:name w:val="List 1"/>
    <w:basedOn w:val="Numbered"/>
    <w:rsid w:val="00C179A0"/>
    <w:pPr>
      <w:numPr>
        <w:numId w:val="10"/>
      </w:numPr>
    </w:pPr>
  </w:style>
  <w:style w:type="numbering" w:customStyle="1" w:styleId="List21">
    <w:name w:val="List 21"/>
    <w:basedOn w:val="Numbered"/>
    <w:rsid w:val="00C179A0"/>
    <w:pPr>
      <w:numPr>
        <w:numId w:val="15"/>
      </w:numPr>
    </w:pPr>
  </w:style>
  <w:style w:type="numbering" w:customStyle="1" w:styleId="List51">
    <w:name w:val="List 51"/>
    <w:basedOn w:val="NoList"/>
    <w:rsid w:val="00C179A0"/>
    <w:pPr>
      <w:numPr>
        <w:numId w:val="24"/>
      </w:numPr>
    </w:pPr>
  </w:style>
  <w:style w:type="numbering" w:customStyle="1" w:styleId="List6">
    <w:name w:val="List 6"/>
    <w:basedOn w:val="NoList"/>
    <w:rsid w:val="006322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285963726">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30E850-CACB-40A4-8A38-2511E5D1A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2109</Words>
  <Characters>12023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2013-04-24T14:51:00Z</cp:lastPrinted>
  <dcterms:created xsi:type="dcterms:W3CDTF">2016-02-18T09:53:00Z</dcterms:created>
  <dcterms:modified xsi:type="dcterms:W3CDTF">2016-10-25T11:08:00Z</dcterms:modified>
</cp:coreProperties>
</file>