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7" w:rsidRPr="00A361ED" w:rsidRDefault="00B16920" w:rsidP="00A361ED">
      <w:pPr>
        <w:autoSpaceDE w:val="0"/>
        <w:autoSpaceDN w:val="0"/>
        <w:adjustRightInd w:val="0"/>
        <w:ind w:left="2880" w:firstLine="720"/>
        <w:jc w:val="both"/>
        <w:rPr>
          <w:rFonts w:ascii="Arial" w:hAnsi="Arial" w:cs="Arial"/>
          <w:b/>
          <w:bCs/>
        </w:rPr>
      </w:pPr>
      <w:r w:rsidRPr="00A361ED">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ind w:left="1440" w:firstLine="720"/>
        <w:jc w:val="both"/>
        <w:rPr>
          <w:rFonts w:ascii="Arial" w:hAnsi="Arial" w:cs="Arial"/>
          <w:b/>
          <w:bCs/>
          <w:sz w:val="32"/>
          <w:szCs w:val="32"/>
        </w:rPr>
      </w:pPr>
      <w:r w:rsidRPr="00A361ED">
        <w:rPr>
          <w:rFonts w:ascii="Arial" w:hAnsi="Arial" w:cs="Arial"/>
          <w:b/>
          <w:bCs/>
          <w:sz w:val="32"/>
          <w:szCs w:val="32"/>
        </w:rPr>
        <w:t>INSTITUTE OF BANKERS IN MALAWI</w:t>
      </w:r>
    </w:p>
    <w:p w:rsidR="007E1FE7" w:rsidRPr="00A361ED" w:rsidRDefault="007E1FE7" w:rsidP="00A361ED">
      <w:pPr>
        <w:autoSpaceDE w:val="0"/>
        <w:autoSpaceDN w:val="0"/>
        <w:adjustRightInd w:val="0"/>
        <w:jc w:val="both"/>
        <w:rPr>
          <w:rFonts w:ascii="Arial" w:hAnsi="Arial" w:cs="Arial"/>
          <w:b/>
          <w:bCs/>
          <w:sz w:val="32"/>
          <w:szCs w:val="32"/>
        </w:rPr>
      </w:pPr>
    </w:p>
    <w:p w:rsidR="007E1FE7" w:rsidRPr="00A361ED" w:rsidRDefault="00AB6807" w:rsidP="00A361ED">
      <w:pPr>
        <w:autoSpaceDE w:val="0"/>
        <w:autoSpaceDN w:val="0"/>
        <w:adjustRightInd w:val="0"/>
        <w:ind w:left="1440" w:firstLine="720"/>
        <w:jc w:val="both"/>
        <w:rPr>
          <w:rFonts w:ascii="Arial" w:hAnsi="Arial" w:cs="Arial"/>
          <w:b/>
          <w:bCs/>
          <w:sz w:val="32"/>
          <w:szCs w:val="32"/>
        </w:rPr>
      </w:pPr>
      <w:r w:rsidRPr="00A361ED">
        <w:rPr>
          <w:rFonts w:ascii="Arial" w:hAnsi="Arial" w:cs="Arial"/>
          <w:b/>
          <w:bCs/>
          <w:sz w:val="32"/>
          <w:szCs w:val="32"/>
        </w:rPr>
        <w:t>CERTIFICATE</w:t>
      </w:r>
      <w:r w:rsidR="007E1FE7" w:rsidRPr="00A361ED">
        <w:rPr>
          <w:rFonts w:ascii="Arial" w:hAnsi="Arial" w:cs="Arial"/>
          <w:b/>
          <w:bCs/>
          <w:sz w:val="32"/>
          <w:szCs w:val="32"/>
        </w:rPr>
        <w:t xml:space="preserve"> IN BANKING EXAMINATION</w: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jc w:val="both"/>
        <w:rPr>
          <w:rFonts w:ascii="Arial" w:hAnsi="Arial" w:cs="Arial"/>
          <w:b/>
          <w:sz w:val="28"/>
          <w:szCs w:val="28"/>
        </w:rPr>
      </w:pPr>
      <w:r w:rsidRPr="00A361ED">
        <w:rPr>
          <w:rFonts w:ascii="Arial" w:hAnsi="Arial" w:cs="Arial"/>
          <w:b/>
          <w:bCs/>
          <w:sz w:val="28"/>
          <w:szCs w:val="28"/>
        </w:rPr>
        <w:t xml:space="preserve">SUBJECT: </w:t>
      </w:r>
      <w:r w:rsidR="009E3A11">
        <w:rPr>
          <w:rFonts w:ascii="Arial" w:hAnsi="Arial" w:cs="Arial"/>
          <w:b/>
          <w:bCs/>
          <w:sz w:val="28"/>
          <w:szCs w:val="28"/>
        </w:rPr>
        <w:t>INTRODUCTION TO ECONOMICS (</w:t>
      </w:r>
      <w:r w:rsidR="00955509" w:rsidRPr="00A361ED">
        <w:rPr>
          <w:rFonts w:ascii="Arial" w:hAnsi="Arial" w:cs="Arial"/>
          <w:b/>
          <w:sz w:val="28"/>
          <w:szCs w:val="28"/>
        </w:rPr>
        <w:t>IOBM – C10</w:t>
      </w:r>
      <w:r w:rsidR="009E3A11">
        <w:rPr>
          <w:rFonts w:ascii="Arial" w:hAnsi="Arial" w:cs="Arial"/>
          <w:b/>
          <w:sz w:val="28"/>
          <w:szCs w:val="28"/>
        </w:rPr>
        <w:t>6</w:t>
      </w:r>
      <w:r w:rsidRPr="00A361ED">
        <w:rPr>
          <w:rFonts w:ascii="Arial" w:hAnsi="Arial" w:cs="Arial"/>
          <w:b/>
          <w:sz w:val="28"/>
          <w:szCs w:val="28"/>
        </w:rPr>
        <w:t>)</w: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jc w:val="both"/>
        <w:rPr>
          <w:rFonts w:ascii="Arial" w:hAnsi="Arial" w:cs="Arial"/>
          <w:b/>
          <w:bCs/>
        </w:rPr>
      </w:pPr>
      <w:r w:rsidRPr="00A361ED">
        <w:rPr>
          <w:rFonts w:ascii="Arial" w:hAnsi="Arial" w:cs="Arial"/>
          <w:b/>
          <w:bCs/>
        </w:rPr>
        <w:t xml:space="preserve">Date: </w:t>
      </w:r>
      <w:r w:rsidR="006C46FA">
        <w:rPr>
          <w:rFonts w:ascii="Arial" w:hAnsi="Arial" w:cs="Arial"/>
          <w:b/>
          <w:bCs/>
        </w:rPr>
        <w:t>Tuesday, 16</w:t>
      </w:r>
      <w:r w:rsidR="006C46FA" w:rsidRPr="006C46FA">
        <w:rPr>
          <w:rFonts w:ascii="Arial" w:hAnsi="Arial" w:cs="Arial"/>
          <w:b/>
          <w:bCs/>
          <w:vertAlign w:val="superscript"/>
        </w:rPr>
        <w:t>th</w:t>
      </w:r>
      <w:r w:rsidR="006C46FA">
        <w:rPr>
          <w:rFonts w:ascii="Arial" w:hAnsi="Arial" w:cs="Arial"/>
          <w:b/>
          <w:bCs/>
        </w:rPr>
        <w:t xml:space="preserve"> May 2017</w: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autoSpaceDE w:val="0"/>
        <w:autoSpaceDN w:val="0"/>
        <w:adjustRightInd w:val="0"/>
        <w:jc w:val="both"/>
        <w:rPr>
          <w:rFonts w:ascii="Arial" w:hAnsi="Arial" w:cs="Arial"/>
          <w:b/>
          <w:bCs/>
        </w:rPr>
      </w:pPr>
      <w:r w:rsidRPr="00A361ED">
        <w:rPr>
          <w:rFonts w:ascii="Arial" w:hAnsi="Arial" w:cs="Arial"/>
          <w:b/>
          <w:bCs/>
        </w:rPr>
        <w:t>Time Allocated: 3 hours (</w:t>
      </w:r>
      <w:r w:rsidR="0064405C">
        <w:rPr>
          <w:rFonts w:ascii="Arial" w:hAnsi="Arial" w:cs="Arial"/>
          <w:b/>
          <w:bCs/>
        </w:rPr>
        <w:t>08:00</w:t>
      </w:r>
      <w:r w:rsidR="0002444D" w:rsidRPr="00A361ED">
        <w:rPr>
          <w:rFonts w:ascii="Arial" w:hAnsi="Arial" w:cs="Arial"/>
          <w:b/>
          <w:bCs/>
        </w:rPr>
        <w:t xml:space="preserve"> – </w:t>
      </w:r>
      <w:r w:rsidR="0064405C">
        <w:rPr>
          <w:rFonts w:ascii="Arial" w:hAnsi="Arial" w:cs="Arial"/>
          <w:b/>
          <w:bCs/>
        </w:rPr>
        <w:t>11:00</w:t>
      </w:r>
      <w:r w:rsidR="007363E4" w:rsidRPr="00A361ED">
        <w:rPr>
          <w:rFonts w:ascii="Arial" w:hAnsi="Arial" w:cs="Arial"/>
          <w:b/>
          <w:bCs/>
        </w:rPr>
        <w:t>Hours</w:t>
      </w:r>
      <w:r w:rsidR="00144D33" w:rsidRPr="00A361ED">
        <w:rPr>
          <w:rFonts w:ascii="Arial" w:hAnsi="Arial" w:cs="Arial"/>
          <w:b/>
          <w:bCs/>
        </w:rPr>
        <w:t>)</w:t>
      </w:r>
    </w:p>
    <w:p w:rsidR="007E1FE7" w:rsidRPr="00A361ED" w:rsidRDefault="00A55724" w:rsidP="00A361ED">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29210" b="1905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21BEC"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jOEwIAACoEAAAOAAAAZHJzL2Uyb0RvYy54bWysU02P2yAQvVfqf0DcE3/UyW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" strokeweight="2.25pt"/>
            </w:pict>
          </mc:Fallback>
        </mc:AlternateContent>
      </w:r>
    </w:p>
    <w:p w:rsidR="007E1FE7" w:rsidRPr="00A361ED" w:rsidRDefault="007E1FE7" w:rsidP="00A361ED">
      <w:pPr>
        <w:autoSpaceDE w:val="0"/>
        <w:autoSpaceDN w:val="0"/>
        <w:adjustRightInd w:val="0"/>
        <w:jc w:val="both"/>
        <w:rPr>
          <w:rFonts w:ascii="Arial" w:hAnsi="Arial" w:cs="Arial"/>
          <w:b/>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361ED">
        <w:rPr>
          <w:rFonts w:ascii="Arial" w:hAnsi="Arial" w:cs="Arial"/>
          <w:b/>
          <w:bCs/>
        </w:rPr>
        <w:t>INSTRUCTIONS TO CANDIDATES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361ED">
        <w:rPr>
          <w:rFonts w:ascii="Arial" w:hAnsi="Arial" w:cs="Arial"/>
          <w:bCs/>
        </w:rPr>
        <w:t xml:space="preserve">1 </w:t>
      </w:r>
      <w:r w:rsidRPr="00A361ED">
        <w:rPr>
          <w:rFonts w:ascii="Arial" w:hAnsi="Arial" w:cs="Arial"/>
          <w:bCs/>
        </w:rPr>
        <w:tab/>
        <w:t xml:space="preserve">This paper consists of </w:t>
      </w:r>
      <w:r w:rsidRPr="00A361ED">
        <w:rPr>
          <w:rFonts w:ascii="Arial" w:hAnsi="Arial" w:cs="Arial"/>
          <w:b/>
          <w:bCs/>
        </w:rPr>
        <w:t>TWO</w:t>
      </w:r>
      <w:r w:rsidRPr="00A361ED">
        <w:rPr>
          <w:rFonts w:ascii="Arial" w:hAnsi="Arial" w:cs="Arial"/>
          <w:bCs/>
        </w:rPr>
        <w:t xml:space="preserve"> Sections, A and B.</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361ED">
        <w:rPr>
          <w:rFonts w:ascii="Arial" w:hAnsi="Arial" w:cs="Arial"/>
          <w:bCs/>
        </w:rPr>
        <w:t>2</w:t>
      </w:r>
      <w:r w:rsidR="00DF5EEF" w:rsidRPr="00A361ED">
        <w:rPr>
          <w:rFonts w:ascii="Arial" w:hAnsi="Arial" w:cs="Arial"/>
          <w:bCs/>
        </w:rPr>
        <w:tab/>
        <w:t xml:space="preserve">Section A consists of 20 </w:t>
      </w:r>
      <w:r w:rsidR="00166FB6" w:rsidRPr="00A361ED">
        <w:rPr>
          <w:rFonts w:ascii="Arial" w:hAnsi="Arial" w:cs="Arial"/>
          <w:bCs/>
        </w:rPr>
        <w:t>multiple</w:t>
      </w:r>
      <w:r w:rsidR="007F1D23">
        <w:rPr>
          <w:rFonts w:ascii="Arial" w:hAnsi="Arial" w:cs="Arial"/>
          <w:bCs/>
        </w:rPr>
        <w:t xml:space="preserve"> </w:t>
      </w:r>
      <w:r w:rsidR="00611B10" w:rsidRPr="00A361ED">
        <w:rPr>
          <w:rFonts w:ascii="Arial" w:hAnsi="Arial" w:cs="Arial"/>
          <w:bCs/>
        </w:rPr>
        <w:t>questions;</w:t>
      </w:r>
      <w:r w:rsidR="00DF5EEF" w:rsidRPr="00A361ED">
        <w:rPr>
          <w:rFonts w:ascii="Arial" w:hAnsi="Arial" w:cs="Arial"/>
          <w:bCs/>
        </w:rPr>
        <w:t xml:space="preserve"> each question carries 2</w:t>
      </w:r>
      <w:r w:rsidRPr="00A361ED">
        <w:rPr>
          <w:rFonts w:ascii="Arial" w:hAnsi="Arial" w:cs="Arial"/>
          <w:bCs/>
        </w:rPr>
        <w:t xml:space="preserve"> marks.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A361ED">
        <w:rPr>
          <w:rFonts w:ascii="Arial" w:hAnsi="Arial" w:cs="Arial"/>
          <w:bCs/>
        </w:rPr>
        <w:t xml:space="preserve">Answer </w:t>
      </w:r>
      <w:r w:rsidRPr="00A361ED">
        <w:rPr>
          <w:rFonts w:ascii="Arial" w:hAnsi="Arial" w:cs="Arial"/>
          <w:b/>
          <w:bCs/>
          <w:u w:val="single"/>
        </w:rPr>
        <w:t>ALL</w:t>
      </w:r>
      <w:r w:rsidRPr="00A361ED">
        <w:rPr>
          <w:rFonts w:ascii="Arial" w:hAnsi="Arial" w:cs="Arial"/>
          <w:bCs/>
        </w:rPr>
        <w:t xml:space="preserve"> questions.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 xml:space="preserve">3 </w:t>
      </w:r>
      <w:r w:rsidRPr="00A361ED">
        <w:rPr>
          <w:rFonts w:ascii="Arial" w:hAnsi="Arial" w:cs="Arial"/>
          <w:bCs/>
        </w:rPr>
        <w:tab/>
      </w:r>
      <w:r w:rsidR="00406F9A" w:rsidRPr="00A361ED">
        <w:rPr>
          <w:rFonts w:ascii="Arial" w:hAnsi="Arial" w:cs="Arial"/>
          <w:bCs/>
        </w:rPr>
        <w:t>Section B consists of 5</w:t>
      </w:r>
      <w:r w:rsidR="007F1D23">
        <w:rPr>
          <w:rFonts w:ascii="Arial" w:hAnsi="Arial" w:cs="Arial"/>
          <w:bCs/>
        </w:rPr>
        <w:t xml:space="preserve"> </w:t>
      </w:r>
      <w:r w:rsidR="00611B10" w:rsidRPr="00A361ED">
        <w:rPr>
          <w:rFonts w:ascii="Arial" w:hAnsi="Arial" w:cs="Arial"/>
          <w:bCs/>
        </w:rPr>
        <w:t>questions;</w:t>
      </w:r>
      <w:r w:rsidRPr="00A361ED">
        <w:rPr>
          <w:rFonts w:ascii="Arial" w:hAnsi="Arial" w:cs="Arial"/>
          <w:bCs/>
        </w:rPr>
        <w:t xml:space="preserve"> each question carries 20 marks. Answer </w:t>
      </w:r>
      <w:r w:rsidR="00DF5EEF" w:rsidRPr="00A361ED">
        <w:rPr>
          <w:rFonts w:ascii="Arial" w:hAnsi="Arial" w:cs="Arial"/>
          <w:b/>
          <w:bCs/>
          <w:u w:val="single"/>
        </w:rPr>
        <w:t>ANY THREE</w:t>
      </w:r>
      <w:r w:rsidRPr="00A361ED">
        <w:rPr>
          <w:rFonts w:ascii="Arial" w:hAnsi="Arial" w:cs="Arial"/>
          <w:bCs/>
        </w:rPr>
        <w:t xml:space="preserve"> questions.</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4</w:t>
      </w:r>
      <w:r w:rsidRPr="00A361ED">
        <w:rPr>
          <w:rFonts w:ascii="Arial" w:hAnsi="Arial" w:cs="Arial"/>
          <w:bCs/>
        </w:rPr>
        <w:tab/>
        <w:t xml:space="preserve">You will be allowed </w:t>
      </w:r>
      <w:r w:rsidRPr="00A361ED">
        <w:rPr>
          <w:rFonts w:ascii="Arial" w:hAnsi="Arial" w:cs="Arial"/>
          <w:b/>
          <w:bCs/>
        </w:rPr>
        <w:t>10 minutes</w:t>
      </w:r>
      <w:r w:rsidRPr="00A361ED">
        <w:rPr>
          <w:rFonts w:ascii="Arial" w:hAnsi="Arial" w:cs="Arial"/>
          <w:bCs/>
        </w:rPr>
        <w:t xml:space="preserve"> to go through the paper before the start of the examination when you may write on this paper but not in the answer book.</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5</w:t>
      </w:r>
      <w:r w:rsidRPr="00A361ED">
        <w:rPr>
          <w:rFonts w:ascii="Arial" w:hAnsi="Arial" w:cs="Arial"/>
          <w:bCs/>
        </w:rPr>
        <w:tab/>
        <w:t>Begin each answer on a new page.</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361ED">
        <w:rPr>
          <w:rFonts w:ascii="Arial" w:hAnsi="Arial" w:cs="Arial"/>
          <w:bCs/>
        </w:rPr>
        <w:t>6</w:t>
      </w:r>
      <w:r w:rsidRPr="00A361ED">
        <w:rPr>
          <w:rFonts w:ascii="Arial" w:hAnsi="Arial" w:cs="Arial"/>
          <w:bCs/>
        </w:rPr>
        <w:tab/>
      </w:r>
      <w:r w:rsidRPr="00A361ED">
        <w:rPr>
          <w:rFonts w:ascii="Arial" w:hAnsi="Arial" w:cs="Arial"/>
          <w:b/>
          <w:bCs/>
        </w:rPr>
        <w:t>Please write your examination number on each answer book used.</w:t>
      </w:r>
      <w:r w:rsidR="00955509" w:rsidRPr="00A361ED">
        <w:rPr>
          <w:rFonts w:ascii="Arial" w:hAnsi="Arial" w:cs="Arial"/>
          <w:b/>
          <w:bCs/>
        </w:rPr>
        <w:t xml:space="preserve"> All answer books without examination number will not be marked.</w:t>
      </w: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361ED">
        <w:rPr>
          <w:rFonts w:ascii="Arial" w:hAnsi="Arial" w:cs="Arial"/>
          <w:bCs/>
        </w:rPr>
        <w:t>7</w:t>
      </w:r>
      <w:r w:rsidRPr="00A361ED">
        <w:rPr>
          <w:rFonts w:ascii="Arial" w:hAnsi="Arial" w:cs="Arial"/>
          <w:bCs/>
        </w:rPr>
        <w:tab/>
        <w:t>All persons writing examinations without payment will risk expulsion from the Institute.</w:t>
      </w: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361ED">
        <w:rPr>
          <w:rFonts w:ascii="Arial" w:hAnsi="Arial" w:cs="Arial"/>
          <w:bCs/>
        </w:rPr>
        <w:t>8</w:t>
      </w:r>
      <w:r w:rsidRPr="00A361ED">
        <w:rPr>
          <w:rFonts w:ascii="Arial" w:hAnsi="Arial" w:cs="Arial"/>
          <w:bCs/>
        </w:rPr>
        <w:tab/>
        <w:t>If you are caught cheating, you will be automatically disqualified in all subjects seated this semester</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A361ED" w:rsidRDefault="002B2E43"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361ED">
        <w:rPr>
          <w:rFonts w:ascii="Arial" w:hAnsi="Arial" w:cs="Arial"/>
          <w:bCs/>
        </w:rPr>
        <w:t>9</w:t>
      </w:r>
      <w:r w:rsidR="007E1FE7" w:rsidRPr="00A361ED">
        <w:rPr>
          <w:rFonts w:ascii="Arial" w:hAnsi="Arial" w:cs="Arial"/>
          <w:bCs/>
        </w:rPr>
        <w:tab/>
      </w:r>
      <w:r w:rsidR="007E1FE7" w:rsidRPr="00A361ED">
        <w:rPr>
          <w:rFonts w:ascii="Arial" w:hAnsi="Arial" w:cs="Arial"/>
          <w:bCs/>
          <w:u w:val="single"/>
        </w:rPr>
        <w:t>DO NOT</w:t>
      </w:r>
      <w:r w:rsidR="007E1FE7" w:rsidRPr="00A361ED">
        <w:rPr>
          <w:rFonts w:ascii="Arial" w:hAnsi="Arial" w:cs="Arial"/>
          <w:bCs/>
        </w:rPr>
        <w:t xml:space="preserve"> open this question paper until instructed to do so.</w:t>
      </w:r>
    </w:p>
    <w:p w:rsidR="007E1FE7" w:rsidRPr="00A361ED" w:rsidRDefault="007E1FE7" w:rsidP="00A361E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D08D6" w:rsidRPr="00A361ED" w:rsidRDefault="008D08D6" w:rsidP="00A361ED">
      <w:pPr>
        <w:pStyle w:val="NoSpacing"/>
        <w:spacing w:line="360" w:lineRule="auto"/>
        <w:jc w:val="both"/>
        <w:rPr>
          <w:rFonts w:ascii="Arial" w:hAnsi="Arial" w:cs="Arial"/>
          <w:b/>
          <w:sz w:val="28"/>
          <w:szCs w:val="28"/>
        </w:rPr>
      </w:pPr>
    </w:p>
    <w:p w:rsidR="007E1FE7" w:rsidRDefault="00166FB6" w:rsidP="00A361ED">
      <w:pPr>
        <w:pStyle w:val="NoSpacing"/>
        <w:spacing w:line="360" w:lineRule="auto"/>
        <w:jc w:val="both"/>
        <w:rPr>
          <w:rFonts w:ascii="Arial" w:hAnsi="Arial" w:cs="Arial"/>
          <w:b/>
          <w:sz w:val="28"/>
          <w:szCs w:val="28"/>
        </w:rPr>
      </w:pPr>
      <w:r w:rsidRPr="00A361ED">
        <w:rPr>
          <w:rFonts w:ascii="Arial" w:hAnsi="Arial" w:cs="Arial"/>
          <w:b/>
          <w:sz w:val="28"/>
          <w:szCs w:val="28"/>
        </w:rPr>
        <w:lastRenderedPageBreak/>
        <w:t>SECTION A</w:t>
      </w:r>
      <w:r w:rsidRPr="00A361ED">
        <w:rPr>
          <w:rFonts w:ascii="Arial" w:hAnsi="Arial" w:cs="Arial"/>
          <w:b/>
          <w:sz w:val="28"/>
          <w:szCs w:val="28"/>
        </w:rPr>
        <w:tab/>
      </w:r>
      <w:r w:rsidRPr="00A361ED">
        <w:rPr>
          <w:rFonts w:ascii="Arial" w:hAnsi="Arial" w:cs="Arial"/>
          <w:b/>
          <w:sz w:val="28"/>
          <w:szCs w:val="28"/>
        </w:rPr>
        <w:tab/>
        <w:t>(4</w:t>
      </w:r>
      <w:r w:rsidR="007E1FE7" w:rsidRPr="00A361ED">
        <w:rPr>
          <w:rFonts w:ascii="Arial" w:hAnsi="Arial" w:cs="Arial"/>
          <w:b/>
          <w:sz w:val="28"/>
          <w:szCs w:val="28"/>
        </w:rPr>
        <w:t>0 MARKS)</w:t>
      </w:r>
    </w:p>
    <w:p w:rsidR="00BE55A3" w:rsidRPr="00A361ED" w:rsidRDefault="00BE55A3" w:rsidP="00A361ED">
      <w:pPr>
        <w:pStyle w:val="NoSpacing"/>
        <w:spacing w:line="360" w:lineRule="auto"/>
        <w:jc w:val="both"/>
        <w:rPr>
          <w:rFonts w:ascii="Arial" w:hAnsi="Arial" w:cs="Arial"/>
          <w:b/>
          <w:sz w:val="28"/>
          <w:szCs w:val="28"/>
        </w:rPr>
      </w:pPr>
    </w:p>
    <w:p w:rsidR="00BE55A3" w:rsidRPr="001669EA" w:rsidRDefault="00BE55A3" w:rsidP="00BE55A3">
      <w:pPr>
        <w:pStyle w:val="NoSpacing"/>
        <w:spacing w:line="360" w:lineRule="auto"/>
        <w:jc w:val="both"/>
        <w:rPr>
          <w:rFonts w:ascii="Arial" w:hAnsi="Arial" w:cs="Arial"/>
          <w:sz w:val="24"/>
          <w:szCs w:val="24"/>
        </w:rPr>
      </w:pPr>
      <w:r>
        <w:rPr>
          <w:rFonts w:ascii="Arial" w:hAnsi="Arial" w:cs="Arial"/>
          <w:sz w:val="24"/>
          <w:szCs w:val="24"/>
        </w:rPr>
        <w:t>Circle</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 xml:space="preserve">correct answers </w:t>
      </w:r>
      <w:r w:rsidRPr="001669EA">
        <w:rPr>
          <w:rFonts w:ascii="Arial" w:hAnsi="Arial" w:cs="Arial"/>
          <w:sz w:val="24"/>
          <w:szCs w:val="24"/>
        </w:rPr>
        <w:t>from this section</w:t>
      </w:r>
      <w:r>
        <w:rPr>
          <w:rFonts w:ascii="Arial" w:hAnsi="Arial" w:cs="Arial"/>
          <w:sz w:val="24"/>
          <w:szCs w:val="24"/>
        </w:rPr>
        <w:t xml:space="preserve"> in the answer sheet provided</w:t>
      </w:r>
      <w:r w:rsidRPr="001669EA">
        <w:rPr>
          <w:rFonts w:ascii="Arial" w:hAnsi="Arial" w:cs="Arial"/>
          <w:sz w:val="24"/>
          <w:szCs w:val="24"/>
        </w:rPr>
        <w:t>.</w:t>
      </w:r>
    </w:p>
    <w:p w:rsidR="00A361ED" w:rsidRPr="00A361ED" w:rsidRDefault="00A361ED" w:rsidP="00A361ED">
      <w:pPr>
        <w:spacing w:line="276" w:lineRule="auto"/>
        <w:ind w:left="720"/>
        <w:contextualSpacing/>
        <w:jc w:val="both"/>
        <w:rPr>
          <w:rFonts w:ascii="Arial" w:eastAsiaTheme="minorEastAsia" w:hAnsi="Arial" w:cs="Arial"/>
        </w:rPr>
      </w:pPr>
    </w:p>
    <w:p w:rsidR="00A361ED" w:rsidRPr="006B7EB8" w:rsidRDefault="0060006B"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The key issues of Macroeconomics are</w:t>
      </w:r>
      <w:r w:rsidR="00A361ED" w:rsidRPr="006B7EB8">
        <w:rPr>
          <w:rFonts w:ascii="Arial" w:eastAsiaTheme="minorEastAsia" w:hAnsi="Arial" w:cs="Arial"/>
        </w:rPr>
        <w:t xml:space="preserve">  </w:t>
      </w:r>
    </w:p>
    <w:p w:rsidR="00A361ED" w:rsidRPr="006B7EB8" w:rsidRDefault="0060006B" w:rsidP="009C7AE7">
      <w:pPr>
        <w:numPr>
          <w:ilvl w:val="0"/>
          <w:numId w:val="2"/>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Unemployment</w:t>
      </w:r>
    </w:p>
    <w:p w:rsidR="00A361ED" w:rsidRPr="006B7EB8" w:rsidRDefault="0060006B" w:rsidP="009C7AE7">
      <w:pPr>
        <w:numPr>
          <w:ilvl w:val="0"/>
          <w:numId w:val="2"/>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Inflation</w:t>
      </w:r>
    </w:p>
    <w:p w:rsidR="00A361ED" w:rsidRPr="006B7EB8" w:rsidRDefault="0060006B" w:rsidP="009C7AE7">
      <w:pPr>
        <w:numPr>
          <w:ilvl w:val="0"/>
          <w:numId w:val="2"/>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Economic growth</w:t>
      </w:r>
    </w:p>
    <w:p w:rsidR="00A361ED" w:rsidRPr="006B7EB8" w:rsidRDefault="00A361ED" w:rsidP="009C7AE7">
      <w:pPr>
        <w:numPr>
          <w:ilvl w:val="0"/>
          <w:numId w:val="2"/>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A</w:t>
      </w:r>
      <w:r w:rsidR="0060006B" w:rsidRPr="006B7EB8">
        <w:rPr>
          <w:rFonts w:ascii="Arial" w:eastAsiaTheme="minorEastAsia" w:hAnsi="Arial" w:cs="Arial"/>
        </w:rPr>
        <w:t>ll of the above</w:t>
      </w:r>
    </w:p>
    <w:p w:rsidR="00A361ED" w:rsidRPr="006B7EB8" w:rsidRDefault="00A361ED" w:rsidP="00A361ED">
      <w:pPr>
        <w:spacing w:line="276" w:lineRule="auto"/>
        <w:ind w:left="720"/>
        <w:contextualSpacing/>
        <w:jc w:val="both"/>
        <w:rPr>
          <w:rFonts w:ascii="Arial" w:eastAsiaTheme="minorEastAsia" w:hAnsi="Arial" w:cs="Arial"/>
        </w:rPr>
      </w:pPr>
    </w:p>
    <w:p w:rsidR="00A361ED" w:rsidRPr="006B7EB8" w:rsidRDefault="00B5652A"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 xml:space="preserve">The </w:t>
      </w:r>
      <w:r w:rsidR="00A361ED" w:rsidRPr="006B7EB8">
        <w:rPr>
          <w:rFonts w:ascii="Arial" w:eastAsiaTheme="minorEastAsia" w:hAnsi="Arial" w:cs="Arial"/>
        </w:rPr>
        <w:t xml:space="preserve">Opportunity cost of a </w:t>
      </w:r>
      <w:r w:rsidRPr="006B7EB8">
        <w:rPr>
          <w:rFonts w:ascii="Arial" w:eastAsiaTheme="minorEastAsia" w:hAnsi="Arial" w:cs="Arial"/>
        </w:rPr>
        <w:t xml:space="preserve">student </w:t>
      </w:r>
      <w:r w:rsidR="009E3A11" w:rsidRPr="006B7EB8">
        <w:rPr>
          <w:rFonts w:ascii="Arial" w:eastAsiaTheme="minorEastAsia" w:hAnsi="Arial" w:cs="Arial"/>
        </w:rPr>
        <w:t xml:space="preserve">is </w:t>
      </w:r>
    </w:p>
    <w:p w:rsidR="00A361ED" w:rsidRPr="006B7EB8" w:rsidRDefault="00B5652A" w:rsidP="009C7AE7">
      <w:pPr>
        <w:numPr>
          <w:ilvl w:val="0"/>
          <w:numId w:val="5"/>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Course fees and transport</w:t>
      </w:r>
    </w:p>
    <w:p w:rsidR="00A361ED" w:rsidRPr="006B7EB8" w:rsidRDefault="00B5652A" w:rsidP="009C7AE7">
      <w:pPr>
        <w:numPr>
          <w:ilvl w:val="0"/>
          <w:numId w:val="5"/>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A loan from the bank</w:t>
      </w:r>
    </w:p>
    <w:p w:rsidR="00A361ED" w:rsidRPr="006B7EB8" w:rsidRDefault="00B5652A" w:rsidP="009C7AE7">
      <w:pPr>
        <w:numPr>
          <w:ilvl w:val="0"/>
          <w:numId w:val="5"/>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What the student could have earned in the best job available by not studying</w:t>
      </w:r>
    </w:p>
    <w:p w:rsidR="00A361ED" w:rsidRPr="006B7EB8" w:rsidRDefault="00B5652A" w:rsidP="009C7AE7">
      <w:pPr>
        <w:numPr>
          <w:ilvl w:val="0"/>
          <w:numId w:val="5"/>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What the student will earn after graduation</w:t>
      </w:r>
    </w:p>
    <w:p w:rsidR="00A361ED" w:rsidRPr="006B7EB8" w:rsidRDefault="00A361ED" w:rsidP="00A361ED">
      <w:pPr>
        <w:spacing w:line="276" w:lineRule="auto"/>
        <w:ind w:left="426"/>
        <w:contextualSpacing/>
        <w:jc w:val="both"/>
        <w:rPr>
          <w:rFonts w:ascii="Arial" w:eastAsiaTheme="minorEastAsia" w:hAnsi="Arial" w:cs="Arial"/>
        </w:rPr>
      </w:pPr>
    </w:p>
    <w:p w:rsidR="00A361ED" w:rsidRPr="006B7EB8" w:rsidRDefault="007E678F"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 xml:space="preserve">A competitive firm produces a level of output at which </w:t>
      </w:r>
      <w:r w:rsidR="00A361ED" w:rsidRPr="006B7EB8">
        <w:rPr>
          <w:rFonts w:ascii="Arial" w:eastAsiaTheme="minorEastAsia" w:hAnsi="Arial" w:cs="Arial"/>
        </w:rPr>
        <w:t xml:space="preserve"> </w:t>
      </w:r>
    </w:p>
    <w:p w:rsidR="007E678F" w:rsidRPr="006B7EB8" w:rsidRDefault="007E678F" w:rsidP="009C7AE7">
      <w:pPr>
        <w:numPr>
          <w:ilvl w:val="0"/>
          <w:numId w:val="6"/>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Price is greater than Marginal Cost</w:t>
      </w:r>
    </w:p>
    <w:p w:rsidR="007E678F" w:rsidRPr="006B7EB8" w:rsidRDefault="007E678F" w:rsidP="009C7AE7">
      <w:pPr>
        <w:numPr>
          <w:ilvl w:val="0"/>
          <w:numId w:val="6"/>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Price equals Marginal Cost</w:t>
      </w:r>
    </w:p>
    <w:p w:rsidR="007E678F" w:rsidRPr="006B7EB8" w:rsidRDefault="007E678F" w:rsidP="009C7AE7">
      <w:pPr>
        <w:numPr>
          <w:ilvl w:val="0"/>
          <w:numId w:val="6"/>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Price is less than Marginal Cost</w:t>
      </w:r>
    </w:p>
    <w:p w:rsidR="00A361ED" w:rsidRPr="006B7EB8" w:rsidRDefault="007E678F" w:rsidP="009C7AE7">
      <w:pPr>
        <w:numPr>
          <w:ilvl w:val="0"/>
          <w:numId w:val="6"/>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None of the above</w:t>
      </w:r>
      <w:r w:rsidR="00A361ED" w:rsidRPr="006B7EB8">
        <w:rPr>
          <w:rFonts w:ascii="Arial" w:eastAsiaTheme="minorEastAsia" w:hAnsi="Arial" w:cs="Arial"/>
        </w:rPr>
        <w:t xml:space="preserve"> </w:t>
      </w:r>
    </w:p>
    <w:p w:rsidR="00A361ED" w:rsidRPr="006B7EB8" w:rsidRDefault="00A361ED" w:rsidP="00A361ED">
      <w:pPr>
        <w:spacing w:line="276" w:lineRule="auto"/>
        <w:ind w:left="1440"/>
        <w:contextualSpacing/>
        <w:jc w:val="both"/>
        <w:rPr>
          <w:rFonts w:ascii="Arial" w:eastAsiaTheme="minorEastAsia" w:hAnsi="Arial" w:cs="Arial"/>
        </w:rPr>
      </w:pPr>
    </w:p>
    <w:p w:rsidR="00A361ED" w:rsidRPr="006B7EB8" w:rsidRDefault="00C34B47"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 xml:space="preserve">If the Reserve Bank of Malawi buys financial securities </w:t>
      </w:r>
      <w:r w:rsidR="00427801" w:rsidRPr="006B7EB8">
        <w:rPr>
          <w:rFonts w:ascii="Arial" w:eastAsiaTheme="minorEastAsia" w:hAnsi="Arial" w:cs="Arial"/>
        </w:rPr>
        <w:t xml:space="preserve">in the open market to increase the monetary base, this is an example of </w:t>
      </w:r>
      <w:r w:rsidR="00A361ED" w:rsidRPr="006B7EB8">
        <w:rPr>
          <w:rFonts w:ascii="Arial" w:eastAsiaTheme="minorEastAsia" w:hAnsi="Arial" w:cs="Arial"/>
        </w:rPr>
        <w:t xml:space="preserve"> </w:t>
      </w:r>
    </w:p>
    <w:p w:rsidR="00A361ED" w:rsidRPr="006B7EB8" w:rsidRDefault="00427801" w:rsidP="009C7AE7">
      <w:pPr>
        <w:numPr>
          <w:ilvl w:val="0"/>
          <w:numId w:val="19"/>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Lender of last resort</w:t>
      </w:r>
    </w:p>
    <w:p w:rsidR="00A361ED" w:rsidRPr="006B7EB8" w:rsidRDefault="00427801" w:rsidP="009C7AE7">
      <w:pPr>
        <w:numPr>
          <w:ilvl w:val="0"/>
          <w:numId w:val="19"/>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Financial intermediation</w:t>
      </w:r>
    </w:p>
    <w:p w:rsidR="00A361ED" w:rsidRPr="006B7EB8" w:rsidRDefault="00427801" w:rsidP="009C7AE7">
      <w:pPr>
        <w:numPr>
          <w:ilvl w:val="0"/>
          <w:numId w:val="19"/>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Open market operations</w:t>
      </w:r>
      <w:r w:rsidR="00A361ED" w:rsidRPr="006B7EB8">
        <w:rPr>
          <w:rFonts w:ascii="Arial" w:eastAsiaTheme="minorEastAsia" w:hAnsi="Arial" w:cs="Arial"/>
        </w:rPr>
        <w:t xml:space="preserve"> </w:t>
      </w:r>
    </w:p>
    <w:p w:rsidR="00A361ED" w:rsidRPr="006B7EB8" w:rsidRDefault="00427801" w:rsidP="009C7AE7">
      <w:pPr>
        <w:numPr>
          <w:ilvl w:val="0"/>
          <w:numId w:val="19"/>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Financial regulation</w:t>
      </w:r>
    </w:p>
    <w:p w:rsidR="00A361ED" w:rsidRPr="006B7EB8" w:rsidRDefault="00A361ED" w:rsidP="00A361ED">
      <w:pPr>
        <w:spacing w:line="276" w:lineRule="auto"/>
        <w:ind w:left="1485"/>
        <w:contextualSpacing/>
        <w:jc w:val="both"/>
        <w:rPr>
          <w:rFonts w:ascii="Arial" w:eastAsiaTheme="minorEastAsia" w:hAnsi="Arial" w:cs="Arial"/>
        </w:rPr>
      </w:pPr>
    </w:p>
    <w:p w:rsidR="007249C6" w:rsidRPr="006B7EB8" w:rsidRDefault="007249C6" w:rsidP="007249C6">
      <w:pPr>
        <w:numPr>
          <w:ilvl w:val="0"/>
          <w:numId w:val="1"/>
        </w:numPr>
        <w:spacing w:line="276" w:lineRule="auto"/>
        <w:contextualSpacing/>
        <w:jc w:val="both"/>
        <w:rPr>
          <w:rFonts w:ascii="Arial" w:hAnsi="Arial" w:cs="Arial"/>
          <w:b/>
        </w:rPr>
      </w:pPr>
      <w:r w:rsidRPr="006B7EB8">
        <w:rPr>
          <w:rStyle w:val="Strong"/>
          <w:rFonts w:ascii="Arial" w:hAnsi="Arial" w:cs="Arial"/>
          <w:b w:val="0"/>
        </w:rPr>
        <w:t>Which of the following is also known as International Bank for Reconstruction and Development?</w:t>
      </w:r>
    </w:p>
    <w:p w:rsidR="007249C6" w:rsidRPr="006B7EB8" w:rsidRDefault="007249C6" w:rsidP="009C7AE7">
      <w:pPr>
        <w:numPr>
          <w:ilvl w:val="0"/>
          <w:numId w:val="16"/>
        </w:numPr>
        <w:spacing w:line="276" w:lineRule="auto"/>
        <w:ind w:left="1134" w:hanging="425"/>
        <w:contextualSpacing/>
        <w:jc w:val="both"/>
        <w:rPr>
          <w:rFonts w:ascii="Arial" w:hAnsi="Arial" w:cs="Arial"/>
        </w:rPr>
      </w:pPr>
      <w:r w:rsidRPr="006B7EB8">
        <w:rPr>
          <w:rFonts w:ascii="Arial" w:hAnsi="Arial" w:cs="Arial"/>
        </w:rPr>
        <w:t>Asian Development Bank</w:t>
      </w:r>
    </w:p>
    <w:p w:rsidR="007249C6" w:rsidRPr="006B7EB8" w:rsidRDefault="007249C6" w:rsidP="009C7AE7">
      <w:pPr>
        <w:numPr>
          <w:ilvl w:val="0"/>
          <w:numId w:val="16"/>
        </w:numPr>
        <w:spacing w:line="276" w:lineRule="auto"/>
        <w:ind w:left="1134" w:hanging="425"/>
        <w:contextualSpacing/>
        <w:jc w:val="both"/>
        <w:rPr>
          <w:rFonts w:ascii="Arial" w:hAnsi="Arial" w:cs="Arial"/>
        </w:rPr>
      </w:pPr>
      <w:r w:rsidRPr="006B7EB8">
        <w:rPr>
          <w:rFonts w:ascii="Arial" w:hAnsi="Arial" w:cs="Arial"/>
        </w:rPr>
        <w:t>World Bank</w:t>
      </w:r>
    </w:p>
    <w:p w:rsidR="007249C6" w:rsidRPr="006B7EB8" w:rsidRDefault="00EB120E" w:rsidP="009C7AE7">
      <w:pPr>
        <w:numPr>
          <w:ilvl w:val="0"/>
          <w:numId w:val="16"/>
        </w:numPr>
        <w:spacing w:line="276" w:lineRule="auto"/>
        <w:ind w:left="1134" w:hanging="425"/>
        <w:contextualSpacing/>
        <w:jc w:val="both"/>
        <w:rPr>
          <w:rFonts w:ascii="Arial" w:hAnsi="Arial" w:cs="Arial"/>
        </w:rPr>
      </w:pPr>
      <w:r w:rsidRPr="006B7EB8">
        <w:rPr>
          <w:rFonts w:ascii="Arial" w:hAnsi="Arial" w:cs="Arial"/>
        </w:rPr>
        <w:t xml:space="preserve">African Export Import Bank </w:t>
      </w:r>
    </w:p>
    <w:p w:rsidR="007249C6" w:rsidRPr="006B7EB8" w:rsidRDefault="007249C6" w:rsidP="009C7AE7">
      <w:pPr>
        <w:numPr>
          <w:ilvl w:val="0"/>
          <w:numId w:val="16"/>
        </w:numPr>
        <w:spacing w:line="276" w:lineRule="auto"/>
        <w:ind w:left="1134" w:hanging="425"/>
        <w:contextualSpacing/>
        <w:jc w:val="both"/>
        <w:rPr>
          <w:rFonts w:ascii="Arial" w:hAnsi="Arial" w:cs="Arial"/>
        </w:rPr>
      </w:pPr>
      <w:r w:rsidRPr="006B7EB8">
        <w:rPr>
          <w:rFonts w:ascii="Arial" w:hAnsi="Arial" w:cs="Arial"/>
        </w:rPr>
        <w:t>International Monetary Fund</w:t>
      </w:r>
    </w:p>
    <w:p w:rsidR="00A361ED" w:rsidRDefault="00A361ED"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CB1553" w:rsidRPr="006B7EB8" w:rsidRDefault="00CB1553" w:rsidP="00CB1553">
      <w:pPr>
        <w:numPr>
          <w:ilvl w:val="0"/>
          <w:numId w:val="1"/>
        </w:numPr>
        <w:spacing w:line="276" w:lineRule="auto"/>
        <w:contextualSpacing/>
        <w:jc w:val="both"/>
        <w:rPr>
          <w:rFonts w:ascii="Arial" w:hAnsi="Arial" w:cs="Arial"/>
          <w:b/>
        </w:rPr>
      </w:pPr>
      <w:r w:rsidRPr="006B7EB8">
        <w:rPr>
          <w:rStyle w:val="Strong"/>
          <w:rFonts w:ascii="Arial" w:hAnsi="Arial" w:cs="Arial"/>
          <w:b w:val="0"/>
        </w:rPr>
        <w:lastRenderedPageBreak/>
        <w:t>Which among the following is a cause of inflation?</w:t>
      </w:r>
    </w:p>
    <w:p w:rsidR="00CB1553" w:rsidRPr="006B7EB8" w:rsidRDefault="00CB1553" w:rsidP="009C7AE7">
      <w:pPr>
        <w:numPr>
          <w:ilvl w:val="0"/>
          <w:numId w:val="21"/>
        </w:numPr>
        <w:spacing w:line="276" w:lineRule="auto"/>
        <w:ind w:left="1134" w:hanging="425"/>
        <w:contextualSpacing/>
        <w:jc w:val="both"/>
        <w:rPr>
          <w:rFonts w:ascii="Arial" w:hAnsi="Arial" w:cs="Arial"/>
        </w:rPr>
      </w:pPr>
      <w:r w:rsidRPr="006B7EB8">
        <w:rPr>
          <w:rFonts w:ascii="Arial" w:hAnsi="Arial" w:cs="Arial"/>
        </w:rPr>
        <w:t>Deficit financing</w:t>
      </w:r>
    </w:p>
    <w:p w:rsidR="00CB1553" w:rsidRPr="006B7EB8" w:rsidRDefault="00CB1553" w:rsidP="009C7AE7">
      <w:pPr>
        <w:numPr>
          <w:ilvl w:val="0"/>
          <w:numId w:val="21"/>
        </w:numPr>
        <w:spacing w:line="276" w:lineRule="auto"/>
        <w:ind w:left="1134" w:hanging="425"/>
        <w:contextualSpacing/>
        <w:jc w:val="both"/>
        <w:rPr>
          <w:rFonts w:ascii="Arial" w:hAnsi="Arial" w:cs="Arial"/>
        </w:rPr>
      </w:pPr>
      <w:r w:rsidRPr="006B7EB8">
        <w:rPr>
          <w:rFonts w:ascii="Arial" w:hAnsi="Arial" w:cs="Arial"/>
        </w:rPr>
        <w:t>Rise in external loans</w:t>
      </w:r>
    </w:p>
    <w:p w:rsidR="00CB1553" w:rsidRPr="006B7EB8" w:rsidRDefault="00CB1553" w:rsidP="009C7AE7">
      <w:pPr>
        <w:numPr>
          <w:ilvl w:val="0"/>
          <w:numId w:val="21"/>
        </w:numPr>
        <w:spacing w:line="276" w:lineRule="auto"/>
        <w:ind w:left="1134" w:hanging="425"/>
        <w:contextualSpacing/>
        <w:jc w:val="both"/>
        <w:rPr>
          <w:rFonts w:ascii="Arial" w:hAnsi="Arial" w:cs="Arial"/>
        </w:rPr>
      </w:pPr>
      <w:proofErr w:type="spellStart"/>
      <w:r w:rsidRPr="006B7EB8">
        <w:rPr>
          <w:rFonts w:ascii="Arial" w:hAnsi="Arial" w:cs="Arial"/>
        </w:rPr>
        <w:t>Unfavourable</w:t>
      </w:r>
      <w:proofErr w:type="spellEnd"/>
      <w:r w:rsidRPr="006B7EB8">
        <w:rPr>
          <w:rFonts w:ascii="Arial" w:hAnsi="Arial" w:cs="Arial"/>
        </w:rPr>
        <w:t xml:space="preserve"> balance of payment</w:t>
      </w:r>
    </w:p>
    <w:p w:rsidR="00CB1553" w:rsidRPr="006B7EB8" w:rsidRDefault="00CB1553" w:rsidP="009C7AE7">
      <w:pPr>
        <w:numPr>
          <w:ilvl w:val="0"/>
          <w:numId w:val="21"/>
        </w:numPr>
        <w:spacing w:line="276" w:lineRule="auto"/>
        <w:ind w:left="1134" w:hanging="425"/>
        <w:contextualSpacing/>
        <w:jc w:val="both"/>
        <w:rPr>
          <w:rFonts w:ascii="Arial" w:hAnsi="Arial" w:cs="Arial"/>
        </w:rPr>
      </w:pPr>
      <w:r w:rsidRPr="006B7EB8">
        <w:rPr>
          <w:rFonts w:ascii="Arial" w:hAnsi="Arial" w:cs="Arial"/>
        </w:rPr>
        <w:t>A hike in the CRR by the Reserve Bank of Malawi</w:t>
      </w:r>
    </w:p>
    <w:p w:rsidR="00A361ED" w:rsidRPr="006B7EB8" w:rsidRDefault="00A361ED" w:rsidP="00A361ED">
      <w:pPr>
        <w:spacing w:line="276" w:lineRule="auto"/>
        <w:ind w:left="1440"/>
        <w:contextualSpacing/>
        <w:jc w:val="both"/>
        <w:rPr>
          <w:rFonts w:ascii="Arial" w:eastAsiaTheme="minorEastAsia" w:hAnsi="Arial" w:cs="Arial"/>
        </w:rPr>
      </w:pPr>
    </w:p>
    <w:p w:rsidR="00B36C14" w:rsidRPr="006B7EB8" w:rsidRDefault="00B36C14" w:rsidP="00B36C14">
      <w:pPr>
        <w:numPr>
          <w:ilvl w:val="0"/>
          <w:numId w:val="1"/>
        </w:numPr>
        <w:spacing w:line="276" w:lineRule="auto"/>
        <w:contextualSpacing/>
        <w:jc w:val="both"/>
        <w:rPr>
          <w:rFonts w:ascii="Arial" w:hAnsi="Arial" w:cs="Arial"/>
          <w:b/>
        </w:rPr>
      </w:pPr>
      <w:r w:rsidRPr="006B7EB8">
        <w:rPr>
          <w:rStyle w:val="Strong"/>
          <w:rFonts w:ascii="Arial" w:hAnsi="Arial" w:cs="Arial"/>
          <w:b w:val="0"/>
        </w:rPr>
        <w:t>Cost push inflation occurs because of:</w:t>
      </w:r>
    </w:p>
    <w:p w:rsidR="00B36C14" w:rsidRPr="006B7EB8" w:rsidRDefault="00B36C14" w:rsidP="009C7AE7">
      <w:pPr>
        <w:numPr>
          <w:ilvl w:val="0"/>
          <w:numId w:val="17"/>
        </w:numPr>
        <w:spacing w:line="276" w:lineRule="auto"/>
        <w:ind w:left="1134" w:hanging="425"/>
        <w:contextualSpacing/>
        <w:jc w:val="both"/>
        <w:rPr>
          <w:rFonts w:ascii="Arial" w:hAnsi="Arial" w:cs="Arial"/>
        </w:rPr>
      </w:pPr>
      <w:r w:rsidRPr="006B7EB8">
        <w:rPr>
          <w:rFonts w:ascii="Arial" w:hAnsi="Arial" w:cs="Arial"/>
        </w:rPr>
        <w:t>Wage push</w:t>
      </w:r>
    </w:p>
    <w:p w:rsidR="00B36C14" w:rsidRPr="006B7EB8" w:rsidRDefault="00B36C14" w:rsidP="009C7AE7">
      <w:pPr>
        <w:numPr>
          <w:ilvl w:val="0"/>
          <w:numId w:val="17"/>
        </w:numPr>
        <w:spacing w:line="276" w:lineRule="auto"/>
        <w:ind w:left="1134" w:hanging="425"/>
        <w:contextualSpacing/>
        <w:jc w:val="both"/>
        <w:rPr>
          <w:rFonts w:ascii="Arial" w:hAnsi="Arial" w:cs="Arial"/>
        </w:rPr>
      </w:pPr>
      <w:r w:rsidRPr="006B7EB8">
        <w:rPr>
          <w:rFonts w:ascii="Arial" w:hAnsi="Arial" w:cs="Arial"/>
        </w:rPr>
        <w:t>Profit push</w:t>
      </w:r>
    </w:p>
    <w:p w:rsidR="00B36C14" w:rsidRPr="006B7EB8" w:rsidRDefault="00B36C14" w:rsidP="009C7AE7">
      <w:pPr>
        <w:numPr>
          <w:ilvl w:val="0"/>
          <w:numId w:val="17"/>
        </w:numPr>
        <w:spacing w:line="276" w:lineRule="auto"/>
        <w:ind w:left="1134" w:hanging="425"/>
        <w:contextualSpacing/>
        <w:jc w:val="both"/>
        <w:rPr>
          <w:rFonts w:ascii="Arial" w:hAnsi="Arial" w:cs="Arial"/>
        </w:rPr>
      </w:pPr>
      <w:r w:rsidRPr="006B7EB8">
        <w:rPr>
          <w:rFonts w:ascii="Arial" w:hAnsi="Arial" w:cs="Arial"/>
        </w:rPr>
        <w:t>Both A and B</w:t>
      </w:r>
    </w:p>
    <w:p w:rsidR="00B36C14" w:rsidRPr="006B7EB8" w:rsidRDefault="00B36C14" w:rsidP="009C7AE7">
      <w:pPr>
        <w:numPr>
          <w:ilvl w:val="0"/>
          <w:numId w:val="17"/>
        </w:numPr>
        <w:spacing w:line="276" w:lineRule="auto"/>
        <w:ind w:left="1134" w:hanging="425"/>
        <w:contextualSpacing/>
        <w:jc w:val="both"/>
        <w:rPr>
          <w:rFonts w:ascii="Arial" w:hAnsi="Arial" w:cs="Arial"/>
        </w:rPr>
      </w:pPr>
      <w:r w:rsidRPr="006B7EB8">
        <w:rPr>
          <w:rFonts w:ascii="Arial" w:hAnsi="Arial" w:cs="Arial"/>
        </w:rPr>
        <w:t>Ineffective policies of the government</w:t>
      </w:r>
    </w:p>
    <w:p w:rsidR="00A361ED" w:rsidRPr="006B7EB8" w:rsidRDefault="00A361ED" w:rsidP="00A361ED">
      <w:pPr>
        <w:spacing w:line="276" w:lineRule="auto"/>
        <w:jc w:val="both"/>
        <w:rPr>
          <w:rFonts w:ascii="Arial" w:eastAsiaTheme="minorEastAsia" w:hAnsi="Arial" w:cs="Arial"/>
        </w:rPr>
      </w:pPr>
    </w:p>
    <w:p w:rsidR="00A361ED" w:rsidRPr="006B7EB8" w:rsidRDefault="00A361ED"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 xml:space="preserve">The final output (goods and services) produced within the country during a particular period, usually a year, is called </w:t>
      </w:r>
    </w:p>
    <w:p w:rsidR="00A361ED" w:rsidRPr="006B7EB8" w:rsidRDefault="00E549AA" w:rsidP="009C7AE7">
      <w:pPr>
        <w:numPr>
          <w:ilvl w:val="0"/>
          <w:numId w:val="3"/>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Exports</w:t>
      </w:r>
    </w:p>
    <w:p w:rsidR="00A361ED" w:rsidRPr="006B7EB8" w:rsidRDefault="00A361ED" w:rsidP="009C7AE7">
      <w:pPr>
        <w:numPr>
          <w:ilvl w:val="0"/>
          <w:numId w:val="3"/>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GNI</w:t>
      </w:r>
    </w:p>
    <w:p w:rsidR="00A361ED" w:rsidRPr="006B7EB8" w:rsidRDefault="00A361ED" w:rsidP="009C7AE7">
      <w:pPr>
        <w:numPr>
          <w:ilvl w:val="0"/>
          <w:numId w:val="3"/>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GDP</w:t>
      </w:r>
    </w:p>
    <w:p w:rsidR="00A361ED" w:rsidRPr="006B7EB8" w:rsidRDefault="00E549AA" w:rsidP="009C7AE7">
      <w:pPr>
        <w:numPr>
          <w:ilvl w:val="0"/>
          <w:numId w:val="3"/>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GNP</w:t>
      </w:r>
    </w:p>
    <w:p w:rsidR="00A361ED" w:rsidRPr="006B7EB8" w:rsidRDefault="00A361ED" w:rsidP="00A361ED">
      <w:pPr>
        <w:spacing w:line="276" w:lineRule="auto"/>
        <w:ind w:left="1440"/>
        <w:contextualSpacing/>
        <w:jc w:val="both"/>
        <w:rPr>
          <w:rFonts w:ascii="Arial" w:eastAsiaTheme="minorEastAsia" w:hAnsi="Arial" w:cs="Arial"/>
        </w:rPr>
      </w:pPr>
    </w:p>
    <w:p w:rsidR="00A361ED" w:rsidRPr="006B7EB8" w:rsidRDefault="00A13DE0" w:rsidP="00B318B9">
      <w:pPr>
        <w:numPr>
          <w:ilvl w:val="0"/>
          <w:numId w:val="1"/>
        </w:numPr>
        <w:spacing w:line="276" w:lineRule="auto"/>
        <w:contextualSpacing/>
        <w:jc w:val="both"/>
        <w:rPr>
          <w:rFonts w:ascii="Arial" w:eastAsiaTheme="minorEastAsia" w:hAnsi="Arial" w:cs="Arial"/>
        </w:rPr>
      </w:pPr>
      <w:proofErr w:type="spellStart"/>
      <w:r w:rsidRPr="006B7EB8">
        <w:rPr>
          <w:rFonts w:ascii="Arial" w:eastAsiaTheme="minorEastAsia" w:hAnsi="Arial" w:cs="Arial"/>
        </w:rPr>
        <w:t>Chilenje</w:t>
      </w:r>
      <w:proofErr w:type="spellEnd"/>
      <w:r w:rsidRPr="006B7EB8">
        <w:rPr>
          <w:rFonts w:ascii="Arial" w:eastAsiaTheme="minorEastAsia" w:hAnsi="Arial" w:cs="Arial"/>
        </w:rPr>
        <w:t xml:space="preserve"> Food Processors Limited is in the business of selling packets</w:t>
      </w:r>
      <w:r w:rsidR="00A361ED" w:rsidRPr="006B7EB8">
        <w:rPr>
          <w:rFonts w:ascii="Arial" w:eastAsiaTheme="minorEastAsia" w:hAnsi="Arial" w:cs="Arial"/>
        </w:rPr>
        <w:t xml:space="preserve"> </w:t>
      </w:r>
      <w:r w:rsidRPr="006B7EB8">
        <w:rPr>
          <w:rFonts w:ascii="Arial" w:eastAsiaTheme="minorEastAsia" w:hAnsi="Arial" w:cs="Arial"/>
        </w:rPr>
        <w:t>of groundnuts flour. The selling price of</w:t>
      </w:r>
      <w:r w:rsidR="003630C7" w:rsidRPr="006B7EB8">
        <w:rPr>
          <w:rFonts w:ascii="Arial" w:eastAsiaTheme="minorEastAsia" w:hAnsi="Arial" w:cs="Arial"/>
        </w:rPr>
        <w:t xml:space="preserve"> each 500g packet is K3</w:t>
      </w:r>
      <w:r w:rsidRPr="006B7EB8">
        <w:rPr>
          <w:rFonts w:ascii="Arial" w:eastAsiaTheme="minorEastAsia" w:hAnsi="Arial" w:cs="Arial"/>
        </w:rPr>
        <w:t xml:space="preserve">00. In the month of February 2017, the enterprise sold 1,000 500g packets. Calculate the Total Revenue </w:t>
      </w:r>
      <w:proofErr w:type="spellStart"/>
      <w:r w:rsidRPr="006B7EB8">
        <w:rPr>
          <w:rFonts w:ascii="Arial" w:eastAsiaTheme="minorEastAsia" w:hAnsi="Arial" w:cs="Arial"/>
        </w:rPr>
        <w:t>realised</w:t>
      </w:r>
      <w:proofErr w:type="spellEnd"/>
    </w:p>
    <w:p w:rsidR="00A361ED" w:rsidRPr="006B7EB8" w:rsidRDefault="003630C7" w:rsidP="009C7AE7">
      <w:pPr>
        <w:numPr>
          <w:ilvl w:val="0"/>
          <w:numId w:val="2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K30,000</w:t>
      </w:r>
      <w:r w:rsidR="00A361ED" w:rsidRPr="006B7EB8">
        <w:rPr>
          <w:rFonts w:ascii="Arial" w:eastAsiaTheme="minorEastAsia" w:hAnsi="Arial" w:cs="Arial"/>
        </w:rPr>
        <w:t xml:space="preserve"> </w:t>
      </w:r>
    </w:p>
    <w:p w:rsidR="00A361ED" w:rsidRPr="006B7EB8" w:rsidRDefault="003630C7" w:rsidP="009C7AE7">
      <w:pPr>
        <w:numPr>
          <w:ilvl w:val="0"/>
          <w:numId w:val="2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K150,000</w:t>
      </w:r>
    </w:p>
    <w:p w:rsidR="00A361ED" w:rsidRPr="006B7EB8" w:rsidRDefault="003630C7" w:rsidP="009C7AE7">
      <w:pPr>
        <w:numPr>
          <w:ilvl w:val="0"/>
          <w:numId w:val="2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K300,000</w:t>
      </w:r>
      <w:r w:rsidR="00A361ED" w:rsidRPr="006B7EB8">
        <w:rPr>
          <w:rFonts w:ascii="Arial" w:eastAsiaTheme="minorEastAsia" w:hAnsi="Arial" w:cs="Arial"/>
        </w:rPr>
        <w:t xml:space="preserve"> </w:t>
      </w:r>
    </w:p>
    <w:p w:rsidR="00A361ED" w:rsidRPr="006B7EB8" w:rsidRDefault="003630C7" w:rsidP="009C7AE7">
      <w:pPr>
        <w:numPr>
          <w:ilvl w:val="0"/>
          <w:numId w:val="2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K500,000</w:t>
      </w:r>
      <w:r w:rsidR="00A361ED" w:rsidRPr="006B7EB8">
        <w:rPr>
          <w:rFonts w:ascii="Arial" w:eastAsiaTheme="minorEastAsia" w:hAnsi="Arial" w:cs="Arial"/>
        </w:rPr>
        <w:t xml:space="preserve"> </w:t>
      </w:r>
    </w:p>
    <w:p w:rsidR="00A361ED" w:rsidRPr="006B7EB8" w:rsidRDefault="00A361ED" w:rsidP="00A361ED">
      <w:pPr>
        <w:spacing w:line="276" w:lineRule="auto"/>
        <w:ind w:left="1440"/>
        <w:contextualSpacing/>
        <w:jc w:val="both"/>
        <w:rPr>
          <w:rFonts w:ascii="Arial" w:eastAsiaTheme="minorEastAsia" w:hAnsi="Arial" w:cs="Arial"/>
        </w:rPr>
      </w:pPr>
    </w:p>
    <w:p w:rsidR="00A361ED" w:rsidRPr="006B7EB8" w:rsidRDefault="00E40052"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If the inflation rate is 25</w:t>
      </w:r>
      <w:r w:rsidR="00A361ED" w:rsidRPr="006B7EB8">
        <w:rPr>
          <w:rFonts w:ascii="Arial" w:eastAsiaTheme="minorEastAsia" w:hAnsi="Arial" w:cs="Arial"/>
        </w:rPr>
        <w:t xml:space="preserve">%, then a </w:t>
      </w:r>
      <w:r w:rsidRPr="006B7EB8">
        <w:rPr>
          <w:rFonts w:ascii="Arial" w:eastAsiaTheme="minorEastAsia" w:hAnsi="Arial" w:cs="Arial"/>
        </w:rPr>
        <w:t>packet of Surf washing powder which cost K12</w:t>
      </w:r>
      <w:r w:rsidR="00A361ED" w:rsidRPr="006B7EB8">
        <w:rPr>
          <w:rFonts w:ascii="Arial" w:eastAsiaTheme="minorEastAsia" w:hAnsi="Arial" w:cs="Arial"/>
        </w:rPr>
        <w:t xml:space="preserve">00 in </w:t>
      </w:r>
      <w:r w:rsidRPr="006B7EB8">
        <w:rPr>
          <w:rFonts w:ascii="Arial" w:eastAsiaTheme="minorEastAsia" w:hAnsi="Arial" w:cs="Arial"/>
        </w:rPr>
        <w:t xml:space="preserve">January 2016 is now </w:t>
      </w:r>
      <w:r w:rsidR="00A361ED" w:rsidRPr="006B7EB8">
        <w:rPr>
          <w:rFonts w:ascii="Arial" w:eastAsiaTheme="minorEastAsia" w:hAnsi="Arial" w:cs="Arial"/>
        </w:rPr>
        <w:t>cost</w:t>
      </w:r>
      <w:r w:rsidRPr="006B7EB8">
        <w:rPr>
          <w:rFonts w:ascii="Arial" w:eastAsiaTheme="minorEastAsia" w:hAnsi="Arial" w:cs="Arial"/>
        </w:rPr>
        <w:t>ing</w:t>
      </w:r>
      <w:r w:rsidR="00A361ED" w:rsidRPr="006B7EB8">
        <w:rPr>
          <w:rFonts w:ascii="Arial" w:eastAsiaTheme="minorEastAsia" w:hAnsi="Arial" w:cs="Arial"/>
        </w:rPr>
        <w:t xml:space="preserve"> how much th</w:t>
      </w:r>
      <w:r w:rsidRPr="006B7EB8">
        <w:rPr>
          <w:rFonts w:ascii="Arial" w:eastAsiaTheme="minorEastAsia" w:hAnsi="Arial" w:cs="Arial"/>
        </w:rPr>
        <w:t>is year of 2017</w:t>
      </w:r>
      <w:r w:rsidR="00A361ED" w:rsidRPr="006B7EB8">
        <w:rPr>
          <w:rFonts w:ascii="Arial" w:eastAsiaTheme="minorEastAsia" w:hAnsi="Arial" w:cs="Arial"/>
        </w:rPr>
        <w:t>?</w:t>
      </w:r>
    </w:p>
    <w:p w:rsidR="00A361ED" w:rsidRPr="006B7EB8" w:rsidRDefault="00E40052" w:rsidP="009C7AE7">
      <w:pPr>
        <w:numPr>
          <w:ilvl w:val="0"/>
          <w:numId w:val="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K1050</w:t>
      </w:r>
    </w:p>
    <w:p w:rsidR="00A361ED" w:rsidRPr="006B7EB8" w:rsidRDefault="00E40052" w:rsidP="009C7AE7">
      <w:pPr>
        <w:numPr>
          <w:ilvl w:val="0"/>
          <w:numId w:val="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K145</w:t>
      </w:r>
      <w:r w:rsidR="00A361ED" w:rsidRPr="006B7EB8">
        <w:rPr>
          <w:rFonts w:ascii="Arial" w:eastAsiaTheme="minorEastAsia" w:hAnsi="Arial" w:cs="Arial"/>
        </w:rPr>
        <w:t>0</w:t>
      </w:r>
    </w:p>
    <w:p w:rsidR="00A361ED" w:rsidRPr="006B7EB8" w:rsidRDefault="00E40052" w:rsidP="009C7AE7">
      <w:pPr>
        <w:numPr>
          <w:ilvl w:val="0"/>
          <w:numId w:val="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K15</w:t>
      </w:r>
      <w:r w:rsidR="00A361ED" w:rsidRPr="006B7EB8">
        <w:rPr>
          <w:rFonts w:ascii="Arial" w:eastAsiaTheme="minorEastAsia" w:hAnsi="Arial" w:cs="Arial"/>
        </w:rPr>
        <w:t>00</w:t>
      </w:r>
    </w:p>
    <w:p w:rsidR="00A361ED" w:rsidRPr="006B7EB8" w:rsidRDefault="00E40052" w:rsidP="009C7AE7">
      <w:pPr>
        <w:numPr>
          <w:ilvl w:val="0"/>
          <w:numId w:val="4"/>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K5</w:t>
      </w:r>
      <w:r w:rsidR="00A361ED" w:rsidRPr="006B7EB8">
        <w:rPr>
          <w:rFonts w:ascii="Arial" w:eastAsiaTheme="minorEastAsia" w:hAnsi="Arial" w:cs="Arial"/>
        </w:rPr>
        <w:t>00</w:t>
      </w:r>
    </w:p>
    <w:p w:rsidR="00A361ED" w:rsidRPr="006B7EB8" w:rsidRDefault="00A361ED" w:rsidP="00A361ED">
      <w:pPr>
        <w:spacing w:line="276" w:lineRule="auto"/>
        <w:ind w:left="1440"/>
        <w:contextualSpacing/>
        <w:jc w:val="both"/>
        <w:rPr>
          <w:rFonts w:ascii="Arial" w:eastAsiaTheme="minorEastAsia" w:hAnsi="Arial" w:cs="Arial"/>
        </w:rPr>
      </w:pPr>
    </w:p>
    <w:p w:rsidR="00A361ED" w:rsidRDefault="00A361ED"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Pr="006B7EB8" w:rsidRDefault="006B7EB8" w:rsidP="00A361ED">
      <w:pPr>
        <w:spacing w:line="276" w:lineRule="auto"/>
        <w:ind w:left="1440"/>
        <w:contextualSpacing/>
        <w:jc w:val="both"/>
        <w:rPr>
          <w:rFonts w:ascii="Arial" w:eastAsiaTheme="minorEastAsia" w:hAnsi="Arial" w:cs="Arial"/>
        </w:rPr>
      </w:pPr>
    </w:p>
    <w:p w:rsidR="004741BE" w:rsidRPr="006B7EB8" w:rsidRDefault="004741BE" w:rsidP="004741BE">
      <w:pPr>
        <w:numPr>
          <w:ilvl w:val="0"/>
          <w:numId w:val="1"/>
        </w:numPr>
        <w:spacing w:line="276" w:lineRule="auto"/>
        <w:contextualSpacing/>
        <w:jc w:val="both"/>
        <w:rPr>
          <w:rFonts w:ascii="Arial" w:hAnsi="Arial" w:cs="Arial"/>
          <w:b/>
        </w:rPr>
      </w:pPr>
      <w:r w:rsidRPr="006B7EB8">
        <w:rPr>
          <w:rStyle w:val="Strong"/>
          <w:rFonts w:ascii="Arial" w:hAnsi="Arial" w:cs="Arial"/>
          <w:b w:val="0"/>
        </w:rPr>
        <w:lastRenderedPageBreak/>
        <w:t>Number of times a unit of money changes hands in the course of a year is called_______</w:t>
      </w:r>
    </w:p>
    <w:p w:rsidR="004741BE" w:rsidRPr="006B7EB8"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6B7EB8">
        <w:rPr>
          <w:rFonts w:ascii="Arial" w:hAnsi="Arial" w:cs="Arial"/>
          <w:sz w:val="24"/>
          <w:szCs w:val="24"/>
        </w:rPr>
        <w:t>Supply of money</w:t>
      </w:r>
    </w:p>
    <w:p w:rsidR="004741BE" w:rsidRPr="006B7EB8"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6B7EB8">
        <w:rPr>
          <w:rFonts w:ascii="Arial" w:hAnsi="Arial" w:cs="Arial"/>
          <w:sz w:val="24"/>
          <w:szCs w:val="24"/>
        </w:rPr>
        <w:t>Purchasing power of money</w:t>
      </w:r>
    </w:p>
    <w:p w:rsidR="004741BE" w:rsidRPr="006B7EB8"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6B7EB8">
        <w:rPr>
          <w:rFonts w:ascii="Arial" w:hAnsi="Arial" w:cs="Arial"/>
          <w:sz w:val="24"/>
          <w:szCs w:val="24"/>
        </w:rPr>
        <w:t>Velocity of money</w:t>
      </w:r>
    </w:p>
    <w:p w:rsidR="004741BE" w:rsidRPr="006B7EB8" w:rsidRDefault="004741BE" w:rsidP="009C7AE7">
      <w:pPr>
        <w:pStyle w:val="ListParagraph"/>
        <w:numPr>
          <w:ilvl w:val="0"/>
          <w:numId w:val="15"/>
        </w:numPr>
        <w:tabs>
          <w:tab w:val="left" w:pos="1134"/>
        </w:tabs>
        <w:spacing w:before="100" w:beforeAutospacing="1" w:after="100" w:afterAutospacing="1"/>
        <w:ind w:hanging="11"/>
        <w:rPr>
          <w:rFonts w:ascii="Arial" w:hAnsi="Arial" w:cs="Arial"/>
          <w:sz w:val="24"/>
          <w:szCs w:val="24"/>
        </w:rPr>
      </w:pPr>
      <w:r w:rsidRPr="006B7EB8">
        <w:rPr>
          <w:rFonts w:ascii="Arial" w:hAnsi="Arial" w:cs="Arial"/>
          <w:sz w:val="24"/>
          <w:szCs w:val="24"/>
        </w:rPr>
        <w:t>Value of money</w:t>
      </w:r>
    </w:p>
    <w:p w:rsidR="00A361ED" w:rsidRPr="006B7EB8" w:rsidRDefault="002E4FF0"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Real GNP is a crude measure of national welfare because it excludes</w:t>
      </w:r>
    </w:p>
    <w:p w:rsidR="00A361ED" w:rsidRPr="006B7EB8" w:rsidRDefault="00BA1FE3" w:rsidP="009C7AE7">
      <w:pPr>
        <w:numPr>
          <w:ilvl w:val="0"/>
          <w:numId w:val="8"/>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Consumption</w:t>
      </w:r>
    </w:p>
    <w:p w:rsidR="00A361ED" w:rsidRPr="006B7EB8" w:rsidRDefault="00BA1FE3" w:rsidP="009C7AE7">
      <w:pPr>
        <w:numPr>
          <w:ilvl w:val="0"/>
          <w:numId w:val="8"/>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Exports</w:t>
      </w:r>
    </w:p>
    <w:p w:rsidR="00A361ED" w:rsidRPr="006B7EB8" w:rsidRDefault="00BA1FE3" w:rsidP="009C7AE7">
      <w:pPr>
        <w:numPr>
          <w:ilvl w:val="0"/>
          <w:numId w:val="8"/>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Investment</w:t>
      </w:r>
    </w:p>
    <w:p w:rsidR="00A361ED" w:rsidRPr="006B7EB8" w:rsidRDefault="00BA1FE3" w:rsidP="009C7AE7">
      <w:pPr>
        <w:numPr>
          <w:ilvl w:val="0"/>
          <w:numId w:val="8"/>
        </w:numPr>
        <w:spacing w:line="276" w:lineRule="auto"/>
        <w:ind w:left="1134" w:hanging="425"/>
        <w:contextualSpacing/>
        <w:jc w:val="both"/>
        <w:rPr>
          <w:rFonts w:ascii="Arial" w:eastAsiaTheme="minorEastAsia" w:hAnsi="Arial" w:cs="Arial"/>
        </w:rPr>
      </w:pPr>
      <w:r w:rsidRPr="006B7EB8">
        <w:rPr>
          <w:rFonts w:ascii="Arial" w:eastAsiaTheme="minorEastAsia" w:hAnsi="Arial" w:cs="Arial"/>
        </w:rPr>
        <w:t>Work in the home</w:t>
      </w:r>
      <w:r w:rsidR="00A361ED" w:rsidRPr="006B7EB8">
        <w:rPr>
          <w:rFonts w:ascii="Arial" w:eastAsiaTheme="minorEastAsia" w:hAnsi="Arial" w:cs="Arial"/>
        </w:rPr>
        <w:t xml:space="preserve"> </w:t>
      </w:r>
    </w:p>
    <w:p w:rsidR="00A361ED" w:rsidRPr="006B7EB8" w:rsidRDefault="00A361ED" w:rsidP="00A361ED">
      <w:pPr>
        <w:spacing w:line="276" w:lineRule="auto"/>
        <w:jc w:val="both"/>
        <w:rPr>
          <w:rFonts w:ascii="Arial" w:eastAsiaTheme="minorEastAsia" w:hAnsi="Arial" w:cs="Arial"/>
        </w:rPr>
      </w:pPr>
    </w:p>
    <w:p w:rsidR="00A361ED" w:rsidRPr="006B7EB8" w:rsidRDefault="00A361ED" w:rsidP="00B318B9">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Price elasticity of demand measures</w:t>
      </w:r>
    </w:p>
    <w:p w:rsidR="00FE2ED6" w:rsidRPr="006B7EB8" w:rsidRDefault="00FE2ED6" w:rsidP="009C7AE7">
      <w:pPr>
        <w:pStyle w:val="ListParagraph"/>
        <w:numPr>
          <w:ilvl w:val="0"/>
          <w:numId w:val="13"/>
        </w:numPr>
        <w:jc w:val="both"/>
        <w:rPr>
          <w:rFonts w:ascii="Arial" w:eastAsiaTheme="minorEastAsia" w:hAnsi="Arial" w:cs="Arial"/>
          <w:sz w:val="24"/>
          <w:szCs w:val="24"/>
        </w:rPr>
      </w:pPr>
      <w:r w:rsidRPr="006B7EB8">
        <w:rPr>
          <w:rFonts w:ascii="Arial" w:eastAsiaTheme="minorEastAsia" w:hAnsi="Arial" w:cs="Arial"/>
          <w:sz w:val="24"/>
          <w:szCs w:val="24"/>
        </w:rPr>
        <w:t>The responsiveness of quality demanded to a change in price</w:t>
      </w:r>
    </w:p>
    <w:p w:rsidR="00FE2ED6" w:rsidRPr="006B7EB8" w:rsidRDefault="00FE2ED6" w:rsidP="009C7AE7">
      <w:pPr>
        <w:pStyle w:val="ListParagraph"/>
        <w:numPr>
          <w:ilvl w:val="0"/>
          <w:numId w:val="13"/>
        </w:numPr>
        <w:jc w:val="both"/>
        <w:rPr>
          <w:rFonts w:ascii="Arial" w:eastAsiaTheme="minorEastAsia" w:hAnsi="Arial" w:cs="Arial"/>
          <w:sz w:val="24"/>
          <w:szCs w:val="24"/>
        </w:rPr>
      </w:pPr>
      <w:r w:rsidRPr="006B7EB8">
        <w:rPr>
          <w:rFonts w:ascii="Arial" w:eastAsiaTheme="minorEastAsia" w:hAnsi="Arial" w:cs="Arial"/>
          <w:sz w:val="24"/>
          <w:szCs w:val="24"/>
        </w:rPr>
        <w:t>How far a demand curve shifts</w:t>
      </w:r>
    </w:p>
    <w:p w:rsidR="00FE2ED6" w:rsidRPr="006B7EB8" w:rsidRDefault="00FE2ED6" w:rsidP="009C7AE7">
      <w:pPr>
        <w:pStyle w:val="ListParagraph"/>
        <w:numPr>
          <w:ilvl w:val="0"/>
          <w:numId w:val="13"/>
        </w:numPr>
        <w:jc w:val="both"/>
        <w:rPr>
          <w:rFonts w:ascii="Arial" w:eastAsiaTheme="minorEastAsia" w:hAnsi="Arial" w:cs="Arial"/>
          <w:sz w:val="24"/>
          <w:szCs w:val="24"/>
        </w:rPr>
      </w:pPr>
      <w:r w:rsidRPr="006B7EB8">
        <w:rPr>
          <w:rFonts w:ascii="Arial" w:eastAsiaTheme="minorEastAsia" w:hAnsi="Arial" w:cs="Arial"/>
          <w:sz w:val="24"/>
          <w:szCs w:val="24"/>
        </w:rPr>
        <w:t>A change in price</w:t>
      </w:r>
    </w:p>
    <w:p w:rsidR="00FE2ED6" w:rsidRPr="006B7EB8" w:rsidRDefault="00FE2ED6" w:rsidP="009C7AE7">
      <w:pPr>
        <w:pStyle w:val="ListParagraph"/>
        <w:numPr>
          <w:ilvl w:val="0"/>
          <w:numId w:val="13"/>
        </w:numPr>
        <w:jc w:val="both"/>
        <w:rPr>
          <w:rFonts w:ascii="Arial" w:eastAsiaTheme="minorEastAsia" w:hAnsi="Arial" w:cs="Arial"/>
          <w:sz w:val="24"/>
          <w:szCs w:val="24"/>
        </w:rPr>
      </w:pPr>
      <w:r w:rsidRPr="006B7EB8">
        <w:rPr>
          <w:rFonts w:ascii="Arial" w:eastAsiaTheme="minorEastAsia" w:hAnsi="Arial" w:cs="Arial"/>
          <w:sz w:val="24"/>
          <w:szCs w:val="24"/>
        </w:rPr>
        <w:t>A change in quantity demanded</w:t>
      </w:r>
    </w:p>
    <w:tbl>
      <w:tblPr>
        <w:tblW w:w="5000" w:type="pct"/>
        <w:tblCellSpacing w:w="0" w:type="dxa"/>
        <w:tblCellMar>
          <w:left w:w="0" w:type="dxa"/>
          <w:right w:w="0" w:type="dxa"/>
        </w:tblCellMar>
        <w:tblLook w:val="04A0" w:firstRow="1" w:lastRow="0" w:firstColumn="1" w:lastColumn="0" w:noHBand="0" w:noVBand="1"/>
      </w:tblPr>
      <w:tblGrid>
        <w:gridCol w:w="6"/>
        <w:gridCol w:w="8560"/>
        <w:gridCol w:w="600"/>
        <w:gridCol w:w="6"/>
        <w:gridCol w:w="6"/>
      </w:tblGrid>
      <w:tr w:rsidR="00FE2ED6" w:rsidRPr="006B7EB8" w:rsidTr="00FE2ED6">
        <w:trPr>
          <w:gridAfter w:val="3"/>
          <w:wAfter w:w="10320" w:type="dxa"/>
          <w:tblCellSpacing w:w="0" w:type="dxa"/>
        </w:trPr>
        <w:tc>
          <w:tcPr>
            <w:tcW w:w="0" w:type="auto"/>
            <w:hideMark/>
          </w:tcPr>
          <w:p w:rsidR="00FE2ED6" w:rsidRPr="006B7EB8" w:rsidRDefault="00FE2ED6">
            <w:pPr>
              <w:jc w:val="right"/>
            </w:pPr>
          </w:p>
        </w:tc>
        <w:tc>
          <w:tcPr>
            <w:tcW w:w="5000" w:type="pct"/>
            <w:vAlign w:val="center"/>
            <w:hideMark/>
          </w:tcPr>
          <w:p w:rsidR="00FE2ED6" w:rsidRPr="006B7EB8" w:rsidRDefault="00FE2ED6"/>
        </w:tc>
      </w:tr>
      <w:tr w:rsidR="00FE2ED6" w:rsidRPr="006B7EB8" w:rsidTr="00FE2ED6">
        <w:trPr>
          <w:tblCellSpacing w:w="0" w:type="dxa"/>
        </w:trPr>
        <w:tc>
          <w:tcPr>
            <w:tcW w:w="0" w:type="auto"/>
            <w:gridSpan w:val="2"/>
            <w:vAlign w:val="center"/>
            <w:hideMark/>
          </w:tcPr>
          <w:p w:rsidR="00FE2ED6" w:rsidRPr="006B7EB8" w:rsidRDefault="00FE2ED6"/>
        </w:tc>
        <w:tc>
          <w:tcPr>
            <w:tcW w:w="0" w:type="auto"/>
            <w:vAlign w:val="center"/>
            <w:hideMark/>
          </w:tcPr>
          <w:p w:rsidR="00FE2ED6" w:rsidRPr="006B7EB8" w:rsidRDefault="00FE2ED6"/>
        </w:tc>
        <w:tc>
          <w:tcPr>
            <w:tcW w:w="0" w:type="auto"/>
            <w:hideMark/>
          </w:tcPr>
          <w:p w:rsidR="00FE2ED6" w:rsidRPr="006B7EB8" w:rsidRDefault="00FE2ED6">
            <w:pPr>
              <w:jc w:val="right"/>
            </w:pPr>
          </w:p>
        </w:tc>
        <w:tc>
          <w:tcPr>
            <w:tcW w:w="5000" w:type="pct"/>
            <w:vAlign w:val="center"/>
            <w:hideMark/>
          </w:tcPr>
          <w:p w:rsidR="00FE2ED6" w:rsidRPr="006B7EB8" w:rsidRDefault="00FE2ED6"/>
        </w:tc>
      </w:tr>
      <w:tr w:rsidR="00FE2ED6" w:rsidRPr="006B7EB8" w:rsidTr="00FE2ED6">
        <w:trPr>
          <w:tblCellSpacing w:w="0" w:type="dxa"/>
        </w:trPr>
        <w:tc>
          <w:tcPr>
            <w:tcW w:w="0" w:type="auto"/>
            <w:gridSpan w:val="2"/>
            <w:vAlign w:val="center"/>
            <w:hideMark/>
          </w:tcPr>
          <w:p w:rsidR="00FE2ED6" w:rsidRPr="006B7EB8" w:rsidRDefault="00FE2ED6"/>
        </w:tc>
        <w:tc>
          <w:tcPr>
            <w:tcW w:w="0" w:type="auto"/>
            <w:vAlign w:val="center"/>
            <w:hideMark/>
          </w:tcPr>
          <w:p w:rsidR="00FE2ED6" w:rsidRPr="006B7EB8" w:rsidRDefault="00FE2ED6"/>
        </w:tc>
        <w:tc>
          <w:tcPr>
            <w:tcW w:w="0" w:type="auto"/>
            <w:hideMark/>
          </w:tcPr>
          <w:p w:rsidR="00FE2ED6" w:rsidRPr="006B7EB8" w:rsidRDefault="00FE2ED6">
            <w:pPr>
              <w:jc w:val="right"/>
            </w:pPr>
          </w:p>
        </w:tc>
        <w:tc>
          <w:tcPr>
            <w:tcW w:w="5000" w:type="pct"/>
            <w:vAlign w:val="center"/>
            <w:hideMark/>
          </w:tcPr>
          <w:p w:rsidR="00FE2ED6" w:rsidRPr="006B7EB8" w:rsidRDefault="00FE2ED6"/>
        </w:tc>
      </w:tr>
      <w:tr w:rsidR="00FE2ED6" w:rsidRPr="006B7EB8" w:rsidTr="00FE2ED6">
        <w:trPr>
          <w:tblCellSpacing w:w="0" w:type="dxa"/>
        </w:trPr>
        <w:tc>
          <w:tcPr>
            <w:tcW w:w="0" w:type="auto"/>
            <w:gridSpan w:val="2"/>
            <w:vAlign w:val="center"/>
            <w:hideMark/>
          </w:tcPr>
          <w:p w:rsidR="00FE2ED6" w:rsidRPr="006B7EB8" w:rsidRDefault="00FE2ED6"/>
        </w:tc>
        <w:tc>
          <w:tcPr>
            <w:tcW w:w="0" w:type="auto"/>
            <w:vAlign w:val="center"/>
            <w:hideMark/>
          </w:tcPr>
          <w:p w:rsidR="00FE2ED6" w:rsidRPr="006B7EB8" w:rsidRDefault="00FE2ED6">
            <w:r w:rsidRPr="006B7EB8">
              <w:rPr>
                <w:noProof/>
              </w:rPr>
              <w:drawing>
                <wp:inline distT="0" distB="0" distL="0" distR="0">
                  <wp:extent cx="381000" cy="9525"/>
                  <wp:effectExtent l="0" t="0" r="0" b="0"/>
                  <wp:docPr id="6" name="Picture 6"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ghered.mheducation.com/olcweb/styles/shared/spacer.gif"/>
                          <pic:cNvPicPr>
                            <a:picLocks noChangeAspect="1" noChangeArrowheads="1"/>
                          </pic:cNvPicPr>
                        </pic:nvPicPr>
                        <pic:blipFill>
                          <a:blip r:embed="rId9"/>
                          <a:srcRect/>
                          <a:stretch>
                            <a:fillRect/>
                          </a:stretch>
                        </pic:blipFill>
                        <pic:spPr bwMode="auto">
                          <a:xfrm>
                            <a:off x="0" y="0"/>
                            <a:ext cx="381000" cy="9525"/>
                          </a:xfrm>
                          <a:prstGeom prst="rect">
                            <a:avLst/>
                          </a:prstGeom>
                          <a:noFill/>
                          <a:ln w="9525">
                            <a:noFill/>
                            <a:miter lim="800000"/>
                            <a:headEnd/>
                            <a:tailEnd/>
                          </a:ln>
                        </pic:spPr>
                      </pic:pic>
                    </a:graphicData>
                  </a:graphic>
                </wp:inline>
              </w:drawing>
            </w:r>
          </w:p>
        </w:tc>
        <w:tc>
          <w:tcPr>
            <w:tcW w:w="0" w:type="auto"/>
            <w:hideMark/>
          </w:tcPr>
          <w:p w:rsidR="00FE2ED6" w:rsidRPr="006B7EB8" w:rsidRDefault="00FE2ED6">
            <w:pPr>
              <w:jc w:val="right"/>
            </w:pPr>
          </w:p>
        </w:tc>
        <w:tc>
          <w:tcPr>
            <w:tcW w:w="5000" w:type="pct"/>
            <w:vAlign w:val="center"/>
            <w:hideMark/>
          </w:tcPr>
          <w:p w:rsidR="00FE2ED6" w:rsidRPr="006B7EB8" w:rsidRDefault="00FE2ED6"/>
        </w:tc>
      </w:tr>
    </w:tbl>
    <w:p w:rsidR="00A361ED" w:rsidRPr="006B7EB8" w:rsidRDefault="007249C6" w:rsidP="00611FE8">
      <w:pPr>
        <w:numPr>
          <w:ilvl w:val="0"/>
          <w:numId w:val="1"/>
        </w:numPr>
        <w:spacing w:line="276" w:lineRule="auto"/>
        <w:contextualSpacing/>
        <w:jc w:val="both"/>
        <w:rPr>
          <w:rFonts w:ascii="Arial" w:eastAsiaTheme="minorEastAsia" w:hAnsi="Arial" w:cs="Arial"/>
        </w:rPr>
      </w:pPr>
      <w:r w:rsidRPr="006B7EB8">
        <w:rPr>
          <w:rFonts w:ascii="Arial" w:eastAsiaTheme="minorEastAsia" w:hAnsi="Arial" w:cs="Arial"/>
        </w:rPr>
        <w:t>A fall in investment demand can result from</w:t>
      </w:r>
    </w:p>
    <w:p w:rsidR="00A361ED" w:rsidRPr="006B7EB8" w:rsidRDefault="007249C6" w:rsidP="009C7AE7">
      <w:pPr>
        <w:pStyle w:val="ListParagraph"/>
        <w:numPr>
          <w:ilvl w:val="0"/>
          <w:numId w:val="20"/>
        </w:numPr>
        <w:jc w:val="both"/>
        <w:rPr>
          <w:rFonts w:ascii="Arial" w:eastAsiaTheme="minorEastAsia" w:hAnsi="Arial" w:cs="Arial"/>
          <w:sz w:val="24"/>
          <w:szCs w:val="24"/>
        </w:rPr>
      </w:pPr>
      <w:r w:rsidRPr="006B7EB8">
        <w:rPr>
          <w:rFonts w:ascii="Arial" w:eastAsiaTheme="minorEastAsia" w:hAnsi="Arial" w:cs="Arial"/>
          <w:sz w:val="24"/>
          <w:szCs w:val="24"/>
        </w:rPr>
        <w:t>Higher interest rates</w:t>
      </w:r>
    </w:p>
    <w:p w:rsidR="00A361ED" w:rsidRPr="006B7EB8" w:rsidRDefault="007249C6" w:rsidP="009C7AE7">
      <w:pPr>
        <w:pStyle w:val="ListParagraph"/>
        <w:numPr>
          <w:ilvl w:val="0"/>
          <w:numId w:val="20"/>
        </w:numPr>
        <w:jc w:val="both"/>
        <w:rPr>
          <w:rFonts w:ascii="Arial" w:eastAsiaTheme="minorEastAsia" w:hAnsi="Arial" w:cs="Arial"/>
          <w:sz w:val="24"/>
          <w:szCs w:val="24"/>
        </w:rPr>
      </w:pPr>
      <w:r w:rsidRPr="006B7EB8">
        <w:rPr>
          <w:rFonts w:ascii="Arial" w:eastAsiaTheme="minorEastAsia" w:hAnsi="Arial" w:cs="Arial"/>
          <w:sz w:val="24"/>
          <w:szCs w:val="24"/>
        </w:rPr>
        <w:t>Lower expected future profits</w:t>
      </w:r>
    </w:p>
    <w:p w:rsidR="007249C6" w:rsidRPr="006B7EB8" w:rsidRDefault="007249C6" w:rsidP="009C7AE7">
      <w:pPr>
        <w:pStyle w:val="ListParagraph"/>
        <w:numPr>
          <w:ilvl w:val="0"/>
          <w:numId w:val="20"/>
        </w:numPr>
        <w:jc w:val="both"/>
        <w:rPr>
          <w:rFonts w:ascii="Arial" w:eastAsiaTheme="minorEastAsia" w:hAnsi="Arial" w:cs="Arial"/>
          <w:sz w:val="24"/>
          <w:szCs w:val="24"/>
        </w:rPr>
      </w:pPr>
      <w:r w:rsidRPr="006B7EB8">
        <w:rPr>
          <w:rFonts w:ascii="Arial" w:eastAsiaTheme="minorEastAsia" w:hAnsi="Arial" w:cs="Arial"/>
          <w:sz w:val="24"/>
          <w:szCs w:val="24"/>
        </w:rPr>
        <w:t>More expensive capital goods</w:t>
      </w:r>
    </w:p>
    <w:p w:rsidR="007249C6" w:rsidRPr="006B7EB8" w:rsidRDefault="007249C6" w:rsidP="009C7AE7">
      <w:pPr>
        <w:pStyle w:val="ListParagraph"/>
        <w:numPr>
          <w:ilvl w:val="0"/>
          <w:numId w:val="20"/>
        </w:numPr>
        <w:jc w:val="both"/>
        <w:rPr>
          <w:rFonts w:ascii="Arial" w:eastAsiaTheme="minorEastAsia" w:hAnsi="Arial" w:cs="Arial"/>
          <w:sz w:val="24"/>
          <w:szCs w:val="24"/>
        </w:rPr>
      </w:pPr>
      <w:r w:rsidRPr="006B7EB8">
        <w:rPr>
          <w:rFonts w:ascii="Arial" w:eastAsiaTheme="minorEastAsia" w:hAnsi="Arial" w:cs="Arial"/>
          <w:sz w:val="24"/>
          <w:szCs w:val="24"/>
        </w:rPr>
        <w:t>All of the above</w:t>
      </w:r>
    </w:p>
    <w:p w:rsidR="00A361ED" w:rsidRPr="006B7EB8" w:rsidRDefault="00A361ED" w:rsidP="00A361ED">
      <w:pPr>
        <w:spacing w:line="276" w:lineRule="auto"/>
        <w:ind w:left="1440"/>
        <w:contextualSpacing/>
        <w:jc w:val="both"/>
        <w:rPr>
          <w:rFonts w:ascii="Arial" w:eastAsiaTheme="minorEastAsia" w:hAnsi="Arial" w:cs="Arial"/>
        </w:rPr>
      </w:pPr>
    </w:p>
    <w:p w:rsidR="00E71667" w:rsidRPr="006B7EB8" w:rsidRDefault="00A361ED" w:rsidP="007E6463">
      <w:pPr>
        <w:numPr>
          <w:ilvl w:val="0"/>
          <w:numId w:val="1"/>
        </w:numPr>
        <w:spacing w:line="276" w:lineRule="auto"/>
        <w:ind w:left="426" w:hanging="426"/>
        <w:contextualSpacing/>
        <w:jc w:val="both"/>
        <w:rPr>
          <w:rFonts w:ascii="Arial" w:eastAsiaTheme="minorEastAsia" w:hAnsi="Arial" w:cs="Arial"/>
        </w:rPr>
      </w:pPr>
      <w:r w:rsidRPr="006B7EB8">
        <w:rPr>
          <w:rFonts w:ascii="Arial" w:eastAsiaTheme="minorEastAsia" w:hAnsi="Arial" w:cs="Arial"/>
        </w:rPr>
        <w:t xml:space="preserve"> </w:t>
      </w:r>
      <w:r w:rsidR="00E71667" w:rsidRPr="006B7EB8">
        <w:rPr>
          <w:rFonts w:ascii="Arial" w:eastAsiaTheme="minorEastAsia" w:hAnsi="Arial" w:cs="Arial"/>
        </w:rPr>
        <w:t>The price of a cellular phone in Blantyre Flea Market has been adjusted from K10,</w:t>
      </w:r>
      <w:r w:rsidR="00A13DE0" w:rsidRPr="006B7EB8">
        <w:rPr>
          <w:rFonts w:ascii="Arial" w:eastAsiaTheme="minorEastAsia" w:hAnsi="Arial" w:cs="Arial"/>
        </w:rPr>
        <w:t xml:space="preserve"> </w:t>
      </w:r>
      <w:r w:rsidR="00E71667" w:rsidRPr="006B7EB8">
        <w:rPr>
          <w:rFonts w:ascii="Arial" w:eastAsiaTheme="minorEastAsia" w:hAnsi="Arial" w:cs="Arial"/>
        </w:rPr>
        <w:t>000 to K15, 000 within the month of January 2017. As a result the quantity sold in the month changes from 1, 000 to 800 units. The Price Elasticity of Demand is</w:t>
      </w:r>
      <w:r w:rsidR="00A13DE0" w:rsidRPr="006B7EB8">
        <w:rPr>
          <w:rFonts w:ascii="Arial" w:eastAsiaTheme="minorEastAsia" w:hAnsi="Arial" w:cs="Arial"/>
        </w:rPr>
        <w:t>;</w:t>
      </w:r>
    </w:p>
    <w:p w:rsidR="00A361ED" w:rsidRPr="006B7EB8" w:rsidRDefault="00A13DE0" w:rsidP="009C7AE7">
      <w:pPr>
        <w:pStyle w:val="ListParagraph"/>
        <w:numPr>
          <w:ilvl w:val="0"/>
          <w:numId w:val="23"/>
        </w:numPr>
        <w:jc w:val="both"/>
        <w:rPr>
          <w:rFonts w:ascii="Arial" w:eastAsiaTheme="minorEastAsia" w:hAnsi="Arial" w:cs="Arial"/>
          <w:sz w:val="24"/>
          <w:szCs w:val="24"/>
        </w:rPr>
      </w:pPr>
      <w:r w:rsidRPr="006B7EB8">
        <w:rPr>
          <w:rFonts w:ascii="Arial" w:eastAsiaTheme="minorEastAsia" w:hAnsi="Arial" w:cs="Arial"/>
          <w:sz w:val="24"/>
          <w:szCs w:val="24"/>
        </w:rPr>
        <w:t>Inelastic</w:t>
      </w:r>
    </w:p>
    <w:p w:rsidR="00A13DE0" w:rsidRPr="006B7EB8" w:rsidRDefault="00A13DE0" w:rsidP="009C7AE7">
      <w:pPr>
        <w:pStyle w:val="ListParagraph"/>
        <w:numPr>
          <w:ilvl w:val="0"/>
          <w:numId w:val="23"/>
        </w:numPr>
        <w:jc w:val="both"/>
        <w:rPr>
          <w:rFonts w:ascii="Arial" w:eastAsiaTheme="minorEastAsia" w:hAnsi="Arial" w:cs="Arial"/>
          <w:sz w:val="24"/>
          <w:szCs w:val="24"/>
        </w:rPr>
      </w:pPr>
      <w:r w:rsidRPr="006B7EB8">
        <w:rPr>
          <w:rFonts w:ascii="Arial" w:eastAsiaTheme="minorEastAsia" w:hAnsi="Arial" w:cs="Arial"/>
          <w:sz w:val="24"/>
          <w:szCs w:val="24"/>
        </w:rPr>
        <w:t>Elastic</w:t>
      </w:r>
    </w:p>
    <w:p w:rsidR="00A13DE0" w:rsidRPr="006B7EB8" w:rsidRDefault="00A13DE0" w:rsidP="009C7AE7">
      <w:pPr>
        <w:pStyle w:val="ListParagraph"/>
        <w:numPr>
          <w:ilvl w:val="0"/>
          <w:numId w:val="23"/>
        </w:numPr>
        <w:jc w:val="both"/>
        <w:rPr>
          <w:rFonts w:ascii="Arial" w:eastAsiaTheme="minorEastAsia" w:hAnsi="Arial" w:cs="Arial"/>
          <w:sz w:val="24"/>
          <w:szCs w:val="24"/>
        </w:rPr>
      </w:pPr>
      <w:r w:rsidRPr="006B7EB8">
        <w:rPr>
          <w:rFonts w:ascii="Arial" w:eastAsiaTheme="minorEastAsia" w:hAnsi="Arial" w:cs="Arial"/>
          <w:sz w:val="24"/>
          <w:szCs w:val="24"/>
        </w:rPr>
        <w:t>Perfectly elastic</w:t>
      </w:r>
    </w:p>
    <w:p w:rsidR="00A13DE0" w:rsidRPr="006B7EB8" w:rsidRDefault="00A13DE0" w:rsidP="009C7AE7">
      <w:pPr>
        <w:pStyle w:val="ListParagraph"/>
        <w:numPr>
          <w:ilvl w:val="0"/>
          <w:numId w:val="23"/>
        </w:numPr>
        <w:jc w:val="both"/>
        <w:rPr>
          <w:rFonts w:ascii="Arial" w:eastAsiaTheme="minorEastAsia" w:hAnsi="Arial" w:cs="Arial"/>
          <w:sz w:val="24"/>
          <w:szCs w:val="24"/>
        </w:rPr>
      </w:pPr>
      <w:r w:rsidRPr="006B7EB8">
        <w:rPr>
          <w:rFonts w:ascii="Arial" w:eastAsiaTheme="minorEastAsia" w:hAnsi="Arial" w:cs="Arial"/>
          <w:sz w:val="24"/>
          <w:szCs w:val="24"/>
        </w:rPr>
        <w:t>Perfectly inelastic</w:t>
      </w:r>
    </w:p>
    <w:p w:rsidR="00A361ED" w:rsidRDefault="00A361ED"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Default="006B7EB8" w:rsidP="00A361ED">
      <w:pPr>
        <w:spacing w:line="276" w:lineRule="auto"/>
        <w:ind w:left="1440"/>
        <w:contextualSpacing/>
        <w:jc w:val="both"/>
        <w:rPr>
          <w:rFonts w:ascii="Arial" w:eastAsiaTheme="minorEastAsia" w:hAnsi="Arial" w:cs="Arial"/>
        </w:rPr>
      </w:pPr>
    </w:p>
    <w:p w:rsidR="006B7EB8" w:rsidRPr="006B7EB8" w:rsidRDefault="006B7EB8" w:rsidP="00A361ED">
      <w:pPr>
        <w:spacing w:line="276" w:lineRule="auto"/>
        <w:ind w:left="1440"/>
        <w:contextualSpacing/>
        <w:jc w:val="both"/>
        <w:rPr>
          <w:rFonts w:ascii="Arial" w:eastAsiaTheme="minorEastAsia" w:hAnsi="Arial" w:cs="Arial"/>
        </w:rPr>
      </w:pPr>
    </w:p>
    <w:p w:rsidR="00967F43" w:rsidRPr="006B7EB8" w:rsidRDefault="00A55724" w:rsidP="00967F43">
      <w:pPr>
        <w:numPr>
          <w:ilvl w:val="0"/>
          <w:numId w:val="1"/>
        </w:numPr>
        <w:spacing w:line="276" w:lineRule="auto"/>
        <w:ind w:left="426" w:hanging="426"/>
        <w:contextualSpacing/>
        <w:jc w:val="both"/>
        <w:rPr>
          <w:rFonts w:ascii="Arial" w:hAnsi="Arial" w:cs="Arial"/>
          <w:b/>
        </w:rPr>
      </w:pPr>
      <w:r w:rsidRPr="006B7EB8">
        <w:rPr>
          <w:rFonts w:ascii="Arial" w:eastAsiaTheme="minorEastAsia" w:hAnsi="Arial" w:cs="Arial"/>
          <w:b/>
          <w:noProof/>
        </w:rPr>
        <w:lastRenderedPageBreak/>
        <mc:AlternateContent>
          <mc:Choice Requires="wps">
            <w:drawing>
              <wp:anchor distT="0" distB="0" distL="114300" distR="114300" simplePos="0" relativeHeight="251658752" behindDoc="0" locked="0" layoutInCell="1" allowOverlap="1">
                <wp:simplePos x="0" y="0"/>
                <wp:positionH relativeFrom="column">
                  <wp:posOffset>313690</wp:posOffset>
                </wp:positionH>
                <wp:positionV relativeFrom="paragraph">
                  <wp:posOffset>122555</wp:posOffset>
                </wp:positionV>
                <wp:extent cx="971550" cy="0"/>
                <wp:effectExtent l="9525" t="9525" r="9525" b="9525"/>
                <wp:wrapNone/>
                <wp:docPr id="2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321E4" id="_x0000_t32" coordsize="21600,21600" o:spt="32" o:oned="t" path="m,l21600,21600e" filled="f">
                <v:path arrowok="t" fillok="f" o:connecttype="none"/>
                <o:lock v:ext="edit" shapetype="t"/>
              </v:shapetype>
              <v:shape id="AutoShape 28" o:spid="_x0000_s1026" type="#_x0000_t32" style="position:absolute;margin-left:24.7pt;margin-top:9.65pt;width:76.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"/>
            </w:pict>
          </mc:Fallback>
        </mc:AlternateContent>
      </w:r>
      <w:r w:rsidR="003630C7" w:rsidRPr="006B7EB8">
        <w:rPr>
          <w:rFonts w:ascii="Arial" w:eastAsiaTheme="minorEastAsia" w:hAnsi="Arial" w:cs="Arial"/>
          <w:b/>
        </w:rPr>
        <w:t xml:space="preserve">                            </w:t>
      </w:r>
      <w:r w:rsidR="00A361ED" w:rsidRPr="006B7EB8">
        <w:rPr>
          <w:rFonts w:ascii="Arial" w:eastAsiaTheme="minorEastAsia" w:hAnsi="Arial" w:cs="Arial"/>
          <w:b/>
        </w:rPr>
        <w:t xml:space="preserve"> </w:t>
      </w:r>
      <w:proofErr w:type="gramStart"/>
      <w:r w:rsidR="00967F43" w:rsidRPr="006B7EB8">
        <w:rPr>
          <w:rStyle w:val="Strong"/>
          <w:rFonts w:ascii="Arial" w:hAnsi="Arial" w:cs="Arial"/>
          <w:b w:val="0"/>
        </w:rPr>
        <w:t>is</w:t>
      </w:r>
      <w:proofErr w:type="gramEnd"/>
      <w:r w:rsidR="00967F43" w:rsidRPr="006B7EB8">
        <w:rPr>
          <w:rStyle w:val="Strong"/>
          <w:rFonts w:ascii="Arial" w:hAnsi="Arial" w:cs="Arial"/>
          <w:b w:val="0"/>
        </w:rPr>
        <w:t xml:space="preserve"> the official minimum rate at which the Central Bank of a country is prepared to rediscount approved bills held by the commercial banks.</w:t>
      </w:r>
    </w:p>
    <w:p w:rsidR="00967F43" w:rsidRPr="006B7EB8" w:rsidRDefault="00967F43" w:rsidP="009C7AE7">
      <w:pPr>
        <w:pStyle w:val="ListParagraph"/>
        <w:numPr>
          <w:ilvl w:val="0"/>
          <w:numId w:val="31"/>
        </w:numPr>
        <w:jc w:val="both"/>
        <w:rPr>
          <w:rFonts w:ascii="Arial" w:hAnsi="Arial" w:cs="Arial"/>
          <w:sz w:val="24"/>
          <w:szCs w:val="24"/>
        </w:rPr>
      </w:pPr>
      <w:r w:rsidRPr="006B7EB8">
        <w:rPr>
          <w:rFonts w:ascii="Arial" w:hAnsi="Arial" w:cs="Arial"/>
          <w:sz w:val="24"/>
          <w:szCs w:val="24"/>
        </w:rPr>
        <w:t>Repo rate</w:t>
      </w:r>
    </w:p>
    <w:p w:rsidR="00967F43" w:rsidRPr="006B7EB8" w:rsidRDefault="00967F43" w:rsidP="009C7AE7">
      <w:pPr>
        <w:pStyle w:val="ListParagraph"/>
        <w:numPr>
          <w:ilvl w:val="0"/>
          <w:numId w:val="31"/>
        </w:numPr>
        <w:jc w:val="both"/>
        <w:rPr>
          <w:rFonts w:ascii="Arial" w:hAnsi="Arial" w:cs="Arial"/>
          <w:sz w:val="24"/>
          <w:szCs w:val="24"/>
        </w:rPr>
      </w:pPr>
      <w:r w:rsidRPr="006B7EB8">
        <w:rPr>
          <w:rFonts w:ascii="Arial" w:hAnsi="Arial" w:cs="Arial"/>
          <w:sz w:val="24"/>
          <w:szCs w:val="24"/>
        </w:rPr>
        <w:t>Bank rate</w:t>
      </w:r>
    </w:p>
    <w:p w:rsidR="00967F43" w:rsidRPr="006B7EB8" w:rsidRDefault="00967F43" w:rsidP="009C7AE7">
      <w:pPr>
        <w:pStyle w:val="ListParagraph"/>
        <w:numPr>
          <w:ilvl w:val="0"/>
          <w:numId w:val="31"/>
        </w:numPr>
        <w:jc w:val="both"/>
        <w:rPr>
          <w:rFonts w:ascii="Arial" w:hAnsi="Arial" w:cs="Arial"/>
          <w:sz w:val="24"/>
          <w:szCs w:val="24"/>
        </w:rPr>
      </w:pPr>
      <w:r w:rsidRPr="006B7EB8">
        <w:rPr>
          <w:rFonts w:ascii="Arial" w:hAnsi="Arial" w:cs="Arial"/>
          <w:sz w:val="24"/>
          <w:szCs w:val="24"/>
        </w:rPr>
        <w:t>Prime lending rate</w:t>
      </w:r>
    </w:p>
    <w:p w:rsidR="00967F43" w:rsidRPr="006B7EB8" w:rsidRDefault="00967F43" w:rsidP="009C7AE7">
      <w:pPr>
        <w:pStyle w:val="ListParagraph"/>
        <w:numPr>
          <w:ilvl w:val="0"/>
          <w:numId w:val="31"/>
        </w:numPr>
        <w:jc w:val="both"/>
        <w:rPr>
          <w:rFonts w:ascii="Arial" w:hAnsi="Arial" w:cs="Arial"/>
          <w:sz w:val="24"/>
          <w:szCs w:val="24"/>
        </w:rPr>
      </w:pPr>
      <w:r w:rsidRPr="006B7EB8">
        <w:rPr>
          <w:rFonts w:ascii="Arial" w:hAnsi="Arial" w:cs="Arial"/>
          <w:sz w:val="24"/>
          <w:szCs w:val="24"/>
        </w:rPr>
        <w:t>Reverse repo rate</w:t>
      </w:r>
    </w:p>
    <w:p w:rsidR="00EE0FF0" w:rsidRPr="006B7EB8" w:rsidRDefault="00611FE8" w:rsidP="00967F43">
      <w:pPr>
        <w:numPr>
          <w:ilvl w:val="0"/>
          <w:numId w:val="1"/>
        </w:numPr>
        <w:spacing w:line="276" w:lineRule="auto"/>
        <w:ind w:left="426" w:hanging="426"/>
        <w:contextualSpacing/>
        <w:jc w:val="both"/>
        <w:rPr>
          <w:rFonts w:ascii="Arial" w:eastAsiaTheme="minorEastAsia" w:hAnsi="Arial" w:cs="Arial"/>
          <w:sz w:val="28"/>
          <w:szCs w:val="28"/>
        </w:rPr>
      </w:pPr>
      <w:r w:rsidRPr="006B7EB8">
        <w:rPr>
          <w:rFonts w:ascii="Arial" w:hAnsi="Arial" w:cs="Arial"/>
        </w:rPr>
        <w:t>Adding up the quantities demanded of a good by different people facing the same price gives us the</w:t>
      </w:r>
    </w:p>
    <w:p w:rsidR="00611FE8" w:rsidRPr="006B7EB8" w:rsidRDefault="00611FE8" w:rsidP="009C7AE7">
      <w:pPr>
        <w:pStyle w:val="ListParagraph"/>
        <w:numPr>
          <w:ilvl w:val="0"/>
          <w:numId w:val="35"/>
        </w:numPr>
        <w:jc w:val="both"/>
        <w:rPr>
          <w:rFonts w:ascii="Arial" w:eastAsiaTheme="minorEastAsia" w:hAnsi="Arial" w:cs="Arial"/>
          <w:sz w:val="24"/>
          <w:szCs w:val="24"/>
        </w:rPr>
      </w:pPr>
      <w:r w:rsidRPr="006B7EB8">
        <w:rPr>
          <w:rFonts w:ascii="Arial" w:eastAsiaTheme="minorEastAsia" w:hAnsi="Arial" w:cs="Arial"/>
          <w:sz w:val="24"/>
          <w:szCs w:val="24"/>
        </w:rPr>
        <w:t>Supply curve</w:t>
      </w:r>
    </w:p>
    <w:p w:rsidR="00611FE8" w:rsidRPr="006B7EB8" w:rsidRDefault="00611FE8" w:rsidP="009C7AE7">
      <w:pPr>
        <w:pStyle w:val="ListParagraph"/>
        <w:numPr>
          <w:ilvl w:val="0"/>
          <w:numId w:val="35"/>
        </w:numPr>
        <w:jc w:val="both"/>
        <w:rPr>
          <w:rFonts w:ascii="Arial" w:eastAsiaTheme="minorEastAsia" w:hAnsi="Arial" w:cs="Arial"/>
          <w:sz w:val="24"/>
          <w:szCs w:val="24"/>
        </w:rPr>
      </w:pPr>
      <w:r w:rsidRPr="006B7EB8">
        <w:rPr>
          <w:rFonts w:ascii="Arial" w:eastAsiaTheme="minorEastAsia" w:hAnsi="Arial" w:cs="Arial"/>
          <w:sz w:val="24"/>
          <w:szCs w:val="24"/>
        </w:rPr>
        <w:t>Market demand curve</w:t>
      </w:r>
    </w:p>
    <w:p w:rsidR="00611FE8" w:rsidRPr="006B7EB8" w:rsidRDefault="00611FE8" w:rsidP="009C7AE7">
      <w:pPr>
        <w:pStyle w:val="ListParagraph"/>
        <w:numPr>
          <w:ilvl w:val="0"/>
          <w:numId w:val="35"/>
        </w:numPr>
        <w:jc w:val="both"/>
        <w:rPr>
          <w:rFonts w:ascii="Arial" w:eastAsiaTheme="minorEastAsia" w:hAnsi="Arial" w:cs="Arial"/>
          <w:sz w:val="24"/>
          <w:szCs w:val="24"/>
        </w:rPr>
      </w:pPr>
      <w:r w:rsidRPr="006B7EB8">
        <w:rPr>
          <w:rFonts w:ascii="Arial" w:eastAsiaTheme="minorEastAsia" w:hAnsi="Arial" w:cs="Arial"/>
          <w:sz w:val="24"/>
          <w:szCs w:val="24"/>
        </w:rPr>
        <w:t>Demand curve</w:t>
      </w:r>
    </w:p>
    <w:p w:rsidR="00611FE8" w:rsidRPr="006B7EB8" w:rsidRDefault="00611FE8" w:rsidP="009C7AE7">
      <w:pPr>
        <w:pStyle w:val="ListParagraph"/>
        <w:numPr>
          <w:ilvl w:val="0"/>
          <w:numId w:val="35"/>
        </w:numPr>
        <w:jc w:val="both"/>
        <w:rPr>
          <w:rFonts w:ascii="Arial" w:eastAsiaTheme="minorEastAsia" w:hAnsi="Arial" w:cs="Arial"/>
          <w:sz w:val="24"/>
          <w:szCs w:val="24"/>
        </w:rPr>
      </w:pPr>
      <w:r w:rsidRPr="006B7EB8">
        <w:rPr>
          <w:rFonts w:ascii="Arial" w:eastAsiaTheme="minorEastAsia" w:hAnsi="Arial" w:cs="Arial"/>
          <w:sz w:val="24"/>
          <w:szCs w:val="24"/>
        </w:rPr>
        <w:t>Market supply curve</w:t>
      </w:r>
    </w:p>
    <w:p w:rsidR="00611FE8" w:rsidRPr="006B7EB8" w:rsidRDefault="00611FE8" w:rsidP="00611FE8">
      <w:pPr>
        <w:spacing w:line="276" w:lineRule="auto"/>
        <w:ind w:left="426"/>
        <w:contextualSpacing/>
        <w:jc w:val="both"/>
        <w:rPr>
          <w:rFonts w:ascii="Arial" w:eastAsiaTheme="minorEastAsia" w:hAnsi="Arial" w:cs="Arial"/>
          <w:color w:val="FF0000"/>
        </w:rPr>
      </w:pPr>
    </w:p>
    <w:p w:rsidR="00EE0FF0" w:rsidRPr="006B7EB8" w:rsidRDefault="00A55724" w:rsidP="00670570">
      <w:pPr>
        <w:numPr>
          <w:ilvl w:val="0"/>
          <w:numId w:val="1"/>
        </w:numPr>
        <w:spacing w:line="276" w:lineRule="auto"/>
        <w:ind w:left="426" w:hanging="426"/>
        <w:contextualSpacing/>
        <w:jc w:val="both"/>
        <w:rPr>
          <w:rFonts w:ascii="Arial" w:eastAsiaTheme="minorEastAsia" w:hAnsi="Arial" w:cs="Arial"/>
        </w:rPr>
      </w:pPr>
      <w:r w:rsidRPr="006B7EB8">
        <w:rPr>
          <w:rFonts w:ascii="Arial" w:eastAsiaTheme="minorEastAsia" w:hAnsi="Arial" w:cs="Arial"/>
          <w:noProof/>
        </w:rPr>
        <mc:AlternateContent>
          <mc:Choice Requires="wps">
            <w:drawing>
              <wp:anchor distT="0" distB="0" distL="114300" distR="114300" simplePos="0" relativeHeight="251662848" behindDoc="0" locked="0" layoutInCell="1" allowOverlap="1">
                <wp:simplePos x="0" y="0"/>
                <wp:positionH relativeFrom="column">
                  <wp:posOffset>3837940</wp:posOffset>
                </wp:positionH>
                <wp:positionV relativeFrom="paragraph">
                  <wp:posOffset>149860</wp:posOffset>
                </wp:positionV>
                <wp:extent cx="1152525" cy="0"/>
                <wp:effectExtent l="9525" t="5715" r="9525" b="13335"/>
                <wp:wrapNone/>
                <wp:docPr id="2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268C4F" id="AutoShape 32" o:spid="_x0000_s1026" type="#_x0000_t32" style="position:absolute;margin-left:302.2pt;margin-top:11.8pt;width:90.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"/>
            </w:pict>
          </mc:Fallback>
        </mc:AlternateContent>
      </w:r>
      <w:r w:rsidRPr="006B7EB8">
        <w:rPr>
          <w:rFonts w:ascii="Arial" w:eastAsiaTheme="minorEastAsia" w:hAnsi="Arial" w:cs="Arial"/>
          <w:noProof/>
        </w:rPr>
        <mc:AlternateContent>
          <mc:Choice Requires="wps">
            <w:drawing>
              <wp:anchor distT="0" distB="0" distL="114300" distR="114300" simplePos="0" relativeHeight="251661824" behindDoc="0" locked="0" layoutInCell="1" allowOverlap="1">
                <wp:simplePos x="0" y="0"/>
                <wp:positionH relativeFrom="column">
                  <wp:posOffset>1628140</wp:posOffset>
                </wp:positionH>
                <wp:positionV relativeFrom="paragraph">
                  <wp:posOffset>149860</wp:posOffset>
                </wp:positionV>
                <wp:extent cx="733425" cy="0"/>
                <wp:effectExtent l="9525" t="5715" r="9525" b="13335"/>
                <wp:wrapNone/>
                <wp:docPr id="2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FF22D1" id="AutoShape 31" o:spid="_x0000_s1026" type="#_x0000_t32" style="position:absolute;margin-left:128.2pt;margin-top:11.8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"/>
            </w:pict>
          </mc:Fallback>
        </mc:AlternateContent>
      </w:r>
      <w:r w:rsidR="007E6463" w:rsidRPr="006B7EB8">
        <w:rPr>
          <w:rFonts w:ascii="Arial" w:eastAsiaTheme="minorEastAsia" w:hAnsi="Arial" w:cs="Arial"/>
        </w:rPr>
        <w:t>Inferior goods have                      luxury goods have</w:t>
      </w:r>
    </w:p>
    <w:p w:rsidR="00670570" w:rsidRPr="006B7EB8" w:rsidRDefault="00670570" w:rsidP="009C7AE7">
      <w:pPr>
        <w:pStyle w:val="ListParagraph"/>
        <w:numPr>
          <w:ilvl w:val="0"/>
          <w:numId w:val="34"/>
        </w:numPr>
        <w:jc w:val="both"/>
        <w:rPr>
          <w:rFonts w:ascii="Arial" w:eastAsiaTheme="minorEastAsia" w:hAnsi="Arial" w:cs="Arial"/>
          <w:sz w:val="24"/>
          <w:szCs w:val="24"/>
        </w:rPr>
      </w:pPr>
      <w:r w:rsidRPr="006B7EB8">
        <w:rPr>
          <w:rFonts w:ascii="Arial" w:eastAsiaTheme="minorEastAsia" w:hAnsi="Arial" w:cs="Arial"/>
          <w:sz w:val="24"/>
          <w:szCs w:val="24"/>
        </w:rPr>
        <w:t>Negative income elasticities, income elasticities greater than 1</w:t>
      </w:r>
    </w:p>
    <w:p w:rsidR="00670570" w:rsidRPr="006B7EB8" w:rsidRDefault="00670570" w:rsidP="009C7AE7">
      <w:pPr>
        <w:pStyle w:val="ListParagraph"/>
        <w:numPr>
          <w:ilvl w:val="0"/>
          <w:numId w:val="34"/>
        </w:numPr>
        <w:jc w:val="both"/>
        <w:rPr>
          <w:rFonts w:ascii="Arial" w:eastAsiaTheme="minorEastAsia" w:hAnsi="Arial" w:cs="Arial"/>
          <w:sz w:val="24"/>
          <w:szCs w:val="24"/>
        </w:rPr>
      </w:pPr>
      <w:r w:rsidRPr="006B7EB8">
        <w:rPr>
          <w:rFonts w:ascii="Arial" w:eastAsiaTheme="minorEastAsia" w:hAnsi="Arial" w:cs="Arial"/>
          <w:sz w:val="24"/>
          <w:szCs w:val="24"/>
        </w:rPr>
        <w:t>Income elasticities greater than 1, negative income elasticities</w:t>
      </w:r>
    </w:p>
    <w:p w:rsidR="00670570" w:rsidRPr="006B7EB8" w:rsidRDefault="00670570" w:rsidP="009C7AE7">
      <w:pPr>
        <w:pStyle w:val="ListParagraph"/>
        <w:numPr>
          <w:ilvl w:val="0"/>
          <w:numId w:val="34"/>
        </w:numPr>
        <w:jc w:val="both"/>
        <w:rPr>
          <w:rFonts w:ascii="Arial" w:eastAsiaTheme="minorEastAsia" w:hAnsi="Arial" w:cs="Arial"/>
          <w:sz w:val="24"/>
          <w:szCs w:val="24"/>
        </w:rPr>
      </w:pPr>
      <w:r w:rsidRPr="006B7EB8">
        <w:rPr>
          <w:rFonts w:ascii="Arial" w:eastAsiaTheme="minorEastAsia" w:hAnsi="Arial" w:cs="Arial"/>
          <w:sz w:val="24"/>
          <w:szCs w:val="24"/>
        </w:rPr>
        <w:t>Positive income elasticities, negative income elasticities</w:t>
      </w:r>
    </w:p>
    <w:p w:rsidR="00670570" w:rsidRPr="006B7EB8" w:rsidRDefault="00670570" w:rsidP="009C7AE7">
      <w:pPr>
        <w:pStyle w:val="ListParagraph"/>
        <w:numPr>
          <w:ilvl w:val="0"/>
          <w:numId w:val="34"/>
        </w:numPr>
        <w:jc w:val="both"/>
        <w:rPr>
          <w:rFonts w:ascii="Arial" w:eastAsiaTheme="minorEastAsia" w:hAnsi="Arial" w:cs="Arial"/>
          <w:sz w:val="24"/>
          <w:szCs w:val="24"/>
        </w:rPr>
      </w:pPr>
      <w:r w:rsidRPr="006B7EB8">
        <w:rPr>
          <w:rFonts w:ascii="Arial" w:eastAsiaTheme="minorEastAsia" w:hAnsi="Arial" w:cs="Arial"/>
          <w:sz w:val="24"/>
          <w:szCs w:val="24"/>
        </w:rPr>
        <w:t>None of the above</w:t>
      </w:r>
    </w:p>
    <w:p w:rsidR="00AA3A71" w:rsidRPr="006B7EB8" w:rsidRDefault="00AA3A71" w:rsidP="00517C95">
      <w:pPr>
        <w:numPr>
          <w:ilvl w:val="0"/>
          <w:numId w:val="1"/>
        </w:numPr>
        <w:spacing w:line="276" w:lineRule="auto"/>
        <w:ind w:left="426" w:hanging="426"/>
        <w:contextualSpacing/>
        <w:jc w:val="both"/>
        <w:rPr>
          <w:rFonts w:ascii="Arial" w:eastAsiaTheme="minorEastAsia" w:hAnsi="Arial" w:cs="Arial"/>
        </w:rPr>
      </w:pPr>
      <w:r w:rsidRPr="006B7EB8">
        <w:rPr>
          <w:rFonts w:ascii="Arial" w:eastAsiaTheme="minorEastAsia" w:hAnsi="Arial" w:cs="Arial"/>
        </w:rPr>
        <w:t>Equilibrium in the money market will change if there is</w:t>
      </w:r>
    </w:p>
    <w:p w:rsidR="00AA3A71" w:rsidRPr="006B7EB8" w:rsidRDefault="00AA3A71" w:rsidP="009C7AE7">
      <w:pPr>
        <w:pStyle w:val="ListParagraph"/>
        <w:numPr>
          <w:ilvl w:val="0"/>
          <w:numId w:val="33"/>
        </w:numPr>
        <w:jc w:val="both"/>
        <w:rPr>
          <w:rFonts w:ascii="Arial" w:eastAsiaTheme="minorEastAsia" w:hAnsi="Arial" w:cs="Arial"/>
          <w:sz w:val="24"/>
          <w:szCs w:val="24"/>
        </w:rPr>
      </w:pPr>
      <w:r w:rsidRPr="006B7EB8">
        <w:rPr>
          <w:rFonts w:ascii="Arial" w:eastAsiaTheme="minorEastAsia" w:hAnsi="Arial" w:cs="Arial"/>
          <w:sz w:val="24"/>
          <w:szCs w:val="24"/>
        </w:rPr>
        <w:t>A change in the real money supply</w:t>
      </w:r>
    </w:p>
    <w:p w:rsidR="00AA3A71" w:rsidRPr="006B7EB8" w:rsidRDefault="00AA3A71" w:rsidP="009C7AE7">
      <w:pPr>
        <w:pStyle w:val="ListParagraph"/>
        <w:numPr>
          <w:ilvl w:val="0"/>
          <w:numId w:val="33"/>
        </w:numPr>
        <w:jc w:val="both"/>
        <w:rPr>
          <w:rFonts w:ascii="Arial" w:eastAsiaTheme="minorEastAsia" w:hAnsi="Arial" w:cs="Arial"/>
          <w:sz w:val="24"/>
          <w:szCs w:val="24"/>
        </w:rPr>
      </w:pPr>
      <w:r w:rsidRPr="006B7EB8">
        <w:rPr>
          <w:rFonts w:ascii="Arial" w:eastAsiaTheme="minorEastAsia" w:hAnsi="Arial" w:cs="Arial"/>
          <w:sz w:val="24"/>
          <w:szCs w:val="24"/>
        </w:rPr>
        <w:t>A change in real income</w:t>
      </w:r>
    </w:p>
    <w:p w:rsidR="00AA3A71" w:rsidRPr="006B7EB8" w:rsidRDefault="00AA3A71" w:rsidP="009C7AE7">
      <w:pPr>
        <w:pStyle w:val="ListParagraph"/>
        <w:numPr>
          <w:ilvl w:val="0"/>
          <w:numId w:val="33"/>
        </w:numPr>
        <w:jc w:val="both"/>
        <w:rPr>
          <w:rFonts w:ascii="Arial" w:eastAsiaTheme="minorEastAsia" w:hAnsi="Arial" w:cs="Arial"/>
          <w:sz w:val="24"/>
          <w:szCs w:val="24"/>
        </w:rPr>
      </w:pPr>
      <w:r w:rsidRPr="006B7EB8">
        <w:rPr>
          <w:rFonts w:ascii="Arial" w:eastAsiaTheme="minorEastAsia" w:hAnsi="Arial" w:cs="Arial"/>
          <w:sz w:val="24"/>
          <w:szCs w:val="24"/>
        </w:rPr>
        <w:t>A change in competition in the banking industry</w:t>
      </w:r>
    </w:p>
    <w:p w:rsidR="00AA3A71" w:rsidRPr="006B7EB8" w:rsidRDefault="00AA3A71" w:rsidP="009C7AE7">
      <w:pPr>
        <w:pStyle w:val="ListParagraph"/>
        <w:numPr>
          <w:ilvl w:val="0"/>
          <w:numId w:val="33"/>
        </w:numPr>
        <w:jc w:val="both"/>
        <w:rPr>
          <w:rFonts w:ascii="Arial" w:eastAsiaTheme="minorEastAsia" w:hAnsi="Arial" w:cs="Arial"/>
          <w:sz w:val="24"/>
          <w:szCs w:val="24"/>
        </w:rPr>
      </w:pPr>
      <w:r w:rsidRPr="006B7EB8">
        <w:rPr>
          <w:rFonts w:ascii="Arial" w:eastAsiaTheme="minorEastAsia" w:hAnsi="Arial" w:cs="Arial"/>
          <w:sz w:val="24"/>
          <w:szCs w:val="24"/>
        </w:rPr>
        <w:t>Any of the above</w:t>
      </w:r>
    </w:p>
    <w:p w:rsidR="00AA3A71" w:rsidRPr="006B7EB8" w:rsidRDefault="00AA3A71" w:rsidP="00AA3A71">
      <w:pPr>
        <w:spacing w:line="276" w:lineRule="auto"/>
        <w:ind w:left="426"/>
        <w:contextualSpacing/>
        <w:jc w:val="both"/>
        <w:rPr>
          <w:rFonts w:ascii="Arial" w:eastAsiaTheme="minorEastAsia" w:hAnsi="Arial" w:cs="Arial"/>
          <w:color w:val="FF0000"/>
        </w:rPr>
      </w:pPr>
    </w:p>
    <w:p w:rsidR="009C39B1" w:rsidRPr="006B7EB8" w:rsidRDefault="009C39B1" w:rsidP="009C39B1">
      <w:pPr>
        <w:numPr>
          <w:ilvl w:val="0"/>
          <w:numId w:val="1"/>
        </w:numPr>
        <w:spacing w:line="276" w:lineRule="auto"/>
        <w:ind w:left="426" w:hanging="426"/>
        <w:contextualSpacing/>
        <w:jc w:val="both"/>
        <w:rPr>
          <w:rFonts w:ascii="Arial" w:hAnsi="Arial" w:cs="Arial"/>
        </w:rPr>
      </w:pPr>
      <w:r w:rsidRPr="006B7EB8">
        <w:rPr>
          <w:rFonts w:ascii="Arial" w:hAnsi="Arial" w:cs="Arial"/>
        </w:rPr>
        <w:t xml:space="preserve">At the price of K900, tickets for the Blantyre Soccer derby are expensive. Yet, there are long lines of people who wish to buy them. Many people who desire tickets will not be able to find them." From this quote, we know that the price of Blantyre Soccer derby tickets must be: </w:t>
      </w:r>
    </w:p>
    <w:p w:rsidR="009C39B1" w:rsidRPr="006B7EB8" w:rsidRDefault="009C39B1" w:rsidP="009C7AE7">
      <w:pPr>
        <w:pStyle w:val="ListParagraph"/>
        <w:numPr>
          <w:ilvl w:val="0"/>
          <w:numId w:val="25"/>
        </w:numPr>
        <w:ind w:left="426" w:firstLine="0"/>
        <w:jc w:val="both"/>
        <w:rPr>
          <w:rFonts w:ascii="Arial" w:hAnsi="Arial" w:cs="Arial"/>
          <w:sz w:val="24"/>
          <w:szCs w:val="24"/>
        </w:rPr>
      </w:pPr>
      <w:r w:rsidRPr="006B7EB8">
        <w:rPr>
          <w:rFonts w:ascii="Arial" w:hAnsi="Arial" w:cs="Arial"/>
        </w:rPr>
        <w:t xml:space="preserve"> </w:t>
      </w:r>
      <w:r w:rsidRPr="006B7EB8">
        <w:rPr>
          <w:rFonts w:ascii="Arial" w:hAnsi="Arial" w:cs="Arial"/>
          <w:sz w:val="24"/>
          <w:szCs w:val="24"/>
        </w:rPr>
        <w:t xml:space="preserve">Below equilibrium </w:t>
      </w:r>
    </w:p>
    <w:p w:rsidR="009C39B1" w:rsidRPr="006B7EB8" w:rsidRDefault="009C39B1" w:rsidP="009C7AE7">
      <w:pPr>
        <w:pStyle w:val="ListParagraph"/>
        <w:numPr>
          <w:ilvl w:val="0"/>
          <w:numId w:val="25"/>
        </w:numPr>
        <w:ind w:left="426" w:firstLine="0"/>
        <w:jc w:val="both"/>
        <w:rPr>
          <w:rFonts w:ascii="Arial" w:hAnsi="Arial" w:cs="Arial"/>
          <w:sz w:val="24"/>
          <w:szCs w:val="24"/>
        </w:rPr>
      </w:pPr>
      <w:r w:rsidRPr="006B7EB8">
        <w:rPr>
          <w:rFonts w:ascii="Arial" w:hAnsi="Arial" w:cs="Arial"/>
          <w:sz w:val="24"/>
          <w:szCs w:val="24"/>
        </w:rPr>
        <w:t>Above equilibrium</w:t>
      </w:r>
    </w:p>
    <w:p w:rsidR="009C39B1" w:rsidRPr="006B7EB8" w:rsidRDefault="009C39B1" w:rsidP="009C7AE7">
      <w:pPr>
        <w:pStyle w:val="ListParagraph"/>
        <w:numPr>
          <w:ilvl w:val="0"/>
          <w:numId w:val="25"/>
        </w:numPr>
        <w:ind w:left="426" w:firstLine="0"/>
        <w:jc w:val="both"/>
        <w:rPr>
          <w:rFonts w:ascii="Arial" w:hAnsi="Arial" w:cs="Arial"/>
          <w:sz w:val="24"/>
          <w:szCs w:val="24"/>
        </w:rPr>
      </w:pPr>
      <w:r w:rsidRPr="006B7EB8">
        <w:rPr>
          <w:rFonts w:ascii="Arial" w:hAnsi="Arial" w:cs="Arial"/>
          <w:sz w:val="24"/>
          <w:szCs w:val="24"/>
        </w:rPr>
        <w:t xml:space="preserve">Equal to equilibrium </w:t>
      </w:r>
    </w:p>
    <w:p w:rsidR="009C39B1" w:rsidRPr="006B7EB8" w:rsidRDefault="009C39B1" w:rsidP="009C7AE7">
      <w:pPr>
        <w:pStyle w:val="ListParagraph"/>
        <w:numPr>
          <w:ilvl w:val="0"/>
          <w:numId w:val="25"/>
        </w:numPr>
        <w:ind w:left="426" w:firstLine="0"/>
        <w:jc w:val="both"/>
        <w:rPr>
          <w:rFonts w:ascii="Arial" w:hAnsi="Arial" w:cs="Arial"/>
          <w:sz w:val="24"/>
          <w:szCs w:val="24"/>
        </w:rPr>
      </w:pPr>
      <w:r w:rsidRPr="006B7EB8">
        <w:rPr>
          <w:rFonts w:ascii="Arial" w:hAnsi="Arial" w:cs="Arial"/>
          <w:sz w:val="24"/>
          <w:szCs w:val="24"/>
        </w:rPr>
        <w:t>None of the above</w:t>
      </w:r>
    </w:p>
    <w:p w:rsidR="00553913" w:rsidRDefault="00553913" w:rsidP="00400CEF">
      <w:pPr>
        <w:spacing w:line="276" w:lineRule="auto"/>
        <w:contextualSpacing/>
        <w:jc w:val="both"/>
        <w:rPr>
          <w:rFonts w:ascii="Arial" w:eastAsiaTheme="minorEastAsia" w:hAnsi="Arial" w:cs="Arial"/>
          <w:b/>
          <w:sz w:val="28"/>
          <w:szCs w:val="28"/>
        </w:rPr>
      </w:pPr>
    </w:p>
    <w:p w:rsidR="00553913" w:rsidRDefault="00553913" w:rsidP="00400CEF">
      <w:pPr>
        <w:spacing w:line="276" w:lineRule="auto"/>
        <w:contextualSpacing/>
        <w:jc w:val="both"/>
        <w:rPr>
          <w:rFonts w:ascii="Arial" w:eastAsiaTheme="minorEastAsia" w:hAnsi="Arial" w:cs="Arial"/>
          <w:b/>
          <w:sz w:val="28"/>
          <w:szCs w:val="28"/>
        </w:rPr>
      </w:pPr>
    </w:p>
    <w:p w:rsidR="00BF4AFB" w:rsidRDefault="00BF4AFB" w:rsidP="00400CEF">
      <w:pPr>
        <w:spacing w:line="276" w:lineRule="auto"/>
        <w:contextualSpacing/>
        <w:jc w:val="both"/>
        <w:rPr>
          <w:rFonts w:ascii="Arial" w:eastAsiaTheme="minorEastAsia" w:hAnsi="Arial" w:cs="Arial"/>
          <w:b/>
          <w:sz w:val="28"/>
          <w:szCs w:val="28"/>
        </w:rPr>
      </w:pPr>
    </w:p>
    <w:p w:rsidR="00BF4AFB" w:rsidRDefault="00BF4AFB" w:rsidP="00400CEF">
      <w:pPr>
        <w:spacing w:line="276" w:lineRule="auto"/>
        <w:contextualSpacing/>
        <w:jc w:val="both"/>
        <w:rPr>
          <w:rFonts w:ascii="Arial" w:eastAsiaTheme="minorEastAsia" w:hAnsi="Arial" w:cs="Arial"/>
          <w:b/>
          <w:sz w:val="28"/>
          <w:szCs w:val="28"/>
        </w:rPr>
      </w:pPr>
    </w:p>
    <w:p w:rsidR="00400CEF" w:rsidRPr="00400CEF" w:rsidRDefault="00400CEF" w:rsidP="00400CEF">
      <w:pPr>
        <w:spacing w:line="276" w:lineRule="auto"/>
        <w:contextualSpacing/>
        <w:jc w:val="both"/>
        <w:rPr>
          <w:rFonts w:ascii="Arial" w:eastAsiaTheme="minorEastAsia" w:hAnsi="Arial" w:cs="Arial"/>
          <w:b/>
          <w:sz w:val="28"/>
          <w:szCs w:val="28"/>
        </w:rPr>
      </w:pPr>
      <w:r w:rsidRPr="00400CEF">
        <w:rPr>
          <w:rFonts w:ascii="Arial" w:eastAsiaTheme="minorEastAsia" w:hAnsi="Arial" w:cs="Arial"/>
          <w:b/>
          <w:sz w:val="28"/>
          <w:szCs w:val="28"/>
        </w:rPr>
        <w:lastRenderedPageBreak/>
        <w:t>SECTION B</w:t>
      </w:r>
      <w:r w:rsidRPr="00400CEF">
        <w:rPr>
          <w:rFonts w:ascii="Arial" w:eastAsiaTheme="minorEastAsia" w:hAnsi="Arial" w:cs="Arial"/>
          <w:b/>
          <w:sz w:val="28"/>
          <w:szCs w:val="28"/>
        </w:rPr>
        <w:tab/>
      </w:r>
      <w:r w:rsidRPr="00400CEF">
        <w:rPr>
          <w:rFonts w:ascii="Arial" w:eastAsiaTheme="minorEastAsia" w:hAnsi="Arial" w:cs="Arial"/>
          <w:b/>
          <w:sz w:val="28"/>
          <w:szCs w:val="28"/>
        </w:rPr>
        <w:tab/>
        <w:t>(40 MARKS)</w:t>
      </w:r>
    </w:p>
    <w:p w:rsidR="00400CEF" w:rsidRDefault="00400CEF" w:rsidP="00400CEF">
      <w:pPr>
        <w:spacing w:line="276" w:lineRule="auto"/>
        <w:contextualSpacing/>
        <w:jc w:val="both"/>
        <w:rPr>
          <w:rFonts w:ascii="Arial" w:eastAsiaTheme="minorEastAsia" w:hAnsi="Arial" w:cs="Arial"/>
          <w:b/>
        </w:rPr>
      </w:pPr>
    </w:p>
    <w:p w:rsidR="00400CEF" w:rsidRDefault="00400CEF" w:rsidP="00400CEF">
      <w:pPr>
        <w:spacing w:line="276" w:lineRule="auto"/>
        <w:contextualSpacing/>
        <w:jc w:val="both"/>
        <w:rPr>
          <w:rFonts w:ascii="Arial" w:eastAsiaTheme="minorEastAsia" w:hAnsi="Arial" w:cs="Arial"/>
        </w:rPr>
      </w:pPr>
      <w:r w:rsidRPr="00400CEF">
        <w:rPr>
          <w:rFonts w:ascii="Arial" w:eastAsiaTheme="minorEastAsia" w:hAnsi="Arial" w:cs="Arial"/>
        </w:rPr>
        <w:t xml:space="preserve">Answer </w:t>
      </w:r>
      <w:r w:rsidRPr="00400CEF">
        <w:rPr>
          <w:rFonts w:ascii="Arial" w:eastAsiaTheme="minorEastAsia" w:hAnsi="Arial" w:cs="Arial"/>
          <w:b/>
          <w:u w:val="single"/>
        </w:rPr>
        <w:t xml:space="preserve">ANY </w:t>
      </w:r>
      <w:r w:rsidR="009A5F52">
        <w:rPr>
          <w:rFonts w:ascii="Arial" w:eastAsiaTheme="minorEastAsia" w:hAnsi="Arial" w:cs="Arial"/>
          <w:b/>
          <w:u w:val="single"/>
        </w:rPr>
        <w:t>THREE</w:t>
      </w:r>
      <w:r w:rsidRPr="00400CEF">
        <w:rPr>
          <w:rFonts w:ascii="Arial" w:eastAsiaTheme="minorEastAsia" w:hAnsi="Arial" w:cs="Arial"/>
        </w:rPr>
        <w:t xml:space="preserve"> questions from this section</w:t>
      </w:r>
    </w:p>
    <w:p w:rsidR="00A67C44" w:rsidRPr="005F4271" w:rsidRDefault="00A67C44" w:rsidP="00F35D32">
      <w:pPr>
        <w:pStyle w:val="ListParagraph"/>
        <w:rPr>
          <w:rFonts w:ascii="Arial" w:hAnsi="Arial" w:cs="Arial"/>
          <w:b/>
          <w:sz w:val="24"/>
          <w:szCs w:val="24"/>
        </w:rPr>
      </w:pPr>
    </w:p>
    <w:p w:rsidR="00A67C44" w:rsidRPr="009A5F52" w:rsidRDefault="00A67C44" w:rsidP="00A67C44">
      <w:pPr>
        <w:ind w:left="120" w:hanging="210"/>
        <w:jc w:val="both"/>
        <w:rPr>
          <w:rFonts w:ascii="Arial" w:eastAsiaTheme="minorEastAsia" w:hAnsi="Arial" w:cs="Arial"/>
          <w:b/>
        </w:rPr>
      </w:pPr>
      <w:r w:rsidRPr="009A5F52">
        <w:rPr>
          <w:rFonts w:ascii="Arial" w:eastAsiaTheme="minorEastAsia" w:hAnsi="Arial" w:cs="Arial"/>
          <w:b/>
        </w:rPr>
        <w:t xml:space="preserve">QUESTION </w:t>
      </w:r>
      <w:r>
        <w:rPr>
          <w:rFonts w:ascii="Arial" w:eastAsiaTheme="minorEastAsia" w:hAnsi="Arial" w:cs="Arial"/>
          <w:b/>
        </w:rPr>
        <w:t>2</w:t>
      </w:r>
    </w:p>
    <w:p w:rsidR="00A67C44" w:rsidRPr="00A361ED" w:rsidRDefault="00A67C44" w:rsidP="00A67C44">
      <w:pPr>
        <w:spacing w:line="276" w:lineRule="auto"/>
        <w:ind w:left="284"/>
        <w:contextualSpacing/>
        <w:jc w:val="both"/>
        <w:rPr>
          <w:rFonts w:ascii="Arial" w:eastAsiaTheme="minorEastAsia" w:hAnsi="Arial" w:cs="Arial"/>
        </w:rPr>
      </w:pPr>
    </w:p>
    <w:p w:rsidR="00A67C44" w:rsidRDefault="00A67C44" w:rsidP="00A67C44">
      <w:pPr>
        <w:numPr>
          <w:ilvl w:val="0"/>
          <w:numId w:val="9"/>
        </w:numPr>
        <w:spacing w:line="276" w:lineRule="auto"/>
        <w:ind w:left="284"/>
        <w:contextualSpacing/>
        <w:jc w:val="both"/>
        <w:rPr>
          <w:rFonts w:ascii="Arial" w:eastAsiaTheme="minorEastAsia" w:hAnsi="Arial" w:cs="Arial"/>
        </w:rPr>
      </w:pPr>
      <w:r>
        <w:rPr>
          <w:rFonts w:ascii="Arial" w:eastAsiaTheme="minorEastAsia" w:hAnsi="Arial" w:cs="Arial"/>
        </w:rPr>
        <w:t>Define the following types of profits</w:t>
      </w:r>
    </w:p>
    <w:p w:rsidR="00BF4AFB" w:rsidRDefault="00A67C44" w:rsidP="00BF4AFB">
      <w:pPr>
        <w:pStyle w:val="ListParagraph"/>
        <w:numPr>
          <w:ilvl w:val="1"/>
          <w:numId w:val="15"/>
        </w:numPr>
        <w:ind w:left="900" w:hanging="630"/>
        <w:jc w:val="both"/>
        <w:rPr>
          <w:rFonts w:ascii="Arial" w:eastAsiaTheme="minorEastAsia" w:hAnsi="Arial" w:cs="Arial"/>
          <w:sz w:val="24"/>
          <w:szCs w:val="24"/>
        </w:rPr>
      </w:pPr>
      <w:r w:rsidRPr="00BF4AFB">
        <w:rPr>
          <w:rFonts w:ascii="Arial" w:eastAsiaTheme="minorEastAsia" w:hAnsi="Arial" w:cs="Arial"/>
          <w:sz w:val="24"/>
          <w:szCs w:val="24"/>
        </w:rPr>
        <w:t>Normal profits</w:t>
      </w:r>
      <w:r w:rsidR="00BF4AFB" w:rsidRPr="00BF4AFB">
        <w:rPr>
          <w:rFonts w:ascii="Arial" w:eastAsiaTheme="minorEastAsia" w:hAnsi="Arial" w:cs="Arial"/>
          <w:sz w:val="24"/>
          <w:szCs w:val="24"/>
        </w:rPr>
        <w:t>.</w:t>
      </w:r>
      <w:r w:rsidRPr="00BF4AFB">
        <w:rPr>
          <w:rFonts w:ascii="Arial" w:eastAsiaTheme="minorEastAsia" w:hAnsi="Arial" w:cs="Arial"/>
          <w:sz w:val="24"/>
          <w:szCs w:val="24"/>
        </w:rPr>
        <w:t xml:space="preserve"> </w:t>
      </w:r>
    </w:p>
    <w:p w:rsidR="00A67C44" w:rsidRPr="00BF4AFB" w:rsidRDefault="00A67C44" w:rsidP="00BF4AFB">
      <w:pPr>
        <w:pStyle w:val="ListParagraph"/>
        <w:numPr>
          <w:ilvl w:val="1"/>
          <w:numId w:val="15"/>
        </w:numPr>
        <w:ind w:left="900" w:hanging="630"/>
        <w:jc w:val="both"/>
        <w:rPr>
          <w:rFonts w:ascii="Arial" w:eastAsiaTheme="minorEastAsia" w:hAnsi="Arial" w:cs="Arial"/>
          <w:sz w:val="24"/>
          <w:szCs w:val="24"/>
        </w:rPr>
      </w:pPr>
      <w:r w:rsidRPr="00BF4AFB">
        <w:rPr>
          <w:rFonts w:ascii="Arial" w:eastAsiaTheme="minorEastAsia" w:hAnsi="Arial" w:cs="Arial"/>
          <w:sz w:val="24"/>
          <w:szCs w:val="24"/>
        </w:rPr>
        <w:t>Abnormal profits</w:t>
      </w:r>
      <w:r w:rsidR="00BF4AFB">
        <w:rPr>
          <w:rFonts w:ascii="Arial" w:eastAsiaTheme="minorEastAsia" w:hAnsi="Arial" w:cs="Arial"/>
          <w:sz w:val="24"/>
          <w:szCs w:val="24"/>
        </w:rPr>
        <w:t>.</w:t>
      </w:r>
    </w:p>
    <w:p w:rsidR="00A67C44" w:rsidRPr="00606B90" w:rsidRDefault="00A67C44" w:rsidP="00BF4AFB">
      <w:pPr>
        <w:pStyle w:val="ListParagraph"/>
        <w:numPr>
          <w:ilvl w:val="1"/>
          <w:numId w:val="15"/>
        </w:numPr>
        <w:ind w:left="900" w:hanging="630"/>
        <w:rPr>
          <w:rFonts w:ascii="Arial" w:eastAsiaTheme="minorEastAsia" w:hAnsi="Arial" w:cs="Arial"/>
          <w:sz w:val="24"/>
          <w:szCs w:val="24"/>
        </w:rPr>
      </w:pPr>
      <w:r w:rsidRPr="00606B90">
        <w:rPr>
          <w:rFonts w:ascii="Arial" w:eastAsiaTheme="minorEastAsia" w:hAnsi="Arial" w:cs="Arial"/>
          <w:sz w:val="24"/>
          <w:szCs w:val="24"/>
        </w:rPr>
        <w:t>Subnormal profits</w:t>
      </w:r>
      <w:r w:rsidR="00BF4AFB">
        <w:rPr>
          <w:rFonts w:ascii="Arial" w:eastAsiaTheme="minorEastAsia" w:hAnsi="Arial" w:cs="Arial"/>
          <w:sz w:val="24"/>
          <w:szCs w:val="24"/>
        </w:rPr>
        <w:t>.</w:t>
      </w:r>
      <w:r w:rsidRPr="00606B90">
        <w:rPr>
          <w:rFonts w:ascii="Arial" w:eastAsiaTheme="minorEastAsia" w:hAnsi="Arial" w:cs="Arial"/>
          <w:sz w:val="24"/>
          <w:szCs w:val="24"/>
        </w:rPr>
        <w:t xml:space="preserve">                                    </w:t>
      </w:r>
      <w:r>
        <w:rPr>
          <w:rFonts w:ascii="Arial" w:eastAsiaTheme="minorEastAsia" w:hAnsi="Arial" w:cs="Arial"/>
          <w:sz w:val="24"/>
          <w:szCs w:val="24"/>
        </w:rPr>
        <w:t xml:space="preserve">                        </w:t>
      </w:r>
      <w:r w:rsidR="00BF4AFB">
        <w:rPr>
          <w:rFonts w:ascii="Arial" w:eastAsiaTheme="minorEastAsia" w:hAnsi="Arial" w:cs="Arial"/>
          <w:sz w:val="24"/>
          <w:szCs w:val="24"/>
        </w:rPr>
        <w:t xml:space="preserve">           </w:t>
      </w:r>
      <w:r w:rsidR="00F35D32">
        <w:rPr>
          <w:rFonts w:ascii="Arial" w:eastAsiaTheme="minorEastAsia" w:hAnsi="Arial" w:cs="Arial"/>
          <w:sz w:val="24"/>
          <w:szCs w:val="24"/>
        </w:rPr>
        <w:t xml:space="preserve">       </w:t>
      </w:r>
      <w:r w:rsidRPr="00606B90">
        <w:rPr>
          <w:rFonts w:ascii="Arial" w:eastAsiaTheme="minorEastAsia" w:hAnsi="Arial" w:cs="Arial"/>
          <w:sz w:val="24"/>
          <w:szCs w:val="24"/>
        </w:rPr>
        <w:t xml:space="preserve"> </w:t>
      </w:r>
      <w:r w:rsidRPr="00606B90">
        <w:rPr>
          <w:rFonts w:ascii="Arial" w:eastAsiaTheme="minorEastAsia" w:hAnsi="Arial" w:cs="Arial"/>
          <w:i/>
          <w:sz w:val="24"/>
          <w:szCs w:val="24"/>
        </w:rPr>
        <w:t>(</w:t>
      </w:r>
      <w:r>
        <w:rPr>
          <w:rFonts w:ascii="Arial" w:eastAsiaTheme="minorEastAsia" w:hAnsi="Arial" w:cs="Arial"/>
          <w:i/>
          <w:sz w:val="24"/>
          <w:szCs w:val="24"/>
        </w:rPr>
        <w:t>6</w:t>
      </w:r>
      <w:r w:rsidRPr="00606B90">
        <w:rPr>
          <w:rFonts w:ascii="Arial" w:eastAsiaTheme="minorEastAsia" w:hAnsi="Arial" w:cs="Arial"/>
          <w:i/>
          <w:sz w:val="24"/>
          <w:szCs w:val="24"/>
        </w:rPr>
        <w:t xml:space="preserve"> marks)</w:t>
      </w:r>
    </w:p>
    <w:p w:rsidR="00A67C44" w:rsidRPr="00EE0FF0" w:rsidRDefault="00A67C44" w:rsidP="00A67C44">
      <w:pPr>
        <w:spacing w:line="276" w:lineRule="auto"/>
        <w:ind w:left="284"/>
        <w:contextualSpacing/>
        <w:jc w:val="both"/>
        <w:rPr>
          <w:rFonts w:ascii="Arial" w:eastAsiaTheme="minorEastAsia" w:hAnsi="Arial" w:cs="Arial"/>
        </w:rPr>
      </w:pPr>
    </w:p>
    <w:p w:rsidR="00A67C44" w:rsidRPr="00F35D32" w:rsidRDefault="00A67C44" w:rsidP="00F35D32">
      <w:pPr>
        <w:numPr>
          <w:ilvl w:val="0"/>
          <w:numId w:val="9"/>
        </w:numPr>
        <w:spacing w:line="276" w:lineRule="auto"/>
        <w:ind w:left="270"/>
        <w:contextualSpacing/>
        <w:jc w:val="both"/>
        <w:rPr>
          <w:rFonts w:ascii="Arial" w:eastAsiaTheme="minorEastAsia" w:hAnsi="Arial" w:cs="Arial"/>
          <w:i/>
        </w:rPr>
      </w:pPr>
      <w:r w:rsidRPr="00F35D32">
        <w:rPr>
          <w:rFonts w:ascii="Arial" w:eastAsiaTheme="minorEastAsia" w:hAnsi="Arial" w:cs="Arial"/>
        </w:rPr>
        <w:t xml:space="preserve">Briefly explain the </w:t>
      </w:r>
      <w:r w:rsidRPr="00F35D32">
        <w:rPr>
          <w:rFonts w:ascii="Arial" w:eastAsiaTheme="minorEastAsia" w:hAnsi="Arial" w:cs="Arial"/>
          <w:b/>
          <w:u w:val="single"/>
        </w:rPr>
        <w:t>three</w:t>
      </w:r>
      <w:r w:rsidRPr="00F35D32">
        <w:rPr>
          <w:rFonts w:ascii="Arial" w:eastAsiaTheme="minorEastAsia" w:hAnsi="Arial" w:cs="Arial"/>
        </w:rPr>
        <w:t xml:space="preserve"> main functions of money.</w:t>
      </w:r>
      <w:r w:rsidRPr="00F35D32">
        <w:rPr>
          <w:rFonts w:ascii="Arial" w:eastAsiaTheme="minorEastAsia" w:hAnsi="Arial" w:cs="Arial"/>
        </w:rPr>
        <w:tab/>
      </w:r>
      <w:r w:rsidRPr="00F35D32">
        <w:rPr>
          <w:rFonts w:ascii="Arial" w:eastAsiaTheme="minorEastAsia" w:hAnsi="Arial" w:cs="Arial"/>
          <w:b/>
        </w:rPr>
        <w:tab/>
      </w:r>
      <w:r w:rsidRPr="00F35D32">
        <w:rPr>
          <w:rFonts w:ascii="Arial" w:eastAsiaTheme="minorEastAsia" w:hAnsi="Arial" w:cs="Arial"/>
          <w:b/>
        </w:rPr>
        <w:tab/>
      </w:r>
      <w:r w:rsidR="00F35D32">
        <w:rPr>
          <w:rFonts w:ascii="Arial" w:eastAsiaTheme="minorEastAsia" w:hAnsi="Arial" w:cs="Arial"/>
          <w:b/>
        </w:rPr>
        <w:t xml:space="preserve">              </w:t>
      </w:r>
      <w:r w:rsidRPr="00F35D32">
        <w:rPr>
          <w:rFonts w:ascii="Arial" w:eastAsiaTheme="minorEastAsia" w:hAnsi="Arial" w:cs="Arial"/>
          <w:i/>
        </w:rPr>
        <w:t>(6 marks)</w:t>
      </w:r>
    </w:p>
    <w:p w:rsidR="00A67C44" w:rsidRPr="00EE0FF0" w:rsidRDefault="00A67C44" w:rsidP="00A67C44">
      <w:pPr>
        <w:spacing w:line="276" w:lineRule="auto"/>
        <w:ind w:left="284"/>
        <w:contextualSpacing/>
        <w:jc w:val="both"/>
        <w:rPr>
          <w:rFonts w:ascii="Arial" w:eastAsiaTheme="minorEastAsia" w:hAnsi="Arial" w:cs="Arial"/>
        </w:rPr>
      </w:pPr>
    </w:p>
    <w:p w:rsidR="003B6CCF" w:rsidRPr="00F35D32" w:rsidRDefault="00A67C44" w:rsidP="00A06A15">
      <w:pPr>
        <w:pStyle w:val="ListParagraph"/>
        <w:numPr>
          <w:ilvl w:val="0"/>
          <w:numId w:val="9"/>
        </w:numPr>
        <w:ind w:left="270"/>
        <w:jc w:val="both"/>
        <w:rPr>
          <w:rFonts w:ascii="Arial" w:eastAsiaTheme="minorEastAsia" w:hAnsi="Arial" w:cs="Arial"/>
          <w:i/>
          <w:sz w:val="24"/>
          <w:szCs w:val="24"/>
        </w:rPr>
      </w:pPr>
      <w:r w:rsidRPr="00F35D32">
        <w:rPr>
          <w:rFonts w:ascii="Arial" w:eastAsiaTheme="minorEastAsia" w:hAnsi="Arial" w:cs="Arial"/>
          <w:sz w:val="24"/>
          <w:szCs w:val="24"/>
        </w:rPr>
        <w:t xml:space="preserve">Outline </w:t>
      </w:r>
      <w:r w:rsidRPr="00F35D32">
        <w:rPr>
          <w:rFonts w:ascii="Arial" w:eastAsiaTheme="minorEastAsia" w:hAnsi="Arial" w:cs="Arial"/>
          <w:b/>
          <w:sz w:val="24"/>
          <w:szCs w:val="24"/>
          <w:u w:val="single"/>
        </w:rPr>
        <w:t xml:space="preserve">four </w:t>
      </w:r>
      <w:r w:rsidRPr="00F35D32">
        <w:rPr>
          <w:rFonts w:ascii="Arial" w:eastAsiaTheme="minorEastAsia" w:hAnsi="Arial" w:cs="Arial"/>
          <w:sz w:val="24"/>
          <w:szCs w:val="24"/>
        </w:rPr>
        <w:t>functions of the Reserve Bank of Malawi in the financial industry</w:t>
      </w:r>
      <w:r w:rsidR="00F35D32">
        <w:rPr>
          <w:rFonts w:ascii="Arial" w:eastAsiaTheme="minorEastAsia" w:hAnsi="Arial" w:cs="Arial"/>
          <w:sz w:val="24"/>
          <w:szCs w:val="24"/>
        </w:rPr>
        <w:t>.</w:t>
      </w:r>
      <w:r w:rsidRPr="00F35D32">
        <w:rPr>
          <w:rFonts w:ascii="Arial" w:eastAsiaTheme="minorEastAsia" w:hAnsi="Arial" w:cs="Arial"/>
          <w:sz w:val="24"/>
          <w:szCs w:val="24"/>
        </w:rPr>
        <w:tab/>
      </w:r>
    </w:p>
    <w:p w:rsidR="00A67C44" w:rsidRPr="003B6CCF" w:rsidRDefault="00A67C44" w:rsidP="00F35D32">
      <w:pPr>
        <w:pStyle w:val="ListParagraph"/>
        <w:ind w:left="1004"/>
        <w:jc w:val="both"/>
        <w:rPr>
          <w:rFonts w:ascii="Arial" w:eastAsiaTheme="minorEastAsia" w:hAnsi="Arial" w:cs="Arial"/>
          <w:i/>
          <w:sz w:val="24"/>
          <w:szCs w:val="24"/>
        </w:rPr>
      </w:pPr>
      <w:r w:rsidRPr="003B6CCF">
        <w:rPr>
          <w:rFonts w:ascii="Arial" w:eastAsiaTheme="minorEastAsia" w:hAnsi="Arial" w:cs="Arial"/>
          <w:i/>
          <w:sz w:val="24"/>
          <w:szCs w:val="24"/>
        </w:rPr>
        <w:tab/>
      </w:r>
      <w:r w:rsidRPr="003B6CCF">
        <w:rPr>
          <w:rFonts w:ascii="Arial" w:eastAsiaTheme="minorEastAsia" w:hAnsi="Arial" w:cs="Arial"/>
          <w:i/>
          <w:sz w:val="24"/>
          <w:szCs w:val="24"/>
        </w:rPr>
        <w:tab/>
      </w:r>
      <w:r w:rsidRPr="003B6CCF">
        <w:rPr>
          <w:rFonts w:ascii="Arial" w:eastAsiaTheme="minorEastAsia" w:hAnsi="Arial" w:cs="Arial"/>
          <w:i/>
          <w:sz w:val="24"/>
          <w:szCs w:val="24"/>
        </w:rPr>
        <w:tab/>
      </w:r>
      <w:r w:rsidRPr="003B6CCF">
        <w:rPr>
          <w:rFonts w:ascii="Arial" w:eastAsiaTheme="minorEastAsia" w:hAnsi="Arial" w:cs="Arial"/>
          <w:i/>
          <w:sz w:val="24"/>
          <w:szCs w:val="24"/>
        </w:rPr>
        <w:tab/>
      </w:r>
      <w:r w:rsidRPr="003B6CCF">
        <w:rPr>
          <w:rFonts w:ascii="Arial" w:eastAsiaTheme="minorEastAsia" w:hAnsi="Arial" w:cs="Arial"/>
          <w:i/>
          <w:sz w:val="24"/>
          <w:szCs w:val="24"/>
        </w:rPr>
        <w:tab/>
        <w:t xml:space="preserve">                                         </w:t>
      </w:r>
      <w:r w:rsidR="00F35D32">
        <w:rPr>
          <w:rFonts w:ascii="Arial" w:eastAsiaTheme="minorEastAsia" w:hAnsi="Arial" w:cs="Arial"/>
          <w:i/>
          <w:sz w:val="24"/>
          <w:szCs w:val="24"/>
        </w:rPr>
        <w:t xml:space="preserve">               </w:t>
      </w:r>
      <w:r w:rsidRPr="003B6CCF">
        <w:rPr>
          <w:rFonts w:ascii="Arial" w:eastAsiaTheme="minorEastAsia" w:hAnsi="Arial" w:cs="Arial"/>
          <w:i/>
          <w:sz w:val="24"/>
          <w:szCs w:val="24"/>
        </w:rPr>
        <w:t xml:space="preserve"> (8 marks)</w:t>
      </w:r>
    </w:p>
    <w:p w:rsidR="00A67C44" w:rsidRPr="00181F9C" w:rsidRDefault="00A67C44" w:rsidP="00A67C44">
      <w:pPr>
        <w:spacing w:line="276" w:lineRule="auto"/>
        <w:contextualSpacing/>
        <w:jc w:val="both"/>
        <w:rPr>
          <w:rFonts w:ascii="Arial" w:eastAsiaTheme="minorEastAsia" w:hAnsi="Arial" w:cs="Arial"/>
          <w:b/>
        </w:rPr>
      </w:pP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Pr>
          <w:rFonts w:ascii="Arial" w:eastAsiaTheme="minorEastAsia" w:hAnsi="Arial" w:cs="Arial"/>
          <w:color w:val="A6A6A6" w:themeColor="background1" w:themeShade="A6"/>
        </w:rPr>
        <w:tab/>
      </w:r>
      <w:r w:rsidRPr="00181F9C">
        <w:rPr>
          <w:rFonts w:ascii="Arial" w:eastAsiaTheme="minorEastAsia" w:hAnsi="Arial" w:cs="Arial"/>
          <w:b/>
        </w:rPr>
        <w:t>(Total 20 marks)</w:t>
      </w:r>
    </w:p>
    <w:p w:rsidR="00A67C44" w:rsidRPr="00A361ED" w:rsidRDefault="00A67C44" w:rsidP="00A67C44">
      <w:pPr>
        <w:spacing w:line="276" w:lineRule="auto"/>
        <w:contextualSpacing/>
        <w:jc w:val="both"/>
        <w:rPr>
          <w:rFonts w:ascii="Arial" w:eastAsiaTheme="minorEastAsia" w:hAnsi="Arial" w:cs="Arial"/>
          <w:color w:val="A6A6A6" w:themeColor="background1" w:themeShade="A6"/>
        </w:rPr>
      </w:pPr>
    </w:p>
    <w:p w:rsidR="00A67C44" w:rsidRPr="009A5F52" w:rsidRDefault="00A67C44" w:rsidP="00A67C44">
      <w:pPr>
        <w:spacing w:line="276" w:lineRule="auto"/>
        <w:ind w:left="-76"/>
        <w:contextualSpacing/>
        <w:jc w:val="both"/>
        <w:rPr>
          <w:rFonts w:ascii="Arial" w:eastAsiaTheme="minorEastAsia" w:hAnsi="Arial" w:cs="Arial"/>
          <w:b/>
        </w:rPr>
      </w:pPr>
      <w:r w:rsidRPr="009A5F52">
        <w:rPr>
          <w:rFonts w:ascii="Arial" w:eastAsiaTheme="minorEastAsia" w:hAnsi="Arial" w:cs="Arial"/>
          <w:b/>
        </w:rPr>
        <w:t xml:space="preserve">QUESTION </w:t>
      </w:r>
      <w:r>
        <w:rPr>
          <w:rFonts w:ascii="Arial" w:eastAsiaTheme="minorEastAsia" w:hAnsi="Arial" w:cs="Arial"/>
          <w:b/>
        </w:rPr>
        <w:t>3</w:t>
      </w:r>
    </w:p>
    <w:p w:rsidR="00A67C44" w:rsidRPr="009A5F52" w:rsidRDefault="00A67C44" w:rsidP="00A67C44">
      <w:pPr>
        <w:spacing w:line="276" w:lineRule="auto"/>
        <w:ind w:left="-76"/>
        <w:contextualSpacing/>
        <w:jc w:val="both"/>
        <w:rPr>
          <w:rFonts w:ascii="Arial" w:eastAsiaTheme="minorEastAsia" w:hAnsi="Arial" w:cs="Arial"/>
        </w:rPr>
      </w:pPr>
    </w:p>
    <w:p w:rsidR="00A67C44" w:rsidRDefault="00A67C44" w:rsidP="00A67C44">
      <w:pPr>
        <w:numPr>
          <w:ilvl w:val="0"/>
          <w:numId w:val="10"/>
        </w:numPr>
        <w:spacing w:line="276" w:lineRule="auto"/>
        <w:ind w:left="284"/>
        <w:contextualSpacing/>
        <w:jc w:val="both"/>
        <w:rPr>
          <w:rFonts w:ascii="Arial" w:eastAsiaTheme="minorEastAsia" w:hAnsi="Arial" w:cs="Arial"/>
        </w:rPr>
      </w:pPr>
      <w:r>
        <w:rPr>
          <w:rFonts w:ascii="Arial" w:eastAsiaTheme="minorEastAsia" w:hAnsi="Arial" w:cs="Arial"/>
        </w:rPr>
        <w:t xml:space="preserve">Malawi has used two regimes of exchange rates. Fixed and floating. </w:t>
      </w:r>
      <w:r w:rsidR="000A383A">
        <w:rPr>
          <w:rFonts w:ascii="Arial" w:eastAsiaTheme="minorEastAsia" w:hAnsi="Arial" w:cs="Arial"/>
        </w:rPr>
        <w:t>Outline</w:t>
      </w:r>
      <w:r>
        <w:rPr>
          <w:rFonts w:ascii="Arial" w:eastAsiaTheme="minorEastAsia" w:hAnsi="Arial" w:cs="Arial"/>
        </w:rPr>
        <w:t xml:space="preserve"> </w:t>
      </w:r>
      <w:r w:rsidR="000A383A">
        <w:rPr>
          <w:rFonts w:ascii="Arial" w:eastAsiaTheme="minorEastAsia" w:hAnsi="Arial" w:cs="Arial"/>
          <w:b/>
          <w:u w:val="single"/>
        </w:rPr>
        <w:t>two</w:t>
      </w:r>
      <w:r>
        <w:rPr>
          <w:rFonts w:ascii="Arial" w:eastAsiaTheme="minorEastAsia" w:hAnsi="Arial" w:cs="Arial"/>
        </w:rPr>
        <w:t xml:space="preserve"> advantages and disadvantages of each of the regimes for Malawi</w:t>
      </w:r>
      <w:r w:rsidR="000A383A">
        <w:rPr>
          <w:rFonts w:ascii="Arial" w:eastAsiaTheme="minorEastAsia" w:hAnsi="Arial" w:cs="Arial"/>
        </w:rPr>
        <w:t>.</w:t>
      </w:r>
      <w:r w:rsidR="00F35D32">
        <w:rPr>
          <w:rFonts w:ascii="Arial" w:eastAsiaTheme="minorEastAsia" w:hAnsi="Arial" w:cs="Arial"/>
        </w:rPr>
        <w:t xml:space="preserve">               </w:t>
      </w:r>
      <w:r w:rsidR="00F35D32">
        <w:rPr>
          <w:rFonts w:ascii="Arial" w:eastAsiaTheme="minorEastAsia" w:hAnsi="Arial" w:cs="Arial"/>
          <w:i/>
        </w:rPr>
        <w:t>(8 marks)</w:t>
      </w:r>
    </w:p>
    <w:p w:rsidR="00A67C44" w:rsidRPr="00563765" w:rsidRDefault="00A67C44" w:rsidP="00A67C44">
      <w:pPr>
        <w:ind w:left="7560" w:firstLine="360"/>
        <w:jc w:val="both"/>
        <w:rPr>
          <w:rFonts w:ascii="Arial" w:eastAsiaTheme="minorEastAsia" w:hAnsi="Arial" w:cs="Arial"/>
          <w:i/>
        </w:rPr>
      </w:pPr>
    </w:p>
    <w:p w:rsidR="00A67C44" w:rsidRDefault="00A67C44" w:rsidP="00A67C44">
      <w:pPr>
        <w:numPr>
          <w:ilvl w:val="0"/>
          <w:numId w:val="10"/>
        </w:numPr>
        <w:spacing w:line="276" w:lineRule="auto"/>
        <w:ind w:left="284"/>
        <w:contextualSpacing/>
        <w:jc w:val="both"/>
        <w:rPr>
          <w:rFonts w:ascii="Arial" w:eastAsiaTheme="minorEastAsia" w:hAnsi="Arial" w:cs="Arial"/>
        </w:rPr>
      </w:pPr>
      <w:r>
        <w:rPr>
          <w:rFonts w:ascii="Arial" w:eastAsiaTheme="minorEastAsia" w:hAnsi="Arial" w:cs="Arial"/>
        </w:rPr>
        <w:t>Briefly write short notes on the following</w:t>
      </w:r>
    </w:p>
    <w:p w:rsidR="00A67C44" w:rsidRPr="004959E5" w:rsidRDefault="00A67C44" w:rsidP="00F35D32">
      <w:pPr>
        <w:pStyle w:val="ListParagraph"/>
        <w:numPr>
          <w:ilvl w:val="0"/>
          <w:numId w:val="37"/>
        </w:numPr>
        <w:ind w:left="900" w:hanging="616"/>
        <w:jc w:val="both"/>
        <w:rPr>
          <w:rFonts w:ascii="Arial" w:eastAsiaTheme="minorEastAsia" w:hAnsi="Arial" w:cs="Arial"/>
          <w:sz w:val="24"/>
          <w:szCs w:val="24"/>
        </w:rPr>
      </w:pPr>
      <w:r w:rsidRPr="004959E5">
        <w:rPr>
          <w:rFonts w:ascii="Arial" w:eastAsiaTheme="minorEastAsia" w:hAnsi="Arial" w:cs="Arial"/>
          <w:sz w:val="24"/>
          <w:szCs w:val="24"/>
        </w:rPr>
        <w:t>Spot exchange rate</w:t>
      </w:r>
      <w:r w:rsidR="00F35D32">
        <w:rPr>
          <w:rFonts w:ascii="Arial" w:eastAsiaTheme="minorEastAsia" w:hAnsi="Arial" w:cs="Arial"/>
          <w:sz w:val="24"/>
          <w:szCs w:val="24"/>
        </w:rPr>
        <w:t>.</w:t>
      </w:r>
    </w:p>
    <w:p w:rsidR="00A67C44" w:rsidRPr="00F35D32" w:rsidRDefault="00A67C44" w:rsidP="00F35D32">
      <w:pPr>
        <w:pStyle w:val="ListParagraph"/>
        <w:numPr>
          <w:ilvl w:val="0"/>
          <w:numId w:val="37"/>
        </w:numPr>
        <w:ind w:left="900" w:hanging="616"/>
        <w:jc w:val="both"/>
        <w:rPr>
          <w:rFonts w:ascii="Arial" w:eastAsiaTheme="minorEastAsia" w:hAnsi="Arial" w:cs="Arial"/>
        </w:rPr>
      </w:pPr>
      <w:r w:rsidRPr="00F35D32">
        <w:rPr>
          <w:rFonts w:ascii="Arial" w:eastAsiaTheme="minorEastAsia" w:hAnsi="Arial" w:cs="Arial"/>
          <w:sz w:val="24"/>
          <w:szCs w:val="24"/>
        </w:rPr>
        <w:t>Forward exchange rate</w:t>
      </w:r>
      <w:r w:rsidR="00F35D32" w:rsidRPr="00F35D32">
        <w:rPr>
          <w:rFonts w:ascii="Arial" w:eastAsiaTheme="minorEastAsia" w:hAnsi="Arial" w:cs="Arial"/>
          <w:sz w:val="24"/>
          <w:szCs w:val="24"/>
        </w:rPr>
        <w:t xml:space="preserve">.                                                                   </w:t>
      </w:r>
      <w:r w:rsidR="00F35D32">
        <w:rPr>
          <w:rFonts w:ascii="Arial" w:eastAsiaTheme="minorEastAsia" w:hAnsi="Arial" w:cs="Arial"/>
          <w:sz w:val="24"/>
          <w:szCs w:val="24"/>
        </w:rPr>
        <w:t xml:space="preserve"> </w:t>
      </w:r>
      <w:r w:rsidR="00F35D32" w:rsidRPr="00F35D32">
        <w:rPr>
          <w:rFonts w:ascii="Arial" w:eastAsiaTheme="minorEastAsia" w:hAnsi="Arial" w:cs="Arial"/>
          <w:sz w:val="24"/>
          <w:szCs w:val="24"/>
        </w:rPr>
        <w:t xml:space="preserve">    (</w:t>
      </w:r>
      <w:r w:rsidR="00F35D32" w:rsidRPr="00F35D32">
        <w:rPr>
          <w:rFonts w:ascii="Arial" w:eastAsiaTheme="minorEastAsia" w:hAnsi="Arial" w:cs="Arial"/>
          <w:i/>
          <w:sz w:val="24"/>
          <w:szCs w:val="24"/>
        </w:rPr>
        <w:t>6 marks)</w:t>
      </w:r>
      <w:r w:rsidRPr="00F35D32">
        <w:rPr>
          <w:rFonts w:ascii="Arial" w:eastAsiaTheme="minorEastAsia" w:hAnsi="Arial" w:cs="Arial"/>
          <w:sz w:val="24"/>
          <w:szCs w:val="24"/>
        </w:rPr>
        <w:t xml:space="preserve">  </w:t>
      </w:r>
      <w:r w:rsidRPr="00F35D32">
        <w:rPr>
          <w:rFonts w:ascii="Arial" w:eastAsiaTheme="minorEastAsia" w:hAnsi="Arial" w:cs="Arial"/>
          <w:sz w:val="24"/>
          <w:szCs w:val="24"/>
        </w:rPr>
        <w:tab/>
        <w:t xml:space="preserve">     </w:t>
      </w:r>
    </w:p>
    <w:p w:rsidR="00A67C44" w:rsidRPr="003B6CCF" w:rsidRDefault="00A67C44" w:rsidP="00A67C44">
      <w:pPr>
        <w:numPr>
          <w:ilvl w:val="0"/>
          <w:numId w:val="10"/>
        </w:numPr>
        <w:tabs>
          <w:tab w:val="left" w:pos="450"/>
        </w:tabs>
        <w:spacing w:line="276" w:lineRule="auto"/>
        <w:ind w:left="360" w:hanging="450"/>
        <w:contextualSpacing/>
        <w:jc w:val="both"/>
        <w:rPr>
          <w:rFonts w:ascii="Arial" w:eastAsiaTheme="minorEastAsia" w:hAnsi="Arial" w:cs="Arial"/>
          <w:i/>
        </w:rPr>
      </w:pPr>
      <w:r>
        <w:rPr>
          <w:rFonts w:ascii="Arial" w:eastAsiaTheme="minorEastAsia" w:hAnsi="Arial" w:cs="Arial"/>
        </w:rPr>
        <w:t xml:space="preserve">List down and explain any </w:t>
      </w:r>
      <w:r w:rsidRPr="000A383A">
        <w:rPr>
          <w:rFonts w:ascii="Arial" w:eastAsiaTheme="minorEastAsia" w:hAnsi="Arial" w:cs="Arial"/>
          <w:b/>
          <w:u w:val="single"/>
        </w:rPr>
        <w:t>three</w:t>
      </w:r>
      <w:r>
        <w:rPr>
          <w:rFonts w:ascii="Arial" w:eastAsiaTheme="minorEastAsia" w:hAnsi="Arial" w:cs="Arial"/>
        </w:rPr>
        <w:t xml:space="preserve"> fundamental factors that drive an exchange rate</w:t>
      </w:r>
    </w:p>
    <w:p w:rsidR="00A67C44" w:rsidRDefault="00A67C44" w:rsidP="00A67C44">
      <w:pPr>
        <w:tabs>
          <w:tab w:val="left" w:pos="450"/>
        </w:tabs>
        <w:spacing w:line="276" w:lineRule="auto"/>
        <w:ind w:left="360"/>
        <w:contextualSpacing/>
        <w:jc w:val="both"/>
        <w:rPr>
          <w:rFonts w:ascii="Arial" w:eastAsiaTheme="minorEastAsia" w:hAnsi="Arial" w:cs="Arial"/>
          <w:i/>
        </w:rPr>
      </w:pPr>
      <w:r>
        <w:rPr>
          <w:rFonts w:ascii="Arial" w:eastAsiaTheme="minorEastAsia" w:hAnsi="Arial" w:cs="Arial"/>
        </w:rPr>
        <w:t xml:space="preserve">                                                                                                             </w:t>
      </w:r>
      <w:r w:rsidR="006C46FA">
        <w:rPr>
          <w:rFonts w:ascii="Arial" w:eastAsiaTheme="minorEastAsia" w:hAnsi="Arial" w:cs="Arial"/>
        </w:rPr>
        <w:t xml:space="preserve">      </w:t>
      </w:r>
      <w:r>
        <w:rPr>
          <w:rFonts w:ascii="Arial" w:eastAsiaTheme="minorEastAsia" w:hAnsi="Arial" w:cs="Arial"/>
        </w:rPr>
        <w:t xml:space="preserve">  </w:t>
      </w:r>
      <w:r w:rsidRPr="00A361ED">
        <w:rPr>
          <w:rFonts w:ascii="Arial" w:eastAsiaTheme="minorEastAsia" w:hAnsi="Arial" w:cs="Arial"/>
          <w:i/>
        </w:rPr>
        <w:t>(</w:t>
      </w:r>
      <w:r>
        <w:rPr>
          <w:rFonts w:ascii="Arial" w:eastAsiaTheme="minorEastAsia" w:hAnsi="Arial" w:cs="Arial"/>
          <w:i/>
        </w:rPr>
        <w:t>6</w:t>
      </w:r>
      <w:r w:rsidRPr="00A361ED">
        <w:rPr>
          <w:rFonts w:ascii="Arial" w:eastAsiaTheme="minorEastAsia" w:hAnsi="Arial" w:cs="Arial"/>
          <w:i/>
        </w:rPr>
        <w:t xml:space="preserve"> marks)</w:t>
      </w:r>
    </w:p>
    <w:p w:rsidR="00A67C44" w:rsidRPr="00A361ED" w:rsidRDefault="006C46FA" w:rsidP="00A67C44">
      <w:pPr>
        <w:spacing w:line="276" w:lineRule="auto"/>
        <w:ind w:left="6480"/>
        <w:contextualSpacing/>
        <w:jc w:val="both"/>
        <w:rPr>
          <w:rFonts w:ascii="Arial" w:eastAsiaTheme="minorEastAsia" w:hAnsi="Arial" w:cs="Arial"/>
          <w:b/>
        </w:rPr>
      </w:pPr>
      <w:r>
        <w:rPr>
          <w:rFonts w:ascii="Arial" w:eastAsiaTheme="minorEastAsia" w:hAnsi="Arial" w:cs="Arial"/>
          <w:b/>
        </w:rPr>
        <w:t xml:space="preserve">             </w:t>
      </w:r>
      <w:r w:rsidR="00A67C44" w:rsidRPr="00563765">
        <w:rPr>
          <w:rFonts w:ascii="Arial" w:eastAsiaTheme="minorEastAsia" w:hAnsi="Arial" w:cs="Arial"/>
          <w:b/>
        </w:rPr>
        <w:t xml:space="preserve">(Total </w:t>
      </w:r>
      <w:r w:rsidR="00A67C44">
        <w:rPr>
          <w:rFonts w:ascii="Arial" w:eastAsiaTheme="minorEastAsia" w:hAnsi="Arial" w:cs="Arial"/>
          <w:b/>
        </w:rPr>
        <w:t>20</w:t>
      </w:r>
      <w:r w:rsidR="00A67C44" w:rsidRPr="00563765">
        <w:rPr>
          <w:rFonts w:ascii="Arial" w:eastAsiaTheme="minorEastAsia" w:hAnsi="Arial" w:cs="Arial"/>
          <w:b/>
        </w:rPr>
        <w:t xml:space="preserve"> marks)</w:t>
      </w:r>
    </w:p>
    <w:p w:rsidR="00A67C44" w:rsidRDefault="00A67C44" w:rsidP="00A67C44">
      <w:pPr>
        <w:spacing w:line="276" w:lineRule="auto"/>
        <w:contextualSpacing/>
        <w:jc w:val="both"/>
        <w:rPr>
          <w:rFonts w:ascii="Arial" w:eastAsiaTheme="minorEastAsia" w:hAnsi="Arial" w:cs="Arial"/>
          <w:b/>
        </w:rPr>
      </w:pPr>
    </w:p>
    <w:p w:rsidR="00A67C44" w:rsidRPr="00D6582A" w:rsidRDefault="00A67C44" w:rsidP="00A67C44">
      <w:pPr>
        <w:spacing w:line="276" w:lineRule="auto"/>
        <w:contextualSpacing/>
        <w:jc w:val="both"/>
        <w:rPr>
          <w:rFonts w:ascii="Arial" w:eastAsiaTheme="minorEastAsia" w:hAnsi="Arial" w:cs="Arial"/>
          <w:b/>
        </w:rPr>
      </w:pPr>
      <w:r w:rsidRPr="00D6582A">
        <w:rPr>
          <w:rFonts w:ascii="Arial" w:eastAsiaTheme="minorEastAsia" w:hAnsi="Arial" w:cs="Arial"/>
          <w:b/>
        </w:rPr>
        <w:t>QUESTION</w:t>
      </w:r>
      <w:r>
        <w:rPr>
          <w:rFonts w:ascii="Arial" w:eastAsiaTheme="minorEastAsia" w:hAnsi="Arial" w:cs="Arial"/>
          <w:b/>
        </w:rPr>
        <w:t xml:space="preserve"> 4</w:t>
      </w:r>
    </w:p>
    <w:p w:rsidR="00A67C44" w:rsidRPr="00A361ED" w:rsidRDefault="00A67C44" w:rsidP="00A67C44">
      <w:pPr>
        <w:spacing w:line="276" w:lineRule="auto"/>
        <w:ind w:left="993"/>
        <w:contextualSpacing/>
        <w:jc w:val="both"/>
        <w:rPr>
          <w:rFonts w:ascii="Arial" w:eastAsiaTheme="minorEastAsia" w:hAnsi="Arial" w:cs="Arial"/>
        </w:rPr>
      </w:pPr>
    </w:p>
    <w:p w:rsidR="00A67C44" w:rsidRPr="00A361ED" w:rsidRDefault="00A67C44" w:rsidP="00F35D32">
      <w:pPr>
        <w:tabs>
          <w:tab w:val="left" w:pos="426"/>
        </w:tabs>
        <w:spacing w:line="276" w:lineRule="auto"/>
        <w:jc w:val="both"/>
        <w:rPr>
          <w:rFonts w:ascii="Arial" w:eastAsiaTheme="minorEastAsia" w:hAnsi="Arial" w:cs="Arial"/>
        </w:rPr>
      </w:pPr>
      <w:r>
        <w:rPr>
          <w:rFonts w:ascii="Arial" w:eastAsiaTheme="minorEastAsia" w:hAnsi="Arial" w:cs="Arial"/>
        </w:rPr>
        <w:t>Mr. Phiri intends to acquire a used van and turn it into a mini bus. He will pay for the van from his gratuity which he got from his last employment. He intends to recruit a permanent driver and a conductor. The other main costs will be insurance, maintenance and fuel.</w:t>
      </w:r>
    </w:p>
    <w:p w:rsidR="00F35D32" w:rsidRDefault="00F35D32" w:rsidP="00F35D32">
      <w:pPr>
        <w:tabs>
          <w:tab w:val="left" w:pos="426"/>
        </w:tabs>
        <w:spacing w:line="276" w:lineRule="auto"/>
        <w:contextualSpacing/>
        <w:jc w:val="both"/>
        <w:rPr>
          <w:rFonts w:ascii="Arial" w:eastAsiaTheme="minorEastAsia" w:hAnsi="Arial" w:cs="Arial"/>
          <w:b/>
        </w:rPr>
      </w:pPr>
    </w:p>
    <w:p w:rsidR="00EA63B6" w:rsidRDefault="00EA63B6" w:rsidP="00F35D32">
      <w:pPr>
        <w:tabs>
          <w:tab w:val="left" w:pos="426"/>
        </w:tabs>
        <w:spacing w:line="276" w:lineRule="auto"/>
        <w:contextualSpacing/>
        <w:jc w:val="both"/>
        <w:rPr>
          <w:rFonts w:ascii="Arial" w:eastAsiaTheme="minorEastAsia" w:hAnsi="Arial" w:cs="Arial"/>
          <w:b/>
        </w:rPr>
      </w:pPr>
    </w:p>
    <w:p w:rsidR="00F35D32" w:rsidRDefault="00F35D32" w:rsidP="00F35D32">
      <w:pPr>
        <w:tabs>
          <w:tab w:val="left" w:pos="426"/>
        </w:tabs>
        <w:spacing w:line="276" w:lineRule="auto"/>
        <w:contextualSpacing/>
        <w:jc w:val="both"/>
        <w:rPr>
          <w:rFonts w:ascii="Arial" w:eastAsiaTheme="minorEastAsia" w:hAnsi="Arial" w:cs="Arial"/>
          <w:b/>
        </w:rPr>
      </w:pPr>
      <w:r>
        <w:rPr>
          <w:rFonts w:ascii="Arial" w:eastAsiaTheme="minorEastAsia" w:hAnsi="Arial" w:cs="Arial"/>
          <w:b/>
        </w:rPr>
        <w:lastRenderedPageBreak/>
        <w:t>Required:</w:t>
      </w:r>
    </w:p>
    <w:p w:rsidR="00A67C44" w:rsidRDefault="000A383A" w:rsidP="00A67C44">
      <w:pPr>
        <w:numPr>
          <w:ilvl w:val="0"/>
          <w:numId w:val="11"/>
        </w:numPr>
        <w:tabs>
          <w:tab w:val="left" w:pos="426"/>
          <w:tab w:val="left" w:pos="990"/>
        </w:tabs>
        <w:spacing w:line="276" w:lineRule="auto"/>
        <w:ind w:left="426"/>
        <w:contextualSpacing/>
        <w:jc w:val="both"/>
        <w:rPr>
          <w:rFonts w:ascii="Arial" w:eastAsiaTheme="minorEastAsia" w:hAnsi="Arial" w:cs="Arial"/>
        </w:rPr>
      </w:pPr>
      <w:r>
        <w:rPr>
          <w:rFonts w:ascii="Arial" w:eastAsiaTheme="minorEastAsia" w:hAnsi="Arial" w:cs="Arial"/>
        </w:rPr>
        <w:t>Identify</w:t>
      </w:r>
      <w:r w:rsidR="00A67C44">
        <w:rPr>
          <w:rFonts w:ascii="Arial" w:eastAsiaTheme="minorEastAsia" w:hAnsi="Arial" w:cs="Arial"/>
        </w:rPr>
        <w:t xml:space="preserve"> </w:t>
      </w:r>
      <w:r>
        <w:rPr>
          <w:rFonts w:ascii="Arial" w:eastAsiaTheme="minorEastAsia" w:hAnsi="Arial" w:cs="Arial"/>
          <w:b/>
          <w:u w:val="single"/>
        </w:rPr>
        <w:t>three</w:t>
      </w:r>
      <w:r w:rsidR="00A67C44">
        <w:rPr>
          <w:rFonts w:ascii="Arial" w:eastAsiaTheme="minorEastAsia" w:hAnsi="Arial" w:cs="Arial"/>
        </w:rPr>
        <w:t xml:space="preserve"> </w:t>
      </w:r>
      <w:r w:rsidR="00A67C44" w:rsidRPr="00237DFA">
        <w:rPr>
          <w:rFonts w:ascii="Arial" w:eastAsiaTheme="minorEastAsia" w:hAnsi="Arial" w:cs="Arial"/>
        </w:rPr>
        <w:t xml:space="preserve">fixed and </w:t>
      </w:r>
      <w:r w:rsidRPr="000A383A">
        <w:rPr>
          <w:rFonts w:ascii="Arial" w:eastAsiaTheme="minorEastAsia" w:hAnsi="Arial" w:cs="Arial"/>
          <w:b/>
          <w:u w:val="single"/>
        </w:rPr>
        <w:t>three</w:t>
      </w:r>
      <w:r>
        <w:rPr>
          <w:rFonts w:ascii="Arial" w:eastAsiaTheme="minorEastAsia" w:hAnsi="Arial" w:cs="Arial"/>
          <w:b/>
        </w:rPr>
        <w:t xml:space="preserve"> </w:t>
      </w:r>
      <w:r w:rsidR="00A67C44" w:rsidRPr="000A383A">
        <w:rPr>
          <w:rFonts w:ascii="Arial" w:eastAsiaTheme="minorEastAsia" w:hAnsi="Arial" w:cs="Arial"/>
        </w:rPr>
        <w:t>variable</w:t>
      </w:r>
      <w:r w:rsidR="00A67C44" w:rsidRPr="00237DFA">
        <w:rPr>
          <w:rFonts w:ascii="Arial" w:eastAsiaTheme="minorEastAsia" w:hAnsi="Arial" w:cs="Arial"/>
        </w:rPr>
        <w:t xml:space="preserve"> costs</w:t>
      </w:r>
      <w:r w:rsidR="00A67C44">
        <w:rPr>
          <w:rFonts w:ascii="Arial" w:eastAsiaTheme="minorEastAsia" w:hAnsi="Arial" w:cs="Arial"/>
        </w:rPr>
        <w:t xml:space="preserve"> in the scenario above</w:t>
      </w:r>
      <w:r w:rsidR="00A67C44" w:rsidRPr="00237DFA">
        <w:rPr>
          <w:rFonts w:ascii="Arial" w:eastAsiaTheme="minorEastAsia" w:hAnsi="Arial" w:cs="Arial"/>
        </w:rPr>
        <w:t xml:space="preserve">. </w:t>
      </w:r>
    </w:p>
    <w:p w:rsidR="00A67C44" w:rsidRPr="00237DFA" w:rsidRDefault="00A67C44" w:rsidP="00A67C44">
      <w:pPr>
        <w:tabs>
          <w:tab w:val="left" w:pos="426"/>
          <w:tab w:val="left" w:pos="990"/>
        </w:tabs>
        <w:spacing w:line="276" w:lineRule="auto"/>
        <w:ind w:left="66"/>
        <w:contextualSpacing/>
        <w:jc w:val="both"/>
        <w:rPr>
          <w:rFonts w:ascii="Arial" w:eastAsiaTheme="minorEastAsia" w:hAnsi="Arial" w:cs="Arial"/>
          <w:i/>
        </w:rPr>
      </w:pP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sidRPr="00237DFA">
        <w:rPr>
          <w:rFonts w:ascii="Arial" w:eastAsiaTheme="minorEastAsia" w:hAnsi="Arial" w:cs="Arial"/>
          <w:i/>
        </w:rPr>
        <w:t>(</w:t>
      </w:r>
      <w:r>
        <w:rPr>
          <w:rFonts w:ascii="Arial" w:eastAsiaTheme="minorEastAsia" w:hAnsi="Arial" w:cs="Arial"/>
          <w:i/>
        </w:rPr>
        <w:t>6</w:t>
      </w:r>
      <w:r w:rsidRPr="00237DFA">
        <w:rPr>
          <w:rFonts w:ascii="Arial" w:eastAsiaTheme="minorEastAsia" w:hAnsi="Arial" w:cs="Arial"/>
          <w:i/>
        </w:rPr>
        <w:t xml:space="preserve"> marks)</w:t>
      </w:r>
    </w:p>
    <w:p w:rsidR="00A67C44" w:rsidRPr="00EE0FF0" w:rsidRDefault="00A67C44" w:rsidP="00E70408">
      <w:pPr>
        <w:numPr>
          <w:ilvl w:val="0"/>
          <w:numId w:val="11"/>
        </w:numPr>
        <w:tabs>
          <w:tab w:val="left" w:pos="426"/>
        </w:tabs>
        <w:spacing w:line="276" w:lineRule="auto"/>
        <w:ind w:left="426"/>
        <w:contextualSpacing/>
        <w:jc w:val="both"/>
        <w:rPr>
          <w:rFonts w:ascii="Arial" w:eastAsiaTheme="minorEastAsia" w:hAnsi="Arial" w:cs="Arial"/>
          <w:i/>
        </w:rPr>
      </w:pPr>
      <w:r>
        <w:rPr>
          <w:rFonts w:ascii="Arial" w:eastAsiaTheme="minorEastAsia" w:hAnsi="Arial" w:cs="Arial"/>
        </w:rPr>
        <w:t>Briefly describe the difference between fixed cost and variable costs</w:t>
      </w:r>
      <w:r w:rsidR="000A383A">
        <w:rPr>
          <w:rFonts w:ascii="Arial" w:eastAsiaTheme="minorEastAsia" w:hAnsi="Arial" w:cs="Arial"/>
        </w:rPr>
        <w:t>.</w:t>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sidRPr="00EE0FF0">
        <w:rPr>
          <w:rFonts w:ascii="Arial" w:eastAsiaTheme="minorEastAsia" w:hAnsi="Arial" w:cs="Arial"/>
        </w:rPr>
        <w:tab/>
      </w:r>
      <w:r>
        <w:rPr>
          <w:rFonts w:ascii="Arial" w:eastAsiaTheme="minorEastAsia" w:hAnsi="Arial" w:cs="Arial"/>
        </w:rPr>
        <w:t xml:space="preserve">                                         </w:t>
      </w:r>
      <w:r w:rsidR="00F35D32">
        <w:rPr>
          <w:rFonts w:ascii="Arial" w:eastAsiaTheme="minorEastAsia" w:hAnsi="Arial" w:cs="Arial"/>
        </w:rPr>
        <w:t xml:space="preserve">   </w:t>
      </w:r>
      <w:r>
        <w:rPr>
          <w:rFonts w:ascii="Arial" w:eastAsiaTheme="minorEastAsia" w:hAnsi="Arial" w:cs="Arial"/>
        </w:rPr>
        <w:t xml:space="preserve">  </w:t>
      </w:r>
      <w:r w:rsidRPr="00EE0FF0">
        <w:rPr>
          <w:rFonts w:ascii="Arial" w:eastAsiaTheme="minorEastAsia" w:hAnsi="Arial" w:cs="Arial"/>
          <w:i/>
        </w:rPr>
        <w:t>(</w:t>
      </w:r>
      <w:r w:rsidR="000A383A">
        <w:rPr>
          <w:rFonts w:ascii="Arial" w:eastAsiaTheme="minorEastAsia" w:hAnsi="Arial" w:cs="Arial"/>
          <w:i/>
        </w:rPr>
        <w:t xml:space="preserve">4 </w:t>
      </w:r>
      <w:r w:rsidRPr="00EE0FF0">
        <w:rPr>
          <w:rFonts w:ascii="Arial" w:eastAsiaTheme="minorEastAsia" w:hAnsi="Arial" w:cs="Arial"/>
          <w:i/>
        </w:rPr>
        <w:t>marks)</w:t>
      </w:r>
    </w:p>
    <w:p w:rsidR="00A67C44" w:rsidRPr="00F35D32" w:rsidRDefault="00A67C44" w:rsidP="00912A5B">
      <w:pPr>
        <w:numPr>
          <w:ilvl w:val="0"/>
          <w:numId w:val="11"/>
        </w:numPr>
        <w:tabs>
          <w:tab w:val="left" w:pos="426"/>
          <w:tab w:val="left" w:pos="990"/>
        </w:tabs>
        <w:spacing w:line="276" w:lineRule="auto"/>
        <w:ind w:left="426"/>
        <w:contextualSpacing/>
        <w:jc w:val="both"/>
        <w:rPr>
          <w:rFonts w:ascii="Arial" w:eastAsiaTheme="minorEastAsia" w:hAnsi="Arial" w:cs="Arial"/>
          <w:i/>
        </w:rPr>
      </w:pPr>
      <w:r w:rsidRPr="00F35D32">
        <w:rPr>
          <w:rFonts w:ascii="Arial" w:eastAsiaTheme="minorEastAsia" w:hAnsi="Arial" w:cs="Arial"/>
        </w:rPr>
        <w:t>What is the law of diminishing marginal returns?</w:t>
      </w:r>
      <w:r w:rsidR="000A383A" w:rsidRPr="00F35D32">
        <w:rPr>
          <w:rFonts w:ascii="Arial" w:eastAsiaTheme="minorEastAsia" w:hAnsi="Arial" w:cs="Arial"/>
        </w:rPr>
        <w:t xml:space="preserve"> Illustrate your answer with an aid of a diagram.</w:t>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00F35D32">
        <w:rPr>
          <w:rFonts w:ascii="Arial" w:eastAsiaTheme="minorEastAsia" w:hAnsi="Arial" w:cs="Arial"/>
        </w:rPr>
        <w:t xml:space="preserve">   </w:t>
      </w:r>
      <w:r w:rsidRPr="00F35D32">
        <w:rPr>
          <w:rFonts w:ascii="Arial" w:eastAsiaTheme="minorEastAsia" w:hAnsi="Arial" w:cs="Arial"/>
          <w:i/>
        </w:rPr>
        <w:t>(</w:t>
      </w:r>
      <w:r w:rsidR="000A383A" w:rsidRPr="00F35D32">
        <w:rPr>
          <w:rFonts w:ascii="Arial" w:eastAsiaTheme="minorEastAsia" w:hAnsi="Arial" w:cs="Arial"/>
          <w:i/>
        </w:rPr>
        <w:t>5</w:t>
      </w:r>
      <w:r w:rsidRPr="00F35D32">
        <w:rPr>
          <w:rFonts w:ascii="Arial" w:eastAsiaTheme="minorEastAsia" w:hAnsi="Arial" w:cs="Arial"/>
          <w:i/>
        </w:rPr>
        <w:t xml:space="preserve"> marks)</w:t>
      </w:r>
    </w:p>
    <w:p w:rsidR="00A67C44" w:rsidRPr="00F35D32" w:rsidRDefault="00A67C44" w:rsidP="00BC6733">
      <w:pPr>
        <w:numPr>
          <w:ilvl w:val="0"/>
          <w:numId w:val="11"/>
        </w:numPr>
        <w:tabs>
          <w:tab w:val="left" w:pos="426"/>
          <w:tab w:val="left" w:pos="990"/>
        </w:tabs>
        <w:spacing w:line="276" w:lineRule="auto"/>
        <w:ind w:left="426"/>
        <w:contextualSpacing/>
        <w:jc w:val="both"/>
        <w:rPr>
          <w:rFonts w:ascii="Arial" w:eastAsiaTheme="minorEastAsia" w:hAnsi="Arial" w:cs="Arial"/>
          <w:i/>
        </w:rPr>
      </w:pPr>
      <w:r w:rsidRPr="00F35D32">
        <w:rPr>
          <w:rFonts w:ascii="Arial" w:eastAsiaTheme="minorEastAsia" w:hAnsi="Arial" w:cs="Arial"/>
        </w:rPr>
        <w:t xml:space="preserve">Describe why marginal product first rises then falls. </w:t>
      </w:r>
      <w:r w:rsidRPr="00F35D32">
        <w:rPr>
          <w:rFonts w:ascii="Arial" w:eastAsiaTheme="minorEastAsia" w:hAnsi="Arial" w:cs="Arial"/>
        </w:rPr>
        <w:tab/>
      </w:r>
      <w:r w:rsidRPr="00F35D32">
        <w:rPr>
          <w:rFonts w:ascii="Arial" w:eastAsiaTheme="minorEastAsia" w:hAnsi="Arial" w:cs="Arial"/>
        </w:rPr>
        <w:tab/>
      </w:r>
      <w:r w:rsidRPr="00F35D32">
        <w:rPr>
          <w:rFonts w:ascii="Arial" w:eastAsiaTheme="minorEastAsia" w:hAnsi="Arial" w:cs="Arial"/>
        </w:rPr>
        <w:tab/>
      </w:r>
      <w:r w:rsidR="00F35D32">
        <w:rPr>
          <w:rFonts w:ascii="Arial" w:eastAsiaTheme="minorEastAsia" w:hAnsi="Arial" w:cs="Arial"/>
        </w:rPr>
        <w:t xml:space="preserve">   </w:t>
      </w:r>
      <w:r w:rsidRPr="00F35D32">
        <w:rPr>
          <w:rFonts w:ascii="Arial" w:eastAsiaTheme="minorEastAsia" w:hAnsi="Arial" w:cs="Arial"/>
          <w:i/>
        </w:rPr>
        <w:t>(5 marks)</w:t>
      </w:r>
    </w:p>
    <w:p w:rsidR="00A67C44" w:rsidRPr="00237DFA" w:rsidRDefault="00A67C44" w:rsidP="00A67C44">
      <w:pPr>
        <w:tabs>
          <w:tab w:val="left" w:pos="426"/>
          <w:tab w:val="left" w:pos="990"/>
        </w:tabs>
        <w:spacing w:line="276" w:lineRule="auto"/>
        <w:contextualSpacing/>
        <w:jc w:val="both"/>
        <w:rPr>
          <w:rFonts w:ascii="Arial" w:eastAsiaTheme="minorEastAsia" w:hAnsi="Arial" w:cs="Arial"/>
          <w:b/>
        </w:rPr>
      </w:pP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Pr>
          <w:rFonts w:ascii="Arial" w:eastAsiaTheme="minorEastAsia" w:hAnsi="Arial" w:cs="Arial"/>
        </w:rPr>
        <w:tab/>
      </w:r>
      <w:r w:rsidR="00F35D32">
        <w:rPr>
          <w:rFonts w:ascii="Arial" w:eastAsiaTheme="minorEastAsia" w:hAnsi="Arial" w:cs="Arial"/>
        </w:rPr>
        <w:t xml:space="preserve">  </w:t>
      </w:r>
      <w:r w:rsidRPr="00237DFA">
        <w:rPr>
          <w:rFonts w:ascii="Arial" w:eastAsiaTheme="minorEastAsia" w:hAnsi="Arial" w:cs="Arial"/>
          <w:b/>
        </w:rPr>
        <w:t>(Total 20 marks)</w:t>
      </w:r>
    </w:p>
    <w:p w:rsidR="00F35D32" w:rsidRDefault="00F35D32" w:rsidP="00A67C44">
      <w:pPr>
        <w:tabs>
          <w:tab w:val="left" w:pos="426"/>
          <w:tab w:val="left" w:pos="990"/>
        </w:tabs>
        <w:spacing w:line="276" w:lineRule="auto"/>
        <w:contextualSpacing/>
        <w:jc w:val="both"/>
        <w:rPr>
          <w:rFonts w:ascii="Arial" w:eastAsiaTheme="minorEastAsia" w:hAnsi="Arial" w:cs="Arial"/>
          <w:b/>
        </w:rPr>
      </w:pPr>
    </w:p>
    <w:p w:rsidR="00A67C44" w:rsidRPr="009D75A5" w:rsidRDefault="00A67C44" w:rsidP="00A67C44">
      <w:pPr>
        <w:tabs>
          <w:tab w:val="left" w:pos="426"/>
          <w:tab w:val="left" w:pos="990"/>
        </w:tabs>
        <w:spacing w:line="276" w:lineRule="auto"/>
        <w:contextualSpacing/>
        <w:jc w:val="both"/>
        <w:rPr>
          <w:rFonts w:ascii="Arial" w:eastAsiaTheme="minorEastAsia" w:hAnsi="Arial" w:cs="Arial"/>
          <w:b/>
        </w:rPr>
      </w:pPr>
      <w:r w:rsidRPr="009D75A5">
        <w:rPr>
          <w:rFonts w:ascii="Arial" w:eastAsiaTheme="minorEastAsia" w:hAnsi="Arial" w:cs="Arial"/>
          <w:b/>
        </w:rPr>
        <w:t xml:space="preserve">QUESTION </w:t>
      </w:r>
      <w:r>
        <w:rPr>
          <w:rFonts w:ascii="Arial" w:eastAsiaTheme="minorEastAsia" w:hAnsi="Arial" w:cs="Arial"/>
          <w:b/>
        </w:rPr>
        <w:t>5</w:t>
      </w:r>
    </w:p>
    <w:p w:rsidR="00A67C44" w:rsidRPr="00A361ED" w:rsidRDefault="00A67C44" w:rsidP="00A67C44">
      <w:pPr>
        <w:tabs>
          <w:tab w:val="left" w:pos="426"/>
          <w:tab w:val="left" w:pos="990"/>
        </w:tabs>
        <w:spacing w:line="276" w:lineRule="auto"/>
        <w:contextualSpacing/>
        <w:jc w:val="both"/>
        <w:rPr>
          <w:rFonts w:ascii="Arial" w:eastAsiaTheme="minorEastAsia" w:hAnsi="Arial" w:cs="Arial"/>
          <w:b/>
        </w:rPr>
      </w:pPr>
    </w:p>
    <w:p w:rsidR="00A67C44" w:rsidRPr="00F35D32" w:rsidRDefault="00A67C44" w:rsidP="00F35D32">
      <w:pPr>
        <w:pStyle w:val="ListParagraph"/>
        <w:numPr>
          <w:ilvl w:val="0"/>
          <w:numId w:val="48"/>
        </w:numPr>
        <w:ind w:left="547" w:hanging="547"/>
        <w:jc w:val="both"/>
        <w:rPr>
          <w:rFonts w:ascii="Arial" w:eastAsiaTheme="minorEastAsia" w:hAnsi="Arial" w:cs="Arial"/>
          <w:i/>
          <w:sz w:val="24"/>
          <w:szCs w:val="24"/>
        </w:rPr>
      </w:pPr>
      <w:bookmarkStart w:id="0" w:name="_GoBack"/>
      <w:bookmarkEnd w:id="0"/>
      <w:r w:rsidRPr="00F35D32">
        <w:rPr>
          <w:rFonts w:ascii="Arial" w:eastAsiaTheme="minorEastAsia" w:hAnsi="Arial" w:cs="Arial"/>
          <w:sz w:val="24"/>
          <w:szCs w:val="24"/>
        </w:rPr>
        <w:t xml:space="preserve">Explain </w:t>
      </w:r>
      <w:r w:rsidRPr="00F35D32">
        <w:rPr>
          <w:rFonts w:ascii="Arial" w:eastAsiaTheme="minorEastAsia" w:hAnsi="Arial" w:cs="Arial"/>
          <w:b/>
          <w:sz w:val="24"/>
          <w:szCs w:val="24"/>
          <w:u w:val="single"/>
        </w:rPr>
        <w:t>three</w:t>
      </w:r>
      <w:r w:rsidRPr="00F35D32">
        <w:rPr>
          <w:rFonts w:ascii="Arial" w:eastAsiaTheme="minorEastAsia" w:hAnsi="Arial" w:cs="Arial"/>
          <w:sz w:val="24"/>
          <w:szCs w:val="24"/>
        </w:rPr>
        <w:t xml:space="preserve"> potential benefits of protectionism. </w:t>
      </w:r>
      <w:r w:rsidRPr="00F35D32">
        <w:rPr>
          <w:rFonts w:ascii="Arial" w:eastAsiaTheme="minorEastAsia" w:hAnsi="Arial" w:cs="Arial"/>
          <w:sz w:val="24"/>
          <w:szCs w:val="24"/>
        </w:rPr>
        <w:tab/>
      </w:r>
      <w:r w:rsidRPr="00F35D32">
        <w:rPr>
          <w:rFonts w:ascii="Arial" w:eastAsiaTheme="minorEastAsia" w:hAnsi="Arial" w:cs="Arial"/>
          <w:i/>
          <w:sz w:val="24"/>
          <w:szCs w:val="24"/>
        </w:rPr>
        <w:tab/>
      </w:r>
      <w:r w:rsidR="00F35D32" w:rsidRPr="00F35D32">
        <w:rPr>
          <w:rFonts w:ascii="Arial" w:eastAsiaTheme="minorEastAsia" w:hAnsi="Arial" w:cs="Arial"/>
          <w:sz w:val="24"/>
          <w:szCs w:val="24"/>
        </w:rPr>
        <w:t xml:space="preserve">  </w:t>
      </w:r>
      <w:r w:rsidR="00F35D32">
        <w:rPr>
          <w:rFonts w:ascii="Arial" w:eastAsiaTheme="minorEastAsia" w:hAnsi="Arial" w:cs="Arial"/>
          <w:sz w:val="24"/>
          <w:szCs w:val="24"/>
        </w:rPr>
        <w:t xml:space="preserve">            </w:t>
      </w:r>
      <w:r w:rsidRPr="00F35D32">
        <w:rPr>
          <w:rFonts w:ascii="Arial" w:eastAsiaTheme="minorEastAsia" w:hAnsi="Arial" w:cs="Arial"/>
          <w:i/>
          <w:sz w:val="24"/>
          <w:szCs w:val="24"/>
        </w:rPr>
        <w:t>(6 marks)</w:t>
      </w:r>
    </w:p>
    <w:p w:rsidR="00A67C44" w:rsidRPr="00F35D32" w:rsidRDefault="00A67C44" w:rsidP="00F35D32">
      <w:pPr>
        <w:spacing w:line="276" w:lineRule="auto"/>
        <w:ind w:left="547" w:hanging="547"/>
        <w:contextualSpacing/>
        <w:jc w:val="both"/>
        <w:rPr>
          <w:rFonts w:ascii="Arial" w:eastAsiaTheme="minorEastAsia" w:hAnsi="Arial" w:cs="Arial"/>
        </w:rPr>
      </w:pPr>
    </w:p>
    <w:p w:rsidR="00A67C44" w:rsidRPr="00F35D32" w:rsidRDefault="00A55724" w:rsidP="00F35D32">
      <w:pPr>
        <w:pStyle w:val="ListParagraph"/>
        <w:numPr>
          <w:ilvl w:val="0"/>
          <w:numId w:val="48"/>
        </w:numPr>
        <w:ind w:left="547" w:hanging="547"/>
        <w:jc w:val="both"/>
        <w:rPr>
          <w:rFonts w:ascii="Arial" w:eastAsiaTheme="minorEastAsia" w:hAnsi="Arial" w:cs="Arial"/>
          <w:i/>
          <w:sz w:val="24"/>
          <w:szCs w:val="24"/>
        </w:rPr>
      </w:pPr>
      <w:r w:rsidRPr="00F35D32">
        <w:rPr>
          <w:rFonts w:ascii="Arial" w:eastAsiaTheme="minorEastAsia" w:hAnsi="Arial" w:cs="Arial"/>
          <w:sz w:val="24"/>
          <w:szCs w:val="24"/>
        </w:rPr>
        <w:t>Explain</w:t>
      </w:r>
      <w:r w:rsidR="00A67C44" w:rsidRPr="00F35D32">
        <w:rPr>
          <w:rFonts w:ascii="Arial" w:eastAsiaTheme="minorEastAsia" w:hAnsi="Arial" w:cs="Arial"/>
          <w:sz w:val="24"/>
          <w:szCs w:val="24"/>
        </w:rPr>
        <w:t xml:space="preserve"> the Terms of Trade and its limitations.</w:t>
      </w:r>
      <w:r w:rsidR="00A67C44" w:rsidRPr="00F35D32">
        <w:rPr>
          <w:rFonts w:ascii="Arial" w:eastAsiaTheme="minorEastAsia" w:hAnsi="Arial" w:cs="Arial"/>
          <w:sz w:val="24"/>
          <w:szCs w:val="24"/>
        </w:rPr>
        <w:tab/>
      </w:r>
      <w:r w:rsidR="00F35D32" w:rsidRPr="00F35D32">
        <w:rPr>
          <w:rFonts w:ascii="Arial" w:eastAsiaTheme="minorEastAsia" w:hAnsi="Arial" w:cs="Arial"/>
          <w:sz w:val="24"/>
          <w:szCs w:val="24"/>
        </w:rPr>
        <w:t xml:space="preserve">                                  </w:t>
      </w:r>
      <w:r w:rsidR="00F35D32">
        <w:rPr>
          <w:rFonts w:ascii="Arial" w:eastAsiaTheme="minorEastAsia" w:hAnsi="Arial" w:cs="Arial"/>
          <w:sz w:val="24"/>
          <w:szCs w:val="24"/>
        </w:rPr>
        <w:t xml:space="preserve"> </w:t>
      </w:r>
      <w:r w:rsidR="00F35D32" w:rsidRPr="00F35D32">
        <w:rPr>
          <w:rFonts w:ascii="Arial" w:eastAsiaTheme="minorEastAsia" w:hAnsi="Arial" w:cs="Arial"/>
          <w:sz w:val="24"/>
          <w:szCs w:val="24"/>
        </w:rPr>
        <w:t xml:space="preserve"> </w:t>
      </w:r>
      <w:r w:rsidR="00A67C44" w:rsidRPr="00F35D32">
        <w:rPr>
          <w:rFonts w:ascii="Arial" w:eastAsiaTheme="minorEastAsia" w:hAnsi="Arial" w:cs="Arial"/>
          <w:i/>
          <w:sz w:val="24"/>
          <w:szCs w:val="24"/>
        </w:rPr>
        <w:t>(5 marks)</w:t>
      </w:r>
    </w:p>
    <w:p w:rsidR="00A67C44" w:rsidRPr="00F35D32" w:rsidRDefault="00A67C44" w:rsidP="00F35D32">
      <w:pPr>
        <w:spacing w:line="276" w:lineRule="auto"/>
        <w:ind w:left="547" w:hanging="547"/>
        <w:contextualSpacing/>
        <w:jc w:val="both"/>
        <w:rPr>
          <w:rFonts w:ascii="Arial" w:eastAsiaTheme="minorEastAsia" w:hAnsi="Arial" w:cs="Arial"/>
        </w:rPr>
      </w:pPr>
    </w:p>
    <w:p w:rsidR="009B2751" w:rsidRPr="00F35D32" w:rsidRDefault="00A67C44" w:rsidP="00F35D32">
      <w:pPr>
        <w:pStyle w:val="ListParagraph"/>
        <w:numPr>
          <w:ilvl w:val="0"/>
          <w:numId w:val="48"/>
        </w:numPr>
        <w:spacing w:after="0"/>
        <w:ind w:left="547" w:hanging="547"/>
        <w:jc w:val="both"/>
        <w:rPr>
          <w:rFonts w:ascii="Arial" w:eastAsiaTheme="minorEastAsia" w:hAnsi="Arial" w:cs="Arial"/>
          <w:sz w:val="24"/>
          <w:szCs w:val="24"/>
        </w:rPr>
      </w:pPr>
      <w:r w:rsidRPr="00F35D32">
        <w:rPr>
          <w:rFonts w:ascii="Arial" w:eastAsiaTheme="minorEastAsia" w:hAnsi="Arial" w:cs="Arial"/>
          <w:sz w:val="24"/>
          <w:szCs w:val="24"/>
        </w:rPr>
        <w:t xml:space="preserve">There is a difference between import quotas and export subsidies as methods of trade protection. What is your preferred policy among the two methods? </w:t>
      </w:r>
      <w:r w:rsidR="00A55724" w:rsidRPr="00F35D32">
        <w:rPr>
          <w:rFonts w:ascii="Arial" w:eastAsiaTheme="minorEastAsia" w:hAnsi="Arial" w:cs="Arial"/>
          <w:sz w:val="24"/>
          <w:szCs w:val="24"/>
        </w:rPr>
        <w:t>Give</w:t>
      </w:r>
      <w:r w:rsidRPr="00F35D32">
        <w:rPr>
          <w:rFonts w:ascii="Arial" w:eastAsiaTheme="minorEastAsia" w:hAnsi="Arial" w:cs="Arial"/>
          <w:sz w:val="24"/>
          <w:szCs w:val="24"/>
        </w:rPr>
        <w:t xml:space="preserve"> reasons to justify your answer</w:t>
      </w:r>
      <w:r w:rsidR="00F35D32" w:rsidRPr="00F35D32">
        <w:rPr>
          <w:rFonts w:ascii="Arial" w:eastAsiaTheme="minorEastAsia" w:hAnsi="Arial" w:cs="Arial"/>
          <w:sz w:val="24"/>
          <w:szCs w:val="24"/>
        </w:rPr>
        <w:t xml:space="preserve">.                                                                     </w:t>
      </w:r>
      <w:r w:rsidR="00F35D32" w:rsidRPr="00F35D32">
        <w:rPr>
          <w:rFonts w:ascii="Arial" w:eastAsiaTheme="minorEastAsia" w:hAnsi="Arial" w:cs="Arial"/>
          <w:i/>
          <w:sz w:val="24"/>
          <w:szCs w:val="24"/>
        </w:rPr>
        <w:t>(6 marks)</w:t>
      </w:r>
    </w:p>
    <w:p w:rsidR="00A67C44" w:rsidRPr="00F35D32" w:rsidRDefault="00A67C44" w:rsidP="00F35D32">
      <w:pPr>
        <w:spacing w:line="276" w:lineRule="auto"/>
        <w:ind w:left="547" w:hanging="547"/>
        <w:jc w:val="both"/>
        <w:rPr>
          <w:rFonts w:ascii="Arial" w:eastAsiaTheme="minorEastAsia" w:hAnsi="Arial" w:cs="Arial"/>
          <w:i/>
        </w:rPr>
      </w:pPr>
    </w:p>
    <w:p w:rsidR="00A67C44" w:rsidRPr="00F35D32" w:rsidRDefault="00A67C44" w:rsidP="00F35D32">
      <w:pPr>
        <w:pStyle w:val="ListParagraph"/>
        <w:numPr>
          <w:ilvl w:val="0"/>
          <w:numId w:val="48"/>
        </w:numPr>
        <w:spacing w:after="0"/>
        <w:ind w:left="547" w:hanging="547"/>
        <w:jc w:val="both"/>
        <w:rPr>
          <w:rFonts w:ascii="Arial" w:eastAsiaTheme="minorEastAsia" w:hAnsi="Arial" w:cs="Arial"/>
          <w:i/>
          <w:sz w:val="24"/>
          <w:szCs w:val="24"/>
        </w:rPr>
      </w:pPr>
      <w:r w:rsidRPr="00F35D32">
        <w:rPr>
          <w:rFonts w:ascii="Arial" w:eastAsiaTheme="minorEastAsia" w:hAnsi="Arial" w:cs="Arial"/>
          <w:sz w:val="24"/>
          <w:szCs w:val="24"/>
        </w:rPr>
        <w:t xml:space="preserve">Outline </w:t>
      </w:r>
      <w:r w:rsidR="00A55724" w:rsidRPr="00F35D32">
        <w:rPr>
          <w:rFonts w:ascii="Arial" w:eastAsiaTheme="minorEastAsia" w:hAnsi="Arial" w:cs="Arial"/>
          <w:b/>
          <w:sz w:val="24"/>
          <w:szCs w:val="24"/>
          <w:u w:val="single"/>
        </w:rPr>
        <w:t>three</w:t>
      </w:r>
      <w:r w:rsidRPr="00F35D32">
        <w:rPr>
          <w:rFonts w:ascii="Arial" w:eastAsiaTheme="minorEastAsia" w:hAnsi="Arial" w:cs="Arial"/>
          <w:sz w:val="24"/>
          <w:szCs w:val="24"/>
        </w:rPr>
        <w:t xml:space="preserve"> measures that the Malawi Government has been using to reduce Balance of Payments deficit</w:t>
      </w:r>
      <w:r w:rsidR="00F35D32" w:rsidRPr="00F35D32">
        <w:rPr>
          <w:rFonts w:ascii="Arial" w:eastAsiaTheme="minorEastAsia" w:hAnsi="Arial" w:cs="Arial"/>
          <w:sz w:val="24"/>
          <w:szCs w:val="24"/>
        </w:rPr>
        <w:t xml:space="preserve">.   </w:t>
      </w:r>
      <w:r w:rsidR="00F35D32">
        <w:rPr>
          <w:rFonts w:ascii="Arial" w:eastAsiaTheme="minorEastAsia" w:hAnsi="Arial" w:cs="Arial"/>
          <w:sz w:val="24"/>
          <w:szCs w:val="24"/>
        </w:rPr>
        <w:t xml:space="preserve">                                                                    </w:t>
      </w:r>
      <w:r w:rsidRPr="00F35D32">
        <w:rPr>
          <w:rFonts w:ascii="Arial" w:eastAsiaTheme="minorEastAsia" w:hAnsi="Arial" w:cs="Arial"/>
          <w:i/>
          <w:sz w:val="24"/>
          <w:szCs w:val="24"/>
        </w:rPr>
        <w:t>(</w:t>
      </w:r>
      <w:r w:rsidR="00A55724" w:rsidRPr="00F35D32">
        <w:rPr>
          <w:rFonts w:ascii="Arial" w:eastAsiaTheme="minorEastAsia" w:hAnsi="Arial" w:cs="Arial"/>
          <w:i/>
          <w:sz w:val="24"/>
          <w:szCs w:val="24"/>
        </w:rPr>
        <w:t>3</w:t>
      </w:r>
      <w:r w:rsidRPr="00F35D32">
        <w:rPr>
          <w:rFonts w:ascii="Arial" w:eastAsiaTheme="minorEastAsia" w:hAnsi="Arial" w:cs="Arial"/>
          <w:i/>
          <w:sz w:val="24"/>
          <w:szCs w:val="24"/>
        </w:rPr>
        <w:t xml:space="preserve"> marks)</w:t>
      </w:r>
    </w:p>
    <w:p w:rsidR="00A67C44" w:rsidRPr="00237DFA" w:rsidRDefault="00F35D32" w:rsidP="00A67C44">
      <w:pPr>
        <w:spacing w:line="276" w:lineRule="auto"/>
        <w:ind w:left="6480"/>
        <w:jc w:val="both"/>
        <w:rPr>
          <w:rFonts w:ascii="Arial" w:hAnsi="Arial" w:cs="Arial"/>
          <w:b/>
          <w:bCs/>
        </w:rPr>
      </w:pPr>
      <w:r>
        <w:rPr>
          <w:rFonts w:ascii="Arial" w:hAnsi="Arial" w:cs="Arial"/>
          <w:b/>
          <w:bCs/>
        </w:rPr>
        <w:t xml:space="preserve">             </w:t>
      </w:r>
      <w:r w:rsidR="00A67C44" w:rsidRPr="00237DFA">
        <w:rPr>
          <w:rFonts w:ascii="Arial" w:hAnsi="Arial" w:cs="Arial"/>
          <w:b/>
          <w:bCs/>
        </w:rPr>
        <w:t>(Total 20 marks)</w:t>
      </w:r>
    </w:p>
    <w:p w:rsidR="00A67C44" w:rsidRPr="00A361ED" w:rsidRDefault="00A67C44" w:rsidP="00A67C44">
      <w:pPr>
        <w:spacing w:line="276" w:lineRule="auto"/>
        <w:jc w:val="both"/>
        <w:rPr>
          <w:rFonts w:ascii="Arial" w:hAnsi="Arial" w:cs="Arial"/>
          <w:b/>
          <w:bCs/>
          <w:color w:val="FF0000"/>
        </w:rPr>
      </w:pPr>
    </w:p>
    <w:p w:rsidR="00A67C44" w:rsidRPr="009D75A5" w:rsidRDefault="00A67C44" w:rsidP="00A67C44">
      <w:pPr>
        <w:tabs>
          <w:tab w:val="left" w:pos="426"/>
          <w:tab w:val="left" w:pos="990"/>
        </w:tabs>
        <w:spacing w:line="276" w:lineRule="auto"/>
        <w:contextualSpacing/>
        <w:jc w:val="both"/>
        <w:rPr>
          <w:rFonts w:ascii="Arial" w:eastAsiaTheme="minorEastAsia" w:hAnsi="Arial" w:cs="Arial"/>
          <w:b/>
        </w:rPr>
      </w:pPr>
      <w:r w:rsidRPr="009D75A5">
        <w:rPr>
          <w:rFonts w:ascii="Arial" w:eastAsiaTheme="minorEastAsia" w:hAnsi="Arial" w:cs="Arial"/>
          <w:b/>
        </w:rPr>
        <w:t xml:space="preserve">QUESTION </w:t>
      </w:r>
      <w:r>
        <w:rPr>
          <w:rFonts w:ascii="Arial" w:eastAsiaTheme="minorEastAsia" w:hAnsi="Arial" w:cs="Arial"/>
          <w:b/>
        </w:rPr>
        <w:t>6</w:t>
      </w:r>
    </w:p>
    <w:p w:rsidR="00A67C44" w:rsidRPr="00A361ED" w:rsidRDefault="00A67C44" w:rsidP="00A67C44">
      <w:pPr>
        <w:tabs>
          <w:tab w:val="left" w:pos="426"/>
          <w:tab w:val="left" w:pos="990"/>
        </w:tabs>
        <w:spacing w:line="276" w:lineRule="auto"/>
        <w:contextualSpacing/>
        <w:jc w:val="both"/>
        <w:rPr>
          <w:rFonts w:ascii="Arial" w:eastAsiaTheme="minorEastAsia" w:hAnsi="Arial" w:cs="Arial"/>
          <w:b/>
        </w:rPr>
      </w:pPr>
    </w:p>
    <w:p w:rsidR="00ED6C4D" w:rsidRPr="00A133CE" w:rsidRDefault="00A67C44" w:rsidP="00A133CE">
      <w:pPr>
        <w:pStyle w:val="ListParagraph"/>
        <w:numPr>
          <w:ilvl w:val="0"/>
          <w:numId w:val="38"/>
        </w:numPr>
        <w:spacing w:after="0"/>
        <w:ind w:left="540" w:hanging="540"/>
        <w:jc w:val="both"/>
        <w:rPr>
          <w:rFonts w:ascii="Arial" w:eastAsiaTheme="minorEastAsia" w:hAnsi="Arial" w:cs="Arial"/>
          <w:i/>
          <w:sz w:val="24"/>
          <w:szCs w:val="24"/>
        </w:rPr>
      </w:pPr>
      <w:r w:rsidRPr="00A133CE">
        <w:rPr>
          <w:rFonts w:ascii="Arial" w:eastAsiaTheme="minorEastAsia" w:hAnsi="Arial" w:cs="Arial"/>
          <w:sz w:val="24"/>
          <w:szCs w:val="24"/>
        </w:rPr>
        <w:t xml:space="preserve">Governments in Malawi have at times set their targets on inflation figures. It still remains contentious whether such targets have been achieved. Give </w:t>
      </w:r>
      <w:r w:rsidRPr="00A133CE">
        <w:rPr>
          <w:rFonts w:ascii="Arial" w:eastAsiaTheme="minorEastAsia" w:hAnsi="Arial" w:cs="Arial"/>
          <w:b/>
          <w:sz w:val="24"/>
          <w:szCs w:val="24"/>
          <w:u w:val="single"/>
        </w:rPr>
        <w:t>two</w:t>
      </w:r>
      <w:r w:rsidRPr="00A133CE">
        <w:rPr>
          <w:rFonts w:ascii="Arial" w:eastAsiaTheme="minorEastAsia" w:hAnsi="Arial" w:cs="Arial"/>
          <w:sz w:val="24"/>
          <w:szCs w:val="24"/>
        </w:rPr>
        <w:t xml:space="preserve"> advantages and </w:t>
      </w:r>
      <w:r w:rsidRPr="00A133CE">
        <w:rPr>
          <w:rFonts w:ascii="Arial" w:eastAsiaTheme="minorEastAsia" w:hAnsi="Arial" w:cs="Arial"/>
          <w:b/>
          <w:sz w:val="24"/>
          <w:szCs w:val="24"/>
          <w:u w:val="single"/>
        </w:rPr>
        <w:t>two</w:t>
      </w:r>
      <w:r w:rsidRPr="00A133CE">
        <w:rPr>
          <w:rFonts w:ascii="Arial" w:eastAsiaTheme="minorEastAsia" w:hAnsi="Arial" w:cs="Arial"/>
          <w:sz w:val="24"/>
          <w:szCs w:val="24"/>
        </w:rPr>
        <w:t xml:space="preserve"> disadvantages of this approach to inflation</w:t>
      </w:r>
      <w:r w:rsidR="00ED6C4D" w:rsidRPr="00A133CE">
        <w:rPr>
          <w:rFonts w:ascii="Arial" w:eastAsiaTheme="minorEastAsia" w:hAnsi="Arial" w:cs="Arial"/>
          <w:sz w:val="24"/>
          <w:szCs w:val="24"/>
        </w:rPr>
        <w:t xml:space="preserve"> control</w:t>
      </w:r>
      <w:r w:rsidRPr="00A133CE">
        <w:rPr>
          <w:rFonts w:ascii="Arial" w:eastAsiaTheme="minorEastAsia" w:hAnsi="Arial" w:cs="Arial"/>
          <w:sz w:val="24"/>
          <w:szCs w:val="24"/>
        </w:rPr>
        <w:t>.</w:t>
      </w:r>
      <w:r w:rsidR="00A133CE">
        <w:rPr>
          <w:rFonts w:ascii="Arial" w:eastAsiaTheme="minorEastAsia" w:hAnsi="Arial" w:cs="Arial"/>
          <w:sz w:val="24"/>
          <w:szCs w:val="24"/>
        </w:rPr>
        <w:t xml:space="preserve">  </w:t>
      </w:r>
      <w:r w:rsidR="00A133CE">
        <w:rPr>
          <w:rFonts w:ascii="Arial" w:eastAsiaTheme="minorEastAsia" w:hAnsi="Arial" w:cs="Arial"/>
          <w:i/>
          <w:sz w:val="24"/>
          <w:szCs w:val="24"/>
        </w:rPr>
        <w:t>(8 marks)</w:t>
      </w:r>
    </w:p>
    <w:p w:rsidR="00A133CE" w:rsidRPr="00A133CE" w:rsidRDefault="00A133CE" w:rsidP="00A133CE">
      <w:pPr>
        <w:pStyle w:val="ListParagraph"/>
        <w:spacing w:after="0"/>
        <w:ind w:left="540"/>
        <w:jc w:val="both"/>
        <w:rPr>
          <w:rFonts w:ascii="Arial" w:eastAsiaTheme="minorEastAsia" w:hAnsi="Arial" w:cs="Arial"/>
          <w:i/>
          <w:sz w:val="24"/>
          <w:szCs w:val="24"/>
        </w:rPr>
      </w:pPr>
    </w:p>
    <w:p w:rsidR="00ED6C4D" w:rsidRPr="00A133CE" w:rsidRDefault="00A67C44" w:rsidP="00A133CE">
      <w:pPr>
        <w:pStyle w:val="ListParagraph"/>
        <w:numPr>
          <w:ilvl w:val="0"/>
          <w:numId w:val="38"/>
        </w:numPr>
        <w:ind w:left="630" w:hanging="630"/>
        <w:jc w:val="both"/>
        <w:rPr>
          <w:rFonts w:ascii="Arial" w:eastAsiaTheme="minorEastAsia" w:hAnsi="Arial" w:cs="Arial"/>
          <w:i/>
          <w:sz w:val="24"/>
          <w:szCs w:val="24"/>
        </w:rPr>
      </w:pPr>
      <w:r w:rsidRPr="00A133CE">
        <w:rPr>
          <w:rFonts w:ascii="Arial" w:eastAsiaTheme="minorEastAsia" w:hAnsi="Arial" w:cs="Arial"/>
          <w:sz w:val="24"/>
          <w:szCs w:val="24"/>
        </w:rPr>
        <w:t xml:space="preserve">List </w:t>
      </w:r>
      <w:r w:rsidR="00ED6C4D" w:rsidRPr="00A133CE">
        <w:rPr>
          <w:rFonts w:ascii="Arial" w:eastAsiaTheme="minorEastAsia" w:hAnsi="Arial" w:cs="Arial"/>
          <w:sz w:val="24"/>
          <w:szCs w:val="24"/>
        </w:rPr>
        <w:t xml:space="preserve">with brief notes </w:t>
      </w:r>
      <w:r w:rsidRPr="00A133CE">
        <w:rPr>
          <w:rFonts w:ascii="Arial" w:eastAsiaTheme="minorEastAsia" w:hAnsi="Arial" w:cs="Arial"/>
          <w:sz w:val="24"/>
          <w:szCs w:val="24"/>
        </w:rPr>
        <w:t xml:space="preserve">three economic policies that the Malawi Government has used to control inflation. </w:t>
      </w:r>
      <w:r w:rsidR="00A133CE">
        <w:rPr>
          <w:rFonts w:ascii="Arial" w:eastAsiaTheme="minorEastAsia" w:hAnsi="Arial" w:cs="Arial"/>
          <w:sz w:val="24"/>
          <w:szCs w:val="24"/>
        </w:rPr>
        <w:t xml:space="preserve">                                                                                    </w:t>
      </w:r>
      <w:r w:rsidR="00A133CE">
        <w:rPr>
          <w:rFonts w:ascii="Arial" w:eastAsiaTheme="minorEastAsia" w:hAnsi="Arial" w:cs="Arial"/>
          <w:i/>
          <w:sz w:val="24"/>
          <w:szCs w:val="24"/>
        </w:rPr>
        <w:t>(6 marks)</w:t>
      </w:r>
    </w:p>
    <w:p w:rsidR="00A133CE" w:rsidRPr="00A133CE" w:rsidRDefault="00A133CE" w:rsidP="00A133CE">
      <w:pPr>
        <w:pStyle w:val="ListParagraph"/>
        <w:rPr>
          <w:rFonts w:ascii="Arial" w:eastAsiaTheme="minorEastAsia" w:hAnsi="Arial" w:cs="Arial"/>
          <w:i/>
          <w:sz w:val="24"/>
          <w:szCs w:val="24"/>
        </w:rPr>
      </w:pPr>
    </w:p>
    <w:p w:rsidR="00A67C44" w:rsidRPr="00A133CE" w:rsidRDefault="00A67C44" w:rsidP="00A133CE">
      <w:pPr>
        <w:pStyle w:val="ListParagraph"/>
        <w:numPr>
          <w:ilvl w:val="0"/>
          <w:numId w:val="38"/>
        </w:numPr>
        <w:ind w:left="630" w:hanging="630"/>
        <w:jc w:val="both"/>
        <w:rPr>
          <w:rFonts w:ascii="Arial" w:eastAsiaTheme="minorEastAsia" w:hAnsi="Arial" w:cs="Arial"/>
          <w:sz w:val="24"/>
          <w:szCs w:val="24"/>
        </w:rPr>
      </w:pPr>
      <w:r w:rsidRPr="00A133CE">
        <w:rPr>
          <w:rFonts w:ascii="Arial" w:eastAsiaTheme="minorEastAsia" w:hAnsi="Arial" w:cs="Arial"/>
          <w:sz w:val="24"/>
          <w:szCs w:val="24"/>
        </w:rPr>
        <w:t xml:space="preserve">Briefly explain the </w:t>
      </w:r>
      <w:r w:rsidRPr="00A133CE">
        <w:rPr>
          <w:rFonts w:ascii="Arial" w:eastAsiaTheme="minorEastAsia" w:hAnsi="Arial" w:cs="Arial"/>
          <w:b/>
          <w:sz w:val="24"/>
          <w:szCs w:val="24"/>
          <w:u w:val="single"/>
        </w:rPr>
        <w:t>two</w:t>
      </w:r>
      <w:r w:rsidRPr="00A133CE">
        <w:rPr>
          <w:rFonts w:ascii="Arial" w:eastAsiaTheme="minorEastAsia" w:hAnsi="Arial" w:cs="Arial"/>
          <w:sz w:val="24"/>
          <w:szCs w:val="24"/>
        </w:rPr>
        <w:t xml:space="preserve"> types of inflation below</w:t>
      </w:r>
      <w:r w:rsidR="00A133CE">
        <w:rPr>
          <w:rFonts w:ascii="Arial" w:eastAsiaTheme="minorEastAsia" w:hAnsi="Arial" w:cs="Arial"/>
          <w:sz w:val="24"/>
          <w:szCs w:val="24"/>
        </w:rPr>
        <w:t xml:space="preserve">             </w:t>
      </w:r>
    </w:p>
    <w:p w:rsidR="00A67C44" w:rsidRDefault="00A133CE" w:rsidP="00A133CE">
      <w:pPr>
        <w:pStyle w:val="ListParagraph"/>
        <w:numPr>
          <w:ilvl w:val="0"/>
          <w:numId w:val="49"/>
        </w:numPr>
        <w:rPr>
          <w:rFonts w:ascii="Arial" w:eastAsiaTheme="minorEastAsia" w:hAnsi="Arial" w:cs="Arial"/>
          <w:sz w:val="24"/>
          <w:szCs w:val="24"/>
        </w:rPr>
      </w:pPr>
      <w:r>
        <w:rPr>
          <w:rFonts w:ascii="Arial" w:eastAsiaTheme="minorEastAsia" w:hAnsi="Arial" w:cs="Arial"/>
          <w:sz w:val="24"/>
          <w:szCs w:val="24"/>
        </w:rPr>
        <w:t>Cost-push inflation</w:t>
      </w:r>
    </w:p>
    <w:p w:rsidR="00A133CE" w:rsidRPr="002B001A" w:rsidRDefault="00A133CE" w:rsidP="00A133CE">
      <w:pPr>
        <w:pStyle w:val="ListParagraph"/>
        <w:numPr>
          <w:ilvl w:val="0"/>
          <w:numId w:val="49"/>
        </w:numPr>
        <w:rPr>
          <w:rFonts w:ascii="Arial" w:eastAsiaTheme="minorEastAsia" w:hAnsi="Arial" w:cs="Arial"/>
          <w:sz w:val="24"/>
          <w:szCs w:val="24"/>
        </w:rPr>
      </w:pPr>
      <w:r>
        <w:rPr>
          <w:rFonts w:ascii="Arial" w:eastAsiaTheme="minorEastAsia" w:hAnsi="Arial" w:cs="Arial"/>
          <w:sz w:val="24"/>
          <w:szCs w:val="24"/>
        </w:rPr>
        <w:t xml:space="preserve">Demand-pull inflation.                                                                  </w:t>
      </w:r>
      <w:r>
        <w:rPr>
          <w:rFonts w:ascii="Arial" w:eastAsiaTheme="minorEastAsia" w:hAnsi="Arial" w:cs="Arial"/>
          <w:i/>
          <w:sz w:val="24"/>
          <w:szCs w:val="24"/>
        </w:rPr>
        <w:t>(6 marks)</w:t>
      </w:r>
      <w:r>
        <w:rPr>
          <w:rFonts w:ascii="Arial" w:eastAsiaTheme="minorEastAsia" w:hAnsi="Arial" w:cs="Arial"/>
          <w:sz w:val="24"/>
          <w:szCs w:val="24"/>
        </w:rPr>
        <w:t xml:space="preserve">      </w:t>
      </w:r>
    </w:p>
    <w:p w:rsidR="00A67C44" w:rsidRPr="00237DFA" w:rsidRDefault="00A67C44" w:rsidP="00A67C44">
      <w:pPr>
        <w:spacing w:line="276" w:lineRule="auto"/>
        <w:ind w:left="6480"/>
        <w:jc w:val="both"/>
        <w:rPr>
          <w:rFonts w:ascii="Arial" w:hAnsi="Arial" w:cs="Arial"/>
          <w:b/>
          <w:bCs/>
        </w:rPr>
      </w:pPr>
      <w:r>
        <w:rPr>
          <w:rFonts w:ascii="Arial" w:hAnsi="Arial" w:cs="Arial"/>
          <w:b/>
          <w:bCs/>
        </w:rPr>
        <w:t xml:space="preserve">   </w:t>
      </w:r>
      <w:r w:rsidR="00A133CE">
        <w:rPr>
          <w:rFonts w:ascii="Arial" w:hAnsi="Arial" w:cs="Arial"/>
          <w:b/>
          <w:bCs/>
        </w:rPr>
        <w:t xml:space="preserve">        </w:t>
      </w:r>
      <w:r>
        <w:rPr>
          <w:rFonts w:ascii="Arial" w:hAnsi="Arial" w:cs="Arial"/>
          <w:b/>
          <w:bCs/>
        </w:rPr>
        <w:t xml:space="preserve"> </w:t>
      </w:r>
      <w:r w:rsidRPr="00237DFA">
        <w:rPr>
          <w:rFonts w:ascii="Arial" w:hAnsi="Arial" w:cs="Arial"/>
          <w:b/>
          <w:bCs/>
        </w:rPr>
        <w:t xml:space="preserve"> (Total 20 marks)</w:t>
      </w:r>
    </w:p>
    <w:p w:rsidR="008C7940" w:rsidRPr="00237DFA" w:rsidRDefault="00FD28B8" w:rsidP="00237DFA">
      <w:pPr>
        <w:spacing w:line="276" w:lineRule="auto"/>
        <w:jc w:val="center"/>
        <w:rPr>
          <w:rFonts w:ascii="Arial" w:hAnsi="Arial" w:cs="Arial"/>
          <w:sz w:val="32"/>
          <w:szCs w:val="32"/>
        </w:rPr>
      </w:pPr>
      <w:r w:rsidRPr="00237DFA">
        <w:rPr>
          <w:rFonts w:ascii="Arial" w:hAnsi="Arial" w:cs="Arial"/>
          <w:b/>
          <w:sz w:val="32"/>
          <w:szCs w:val="32"/>
        </w:rPr>
        <w:t>EN</w:t>
      </w:r>
      <w:r w:rsidR="007E1FE7" w:rsidRPr="00237DFA">
        <w:rPr>
          <w:rFonts w:ascii="Arial" w:hAnsi="Arial" w:cs="Arial"/>
          <w:b/>
          <w:sz w:val="32"/>
          <w:szCs w:val="32"/>
        </w:rPr>
        <w:t>D OF THE EXAMINATION PAPER</w:t>
      </w:r>
    </w:p>
    <w:sectPr w:rsidR="008C7940" w:rsidRPr="00237DFA" w:rsidSect="007E1FE7">
      <w:headerReference w:type="default" r:id="rId10"/>
      <w:footerReference w:type="even" r:id="rId11"/>
      <w:footerReference w:type="default" r:id="rId12"/>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A81" w:rsidRDefault="00407A81">
      <w:r>
        <w:separator/>
      </w:r>
    </w:p>
  </w:endnote>
  <w:endnote w:type="continuationSeparator" w:id="0">
    <w:p w:rsidR="00407A81" w:rsidRDefault="00407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824997"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p w:rsidR="006D5F53" w:rsidRDefault="006D5F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824997"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6C46FA">
      <w:rPr>
        <w:rStyle w:val="PageNumber"/>
        <w:noProof/>
      </w:rPr>
      <w:t>6</w:t>
    </w:r>
    <w:r>
      <w:rPr>
        <w:rStyle w:val="PageNumber"/>
      </w:rPr>
      <w:fldChar w:fldCharType="end"/>
    </w:r>
  </w:p>
  <w:p w:rsidR="0002444D" w:rsidRPr="00DA6E32" w:rsidRDefault="00A55724"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11017"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rsidR="006D5F53" w:rsidRDefault="006D5F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A81" w:rsidRDefault="00407A81">
      <w:r>
        <w:separator/>
      </w:r>
    </w:p>
  </w:footnote>
  <w:footnote w:type="continuationSeparator" w:id="0">
    <w:p w:rsidR="00407A81" w:rsidRDefault="00407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44D" w:rsidRDefault="0002444D">
    <w:pPr>
      <w:pStyle w:val="Header"/>
    </w:pPr>
  </w:p>
  <w:p w:rsidR="0002444D" w:rsidRDefault="0002444D">
    <w:pPr>
      <w:pStyle w:val="Header"/>
    </w:pPr>
  </w:p>
  <w:p w:rsidR="006D5F53" w:rsidRDefault="006D5F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09B"/>
    <w:multiLevelType w:val="multilevel"/>
    <w:tmpl w:val="C9E050BA"/>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i w:val="0"/>
      </w:rPr>
    </w:lvl>
    <w:lvl w:ilvl="3">
      <w:start w:val="1"/>
      <w:numFmt w:val="decimal"/>
      <w:lvlText w:val="%4."/>
      <w:lvlJc w:val="left"/>
      <w:pPr>
        <w:ind w:left="2880" w:hanging="360"/>
      </w:pPr>
      <w:rPr>
        <w:rFonts w:hint="default"/>
        <w:i w:val="0"/>
      </w:rPr>
    </w:lvl>
    <w:lvl w:ilvl="4">
      <w:start w:val="1"/>
      <w:numFmt w:val="bullet"/>
      <w:lvlText w:val="-"/>
      <w:lvlJc w:val="left"/>
      <w:pPr>
        <w:ind w:left="3600" w:hanging="360"/>
      </w:pPr>
      <w:rPr>
        <w:rFonts w:ascii="Arial" w:eastAsiaTheme="minorEastAsia" w:hAnsi="Arial" w:cs="Arial" w:hint="default"/>
        <w:i w:val="0"/>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F35BEE"/>
    <w:multiLevelType w:val="hybridMultilevel"/>
    <w:tmpl w:val="0F627C6A"/>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15:restartNumberingAfterBreak="0">
    <w:nsid w:val="085D1048"/>
    <w:multiLevelType w:val="hybridMultilevel"/>
    <w:tmpl w:val="D9EE30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2F016D"/>
    <w:multiLevelType w:val="hybridMultilevel"/>
    <w:tmpl w:val="F82A1180"/>
    <w:lvl w:ilvl="0" w:tplc="7B98FB58">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A21647"/>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F01FDB"/>
    <w:multiLevelType w:val="hybridMultilevel"/>
    <w:tmpl w:val="1F72A2B4"/>
    <w:lvl w:ilvl="0" w:tplc="DCDA22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182881"/>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4A1455"/>
    <w:multiLevelType w:val="hybridMultilevel"/>
    <w:tmpl w:val="679664B4"/>
    <w:lvl w:ilvl="0" w:tplc="B554EDB4">
      <w:start w:val="1"/>
      <w:numFmt w:val="lowerLetter"/>
      <w:lvlText w:val="%1)"/>
      <w:lvlJc w:val="left"/>
      <w:pPr>
        <w:ind w:left="1440" w:hanging="360"/>
      </w:pPr>
      <w:rPr>
        <w:i w:val="0"/>
        <w:sz w:val="24"/>
        <w:szCs w:val="24"/>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0C8620E6"/>
    <w:multiLevelType w:val="hybridMultilevel"/>
    <w:tmpl w:val="B4CC7C72"/>
    <w:lvl w:ilvl="0" w:tplc="AB509A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F83D94"/>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3427D6E"/>
    <w:multiLevelType w:val="hybridMultilevel"/>
    <w:tmpl w:val="F8D6C2C6"/>
    <w:lvl w:ilvl="0" w:tplc="86249E50">
      <w:start w:val="9"/>
      <w:numFmt w:val="lowerLetter"/>
      <w:lvlText w:val="(%1)"/>
      <w:lvlJc w:val="left"/>
      <w:pPr>
        <w:ind w:left="1069" w:hanging="360"/>
      </w:pPr>
      <w:rPr>
        <w:rFonts w:hint="default"/>
        <w:i w:val="0"/>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148E49CB"/>
    <w:multiLevelType w:val="hybridMultilevel"/>
    <w:tmpl w:val="9F24A796"/>
    <w:lvl w:ilvl="0" w:tplc="6E0E87C2">
      <w:start w:val="1"/>
      <w:numFmt w:val="lowerRoman"/>
      <w:lvlText w:val="(%1)"/>
      <w:lvlJc w:val="left"/>
      <w:pPr>
        <w:ind w:left="1004" w:hanging="720"/>
      </w:pPr>
      <w:rPr>
        <w:rFonts w:hint="default"/>
        <w:i w:val="0"/>
        <w:sz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1A1306F1"/>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3" w15:restartNumberingAfterBreak="0">
    <w:nsid w:val="1C226F4B"/>
    <w:multiLevelType w:val="hybridMultilevel"/>
    <w:tmpl w:val="72F0FA44"/>
    <w:lvl w:ilvl="0" w:tplc="95E052B0">
      <w:start w:val="1"/>
      <w:numFmt w:val="lowerLetter"/>
      <w:lvlText w:val="%1)"/>
      <w:lvlJc w:val="left"/>
      <w:pPr>
        <w:ind w:left="1440" w:hanging="360"/>
      </w:pPr>
      <w:rPr>
        <w:i w:val="0"/>
      </w:r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4" w15:restartNumberingAfterBreak="0">
    <w:nsid w:val="1D1A286B"/>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5" w15:restartNumberingAfterBreak="0">
    <w:nsid w:val="1E207B48"/>
    <w:multiLevelType w:val="hybridMultilevel"/>
    <w:tmpl w:val="A372D870"/>
    <w:lvl w:ilvl="0" w:tplc="1C090017">
      <w:start w:val="1"/>
      <w:numFmt w:val="lowerLetter"/>
      <w:lvlText w:val="%1)"/>
      <w:lvlJc w:val="left"/>
      <w:pPr>
        <w:ind w:left="107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6" w15:restartNumberingAfterBreak="0">
    <w:nsid w:val="214D4473"/>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D80DCC"/>
    <w:multiLevelType w:val="hybridMultilevel"/>
    <w:tmpl w:val="FCC22844"/>
    <w:lvl w:ilvl="0" w:tplc="32C04A20">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5932522"/>
    <w:multiLevelType w:val="hybridMultilevel"/>
    <w:tmpl w:val="28FCCA34"/>
    <w:lvl w:ilvl="0" w:tplc="708E8C2E">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B41289"/>
    <w:multiLevelType w:val="hybridMultilevel"/>
    <w:tmpl w:val="FCC22844"/>
    <w:lvl w:ilvl="0" w:tplc="32C04A20">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7110281"/>
    <w:multiLevelType w:val="hybridMultilevel"/>
    <w:tmpl w:val="9062A2FA"/>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1" w15:restartNumberingAfterBreak="0">
    <w:nsid w:val="27D25879"/>
    <w:multiLevelType w:val="hybridMultilevel"/>
    <w:tmpl w:val="A0C4FFE8"/>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2" w15:restartNumberingAfterBreak="0">
    <w:nsid w:val="30B134B7"/>
    <w:multiLevelType w:val="hybridMultilevel"/>
    <w:tmpl w:val="1B7A90CA"/>
    <w:lvl w:ilvl="0" w:tplc="560204F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147208B"/>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56F335D"/>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D610F4"/>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8D50BA5"/>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3A4F2537"/>
    <w:multiLevelType w:val="hybridMultilevel"/>
    <w:tmpl w:val="C7E8BC32"/>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4599C"/>
    <w:multiLevelType w:val="hybridMultilevel"/>
    <w:tmpl w:val="0F627C6A"/>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9" w15:restartNumberingAfterBreak="0">
    <w:nsid w:val="42F43ADF"/>
    <w:multiLevelType w:val="hybridMultilevel"/>
    <w:tmpl w:val="EB30446A"/>
    <w:lvl w:ilvl="0" w:tplc="D034D5DC">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4F3654F"/>
    <w:multiLevelType w:val="hybridMultilevel"/>
    <w:tmpl w:val="4AB2DC50"/>
    <w:lvl w:ilvl="0" w:tplc="7360A85C">
      <w:start w:val="1"/>
      <w:numFmt w:val="decimal"/>
      <w:lvlText w:val="%1."/>
      <w:lvlJc w:val="left"/>
      <w:pPr>
        <w:ind w:left="720" w:hanging="360"/>
      </w:pPr>
      <w:rPr>
        <w:b w:val="0"/>
        <w:sz w:val="24"/>
        <w:szCs w:val="24"/>
      </w:rPr>
    </w:lvl>
    <w:lvl w:ilvl="1" w:tplc="2A5A0F50">
      <w:start w:val="1"/>
      <w:numFmt w:val="upp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56909FA"/>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2" w15:restartNumberingAfterBreak="0">
    <w:nsid w:val="471C5378"/>
    <w:multiLevelType w:val="hybridMultilevel"/>
    <w:tmpl w:val="26F83A94"/>
    <w:lvl w:ilvl="0" w:tplc="B84813A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1E0CC1"/>
    <w:multiLevelType w:val="hybridMultilevel"/>
    <w:tmpl w:val="5A34ECA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4" w15:restartNumberingAfterBreak="0">
    <w:nsid w:val="4E8D3610"/>
    <w:multiLevelType w:val="hybridMultilevel"/>
    <w:tmpl w:val="8CE83C8C"/>
    <w:lvl w:ilvl="0" w:tplc="0FB010C6">
      <w:start w:val="1"/>
      <w:numFmt w:val="lowerLetter"/>
      <w:lvlText w:val="%1)"/>
      <w:lvlJc w:val="left"/>
      <w:pPr>
        <w:ind w:left="825" w:hanging="360"/>
      </w:pPr>
      <w:rPr>
        <w:i w:val="0"/>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5" w15:restartNumberingAfterBreak="0">
    <w:nsid w:val="4F2D28BB"/>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545D4D03"/>
    <w:multiLevelType w:val="hybridMultilevel"/>
    <w:tmpl w:val="832A43C8"/>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7" w15:restartNumberingAfterBreak="0">
    <w:nsid w:val="553A5CA5"/>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595D1F80"/>
    <w:multiLevelType w:val="hybridMultilevel"/>
    <w:tmpl w:val="5A34ECA6"/>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9" w15:restartNumberingAfterBreak="0">
    <w:nsid w:val="5A3D2ED7"/>
    <w:multiLevelType w:val="hybridMultilevel"/>
    <w:tmpl w:val="3592912C"/>
    <w:lvl w:ilvl="0" w:tplc="59FCA49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15:restartNumberingAfterBreak="0">
    <w:nsid w:val="65217F27"/>
    <w:multiLevelType w:val="hybridMultilevel"/>
    <w:tmpl w:val="F6BE93E2"/>
    <w:lvl w:ilvl="0" w:tplc="4420FACC">
      <w:start w:val="1"/>
      <w:numFmt w:val="lowerRoman"/>
      <w:lvlText w:val="(%1)"/>
      <w:lvlJc w:val="left"/>
      <w:pPr>
        <w:ind w:left="1004" w:hanging="72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1" w15:restartNumberingAfterBreak="0">
    <w:nsid w:val="6A5E6D23"/>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A6C75F1"/>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3" w15:restartNumberingAfterBreak="0">
    <w:nsid w:val="6BBE2A88"/>
    <w:multiLevelType w:val="hybridMultilevel"/>
    <w:tmpl w:val="D2D4A4B4"/>
    <w:lvl w:ilvl="0" w:tplc="1C090017">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4" w15:restartNumberingAfterBreak="0">
    <w:nsid w:val="6D564A7C"/>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66E2CFF"/>
    <w:multiLevelType w:val="hybridMultilevel"/>
    <w:tmpl w:val="424E11F8"/>
    <w:lvl w:ilvl="0" w:tplc="D2B2B676">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6" w15:restartNumberingAfterBreak="0">
    <w:nsid w:val="76A0192E"/>
    <w:multiLevelType w:val="hybridMultilevel"/>
    <w:tmpl w:val="25FA6D7E"/>
    <w:lvl w:ilvl="0" w:tplc="DE0C352E">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778D2907"/>
    <w:multiLevelType w:val="hybridMultilevel"/>
    <w:tmpl w:val="52922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E95905"/>
    <w:multiLevelType w:val="hybridMultilevel"/>
    <w:tmpl w:val="6B368390"/>
    <w:lvl w:ilvl="0" w:tplc="C56430CC">
      <w:start w:val="1"/>
      <w:numFmt w:val="low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15"/>
  </w:num>
  <w:num w:numId="3">
    <w:abstractNumId w:val="28"/>
  </w:num>
  <w:num w:numId="4">
    <w:abstractNumId w:val="38"/>
  </w:num>
  <w:num w:numId="5">
    <w:abstractNumId w:val="21"/>
  </w:num>
  <w:num w:numId="6">
    <w:abstractNumId w:val="31"/>
  </w:num>
  <w:num w:numId="7">
    <w:abstractNumId w:val="36"/>
  </w:num>
  <w:num w:numId="8">
    <w:abstractNumId w:val="20"/>
  </w:num>
  <w:num w:numId="9">
    <w:abstractNumId w:val="7"/>
  </w:num>
  <w:num w:numId="10">
    <w:abstractNumId w:val="13"/>
  </w:num>
  <w:num w:numId="11">
    <w:abstractNumId w:val="34"/>
  </w:num>
  <w:num w:numId="12">
    <w:abstractNumId w:val="17"/>
  </w:num>
  <w:num w:numId="13">
    <w:abstractNumId w:val="22"/>
  </w:num>
  <w:num w:numId="14">
    <w:abstractNumId w:val="4"/>
  </w:num>
  <w:num w:numId="15">
    <w:abstractNumId w:val="0"/>
  </w:num>
  <w:num w:numId="16">
    <w:abstractNumId w:val="43"/>
  </w:num>
  <w:num w:numId="17">
    <w:abstractNumId w:val="42"/>
  </w:num>
  <w:num w:numId="18">
    <w:abstractNumId w:val="14"/>
  </w:num>
  <w:num w:numId="19">
    <w:abstractNumId w:val="26"/>
  </w:num>
  <w:num w:numId="20">
    <w:abstractNumId w:val="23"/>
  </w:num>
  <w:num w:numId="21">
    <w:abstractNumId w:val="12"/>
  </w:num>
  <w:num w:numId="22">
    <w:abstractNumId w:val="33"/>
  </w:num>
  <w:num w:numId="23">
    <w:abstractNumId w:val="35"/>
  </w:num>
  <w:num w:numId="24">
    <w:abstractNumId w:val="1"/>
  </w:num>
  <w:num w:numId="25">
    <w:abstractNumId w:val="16"/>
  </w:num>
  <w:num w:numId="26">
    <w:abstractNumId w:val="6"/>
  </w:num>
  <w:num w:numId="27">
    <w:abstractNumId w:val="47"/>
  </w:num>
  <w:num w:numId="28">
    <w:abstractNumId w:val="24"/>
  </w:num>
  <w:num w:numId="29">
    <w:abstractNumId w:val="2"/>
  </w:num>
  <w:num w:numId="30">
    <w:abstractNumId w:val="41"/>
  </w:num>
  <w:num w:numId="31">
    <w:abstractNumId w:val="44"/>
  </w:num>
  <w:num w:numId="32">
    <w:abstractNumId w:val="37"/>
  </w:num>
  <w:num w:numId="33">
    <w:abstractNumId w:val="46"/>
  </w:num>
  <w:num w:numId="34">
    <w:abstractNumId w:val="25"/>
  </w:num>
  <w:num w:numId="35">
    <w:abstractNumId w:val="9"/>
  </w:num>
  <w:num w:numId="36">
    <w:abstractNumId w:val="10"/>
  </w:num>
  <w:num w:numId="37">
    <w:abstractNumId w:val="45"/>
  </w:num>
  <w:num w:numId="38">
    <w:abstractNumId w:val="19"/>
  </w:num>
  <w:num w:numId="39">
    <w:abstractNumId w:val="32"/>
  </w:num>
  <w:num w:numId="40">
    <w:abstractNumId w:val="29"/>
  </w:num>
  <w:num w:numId="41">
    <w:abstractNumId w:val="48"/>
  </w:num>
  <w:num w:numId="42">
    <w:abstractNumId w:val="39"/>
  </w:num>
  <w:num w:numId="43">
    <w:abstractNumId w:val="5"/>
  </w:num>
  <w:num w:numId="44">
    <w:abstractNumId w:val="18"/>
  </w:num>
  <w:num w:numId="45">
    <w:abstractNumId w:val="40"/>
  </w:num>
  <w:num w:numId="46">
    <w:abstractNumId w:val="11"/>
  </w:num>
  <w:num w:numId="47">
    <w:abstractNumId w:val="3"/>
  </w:num>
  <w:num w:numId="48">
    <w:abstractNumId w:val="27"/>
  </w:num>
  <w:num w:numId="4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2444D"/>
    <w:rsid w:val="00072C9C"/>
    <w:rsid w:val="000A383A"/>
    <w:rsid w:val="000B2DFB"/>
    <w:rsid w:val="000D54FF"/>
    <w:rsid w:val="000F15BA"/>
    <w:rsid w:val="00100975"/>
    <w:rsid w:val="0010776F"/>
    <w:rsid w:val="001136BD"/>
    <w:rsid w:val="00122A1C"/>
    <w:rsid w:val="00140572"/>
    <w:rsid w:val="00144D33"/>
    <w:rsid w:val="00145CC1"/>
    <w:rsid w:val="00147196"/>
    <w:rsid w:val="00153287"/>
    <w:rsid w:val="00154371"/>
    <w:rsid w:val="0016120F"/>
    <w:rsid w:val="001669EA"/>
    <w:rsid w:val="00166FB6"/>
    <w:rsid w:val="001673AE"/>
    <w:rsid w:val="00181F9C"/>
    <w:rsid w:val="001856A3"/>
    <w:rsid w:val="00193F6A"/>
    <w:rsid w:val="001C5416"/>
    <w:rsid w:val="001D48B4"/>
    <w:rsid w:val="001F2B6E"/>
    <w:rsid w:val="001F4581"/>
    <w:rsid w:val="001F5428"/>
    <w:rsid w:val="001F5D2F"/>
    <w:rsid w:val="0021066C"/>
    <w:rsid w:val="00237DFA"/>
    <w:rsid w:val="00237E7E"/>
    <w:rsid w:val="0026395C"/>
    <w:rsid w:val="00276D0E"/>
    <w:rsid w:val="00285E0F"/>
    <w:rsid w:val="00290903"/>
    <w:rsid w:val="002A3FD0"/>
    <w:rsid w:val="002B0246"/>
    <w:rsid w:val="002B2E43"/>
    <w:rsid w:val="002B2E8A"/>
    <w:rsid w:val="002B6466"/>
    <w:rsid w:val="002D5150"/>
    <w:rsid w:val="002E4FF0"/>
    <w:rsid w:val="002E7317"/>
    <w:rsid w:val="00300366"/>
    <w:rsid w:val="003018AD"/>
    <w:rsid w:val="00302770"/>
    <w:rsid w:val="00325C97"/>
    <w:rsid w:val="003360C1"/>
    <w:rsid w:val="00337079"/>
    <w:rsid w:val="00347897"/>
    <w:rsid w:val="00353BCC"/>
    <w:rsid w:val="003630C7"/>
    <w:rsid w:val="00370366"/>
    <w:rsid w:val="00376F2E"/>
    <w:rsid w:val="00380FC5"/>
    <w:rsid w:val="003864E6"/>
    <w:rsid w:val="00394377"/>
    <w:rsid w:val="003B6CCF"/>
    <w:rsid w:val="003C1564"/>
    <w:rsid w:val="003C36C1"/>
    <w:rsid w:val="003D3F16"/>
    <w:rsid w:val="003D5D5B"/>
    <w:rsid w:val="003F7AA8"/>
    <w:rsid w:val="00400CEF"/>
    <w:rsid w:val="00401EF6"/>
    <w:rsid w:val="00406F9A"/>
    <w:rsid w:val="00407A81"/>
    <w:rsid w:val="004114B8"/>
    <w:rsid w:val="00413734"/>
    <w:rsid w:val="00427801"/>
    <w:rsid w:val="00444020"/>
    <w:rsid w:val="00452EBD"/>
    <w:rsid w:val="00467D1B"/>
    <w:rsid w:val="004741BE"/>
    <w:rsid w:val="004F49A5"/>
    <w:rsid w:val="004F6FFF"/>
    <w:rsid w:val="00514590"/>
    <w:rsid w:val="005173A6"/>
    <w:rsid w:val="00517C95"/>
    <w:rsid w:val="00517EBB"/>
    <w:rsid w:val="005201E4"/>
    <w:rsid w:val="0053329F"/>
    <w:rsid w:val="005516B6"/>
    <w:rsid w:val="00553483"/>
    <w:rsid w:val="00553913"/>
    <w:rsid w:val="00563765"/>
    <w:rsid w:val="00566C13"/>
    <w:rsid w:val="00571916"/>
    <w:rsid w:val="00574F80"/>
    <w:rsid w:val="0058195C"/>
    <w:rsid w:val="00581970"/>
    <w:rsid w:val="005C27BD"/>
    <w:rsid w:val="005D2674"/>
    <w:rsid w:val="005F3DF4"/>
    <w:rsid w:val="005F4271"/>
    <w:rsid w:val="005F667F"/>
    <w:rsid w:val="0060006B"/>
    <w:rsid w:val="00602341"/>
    <w:rsid w:val="00606DB5"/>
    <w:rsid w:val="00606DC8"/>
    <w:rsid w:val="00611B10"/>
    <w:rsid w:val="00611FE8"/>
    <w:rsid w:val="006211A2"/>
    <w:rsid w:val="0064405C"/>
    <w:rsid w:val="00646AEF"/>
    <w:rsid w:val="0066549A"/>
    <w:rsid w:val="00670570"/>
    <w:rsid w:val="006762BB"/>
    <w:rsid w:val="006922FA"/>
    <w:rsid w:val="006A50C2"/>
    <w:rsid w:val="006B25BB"/>
    <w:rsid w:val="006B3076"/>
    <w:rsid w:val="006B76CF"/>
    <w:rsid w:val="006B7EB8"/>
    <w:rsid w:val="006C46FA"/>
    <w:rsid w:val="006D2030"/>
    <w:rsid w:val="006D5F53"/>
    <w:rsid w:val="00703617"/>
    <w:rsid w:val="00707D59"/>
    <w:rsid w:val="007249C6"/>
    <w:rsid w:val="007363E4"/>
    <w:rsid w:val="0075054C"/>
    <w:rsid w:val="00782F03"/>
    <w:rsid w:val="00795449"/>
    <w:rsid w:val="007A4D50"/>
    <w:rsid w:val="007B4B6A"/>
    <w:rsid w:val="007C193E"/>
    <w:rsid w:val="007D08AA"/>
    <w:rsid w:val="007E0748"/>
    <w:rsid w:val="007E1FE7"/>
    <w:rsid w:val="007E6463"/>
    <w:rsid w:val="007E678F"/>
    <w:rsid w:val="007F1D23"/>
    <w:rsid w:val="00821096"/>
    <w:rsid w:val="00824997"/>
    <w:rsid w:val="00824A13"/>
    <w:rsid w:val="00860A94"/>
    <w:rsid w:val="008635F8"/>
    <w:rsid w:val="008760E8"/>
    <w:rsid w:val="00881D79"/>
    <w:rsid w:val="008837A5"/>
    <w:rsid w:val="00885838"/>
    <w:rsid w:val="008872CF"/>
    <w:rsid w:val="00894048"/>
    <w:rsid w:val="00894C3A"/>
    <w:rsid w:val="008A1F99"/>
    <w:rsid w:val="008A4DA7"/>
    <w:rsid w:val="008A73B1"/>
    <w:rsid w:val="008B5AF8"/>
    <w:rsid w:val="008C29A5"/>
    <w:rsid w:val="008C4EEA"/>
    <w:rsid w:val="008C7940"/>
    <w:rsid w:val="008D08D6"/>
    <w:rsid w:val="008D7D76"/>
    <w:rsid w:val="008F1C44"/>
    <w:rsid w:val="00922DEB"/>
    <w:rsid w:val="009415B2"/>
    <w:rsid w:val="00955509"/>
    <w:rsid w:val="00956437"/>
    <w:rsid w:val="0096190C"/>
    <w:rsid w:val="00967F43"/>
    <w:rsid w:val="0098269F"/>
    <w:rsid w:val="009879A2"/>
    <w:rsid w:val="009A5F52"/>
    <w:rsid w:val="009A7E2A"/>
    <w:rsid w:val="009B2751"/>
    <w:rsid w:val="009B4826"/>
    <w:rsid w:val="009C39B1"/>
    <w:rsid w:val="009C7AE7"/>
    <w:rsid w:val="009D07CB"/>
    <w:rsid w:val="009D75A5"/>
    <w:rsid w:val="009E03BA"/>
    <w:rsid w:val="009E3A11"/>
    <w:rsid w:val="009F0635"/>
    <w:rsid w:val="009F5B33"/>
    <w:rsid w:val="00A06A15"/>
    <w:rsid w:val="00A133CE"/>
    <w:rsid w:val="00A13D50"/>
    <w:rsid w:val="00A13DE0"/>
    <w:rsid w:val="00A16210"/>
    <w:rsid w:val="00A24F2B"/>
    <w:rsid w:val="00A31971"/>
    <w:rsid w:val="00A361ED"/>
    <w:rsid w:val="00A55724"/>
    <w:rsid w:val="00A6107B"/>
    <w:rsid w:val="00A66AD9"/>
    <w:rsid w:val="00A67C44"/>
    <w:rsid w:val="00AA3A71"/>
    <w:rsid w:val="00AA6B6F"/>
    <w:rsid w:val="00AB6807"/>
    <w:rsid w:val="00AC54BA"/>
    <w:rsid w:val="00B057C7"/>
    <w:rsid w:val="00B07733"/>
    <w:rsid w:val="00B16920"/>
    <w:rsid w:val="00B177D5"/>
    <w:rsid w:val="00B318B9"/>
    <w:rsid w:val="00B34C21"/>
    <w:rsid w:val="00B36C14"/>
    <w:rsid w:val="00B43ED6"/>
    <w:rsid w:val="00B5652A"/>
    <w:rsid w:val="00B56C5C"/>
    <w:rsid w:val="00B64551"/>
    <w:rsid w:val="00B87E3A"/>
    <w:rsid w:val="00BA0B56"/>
    <w:rsid w:val="00BA1FE3"/>
    <w:rsid w:val="00BB25FD"/>
    <w:rsid w:val="00BB497A"/>
    <w:rsid w:val="00BB7FED"/>
    <w:rsid w:val="00BC11EA"/>
    <w:rsid w:val="00BC3CA8"/>
    <w:rsid w:val="00BD2542"/>
    <w:rsid w:val="00BE3CB3"/>
    <w:rsid w:val="00BE55A3"/>
    <w:rsid w:val="00BF4AFB"/>
    <w:rsid w:val="00C12088"/>
    <w:rsid w:val="00C13398"/>
    <w:rsid w:val="00C13D8D"/>
    <w:rsid w:val="00C33FF0"/>
    <w:rsid w:val="00C34B47"/>
    <w:rsid w:val="00C51DDE"/>
    <w:rsid w:val="00C61A01"/>
    <w:rsid w:val="00C813DC"/>
    <w:rsid w:val="00C97407"/>
    <w:rsid w:val="00CA4201"/>
    <w:rsid w:val="00CB1553"/>
    <w:rsid w:val="00CB33BE"/>
    <w:rsid w:val="00CB4860"/>
    <w:rsid w:val="00CD06F3"/>
    <w:rsid w:val="00CD4B94"/>
    <w:rsid w:val="00CD7817"/>
    <w:rsid w:val="00CF02D5"/>
    <w:rsid w:val="00D012E1"/>
    <w:rsid w:val="00D12DA5"/>
    <w:rsid w:val="00D156DA"/>
    <w:rsid w:val="00D26F67"/>
    <w:rsid w:val="00D30877"/>
    <w:rsid w:val="00D31BA0"/>
    <w:rsid w:val="00D36776"/>
    <w:rsid w:val="00D52DAA"/>
    <w:rsid w:val="00D60011"/>
    <w:rsid w:val="00D6582A"/>
    <w:rsid w:val="00D73B60"/>
    <w:rsid w:val="00D813B0"/>
    <w:rsid w:val="00D81EC7"/>
    <w:rsid w:val="00D94249"/>
    <w:rsid w:val="00DA70D0"/>
    <w:rsid w:val="00DB4295"/>
    <w:rsid w:val="00DC2C6C"/>
    <w:rsid w:val="00DD7738"/>
    <w:rsid w:val="00DF5EEF"/>
    <w:rsid w:val="00E007A1"/>
    <w:rsid w:val="00E05588"/>
    <w:rsid w:val="00E069EA"/>
    <w:rsid w:val="00E236B9"/>
    <w:rsid w:val="00E342F5"/>
    <w:rsid w:val="00E40052"/>
    <w:rsid w:val="00E5092C"/>
    <w:rsid w:val="00E5222C"/>
    <w:rsid w:val="00E549AA"/>
    <w:rsid w:val="00E63320"/>
    <w:rsid w:val="00E64C2C"/>
    <w:rsid w:val="00E70408"/>
    <w:rsid w:val="00E71667"/>
    <w:rsid w:val="00E76EC6"/>
    <w:rsid w:val="00E8241D"/>
    <w:rsid w:val="00EA63B6"/>
    <w:rsid w:val="00EB120E"/>
    <w:rsid w:val="00EB4976"/>
    <w:rsid w:val="00EB4D4F"/>
    <w:rsid w:val="00ED6C4D"/>
    <w:rsid w:val="00EE0FF0"/>
    <w:rsid w:val="00EF57FD"/>
    <w:rsid w:val="00EF65B7"/>
    <w:rsid w:val="00F0635E"/>
    <w:rsid w:val="00F10542"/>
    <w:rsid w:val="00F174BA"/>
    <w:rsid w:val="00F17D4D"/>
    <w:rsid w:val="00F253AA"/>
    <w:rsid w:val="00F35D32"/>
    <w:rsid w:val="00F8318B"/>
    <w:rsid w:val="00FA26F4"/>
    <w:rsid w:val="00FA691E"/>
    <w:rsid w:val="00FB6DD4"/>
    <w:rsid w:val="00FD28B8"/>
    <w:rsid w:val="00FD5B6E"/>
    <w:rsid w:val="00FE2ED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DE0E195B-8803-4C5B-BE5E-8C38F32A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A361E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67F43"/>
    <w:pPr>
      <w:spacing w:before="100" w:beforeAutospacing="1" w:after="100" w:afterAutospacing="1"/>
    </w:pPr>
    <w:rPr>
      <w:lang w:val="en-GB" w:eastAsia="en-GB"/>
    </w:rPr>
  </w:style>
  <w:style w:type="character" w:styleId="Strong">
    <w:name w:val="Strong"/>
    <w:basedOn w:val="DefaultParagraphFont"/>
    <w:uiPriority w:val="22"/>
    <w:qFormat/>
    <w:rsid w:val="00967F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284">
      <w:bodyDiv w:val="1"/>
      <w:marLeft w:val="0"/>
      <w:marRight w:val="0"/>
      <w:marTop w:val="0"/>
      <w:marBottom w:val="0"/>
      <w:divBdr>
        <w:top w:val="none" w:sz="0" w:space="0" w:color="auto"/>
        <w:left w:val="none" w:sz="0" w:space="0" w:color="auto"/>
        <w:bottom w:val="none" w:sz="0" w:space="0" w:color="auto"/>
        <w:right w:val="none" w:sz="0" w:space="0" w:color="auto"/>
      </w:divBdr>
    </w:div>
    <w:div w:id="763651827">
      <w:bodyDiv w:val="1"/>
      <w:marLeft w:val="0"/>
      <w:marRight w:val="0"/>
      <w:marTop w:val="0"/>
      <w:marBottom w:val="0"/>
      <w:divBdr>
        <w:top w:val="none" w:sz="0" w:space="0" w:color="auto"/>
        <w:left w:val="none" w:sz="0" w:space="0" w:color="auto"/>
        <w:bottom w:val="none" w:sz="0" w:space="0" w:color="auto"/>
        <w:right w:val="none" w:sz="0" w:space="0" w:color="auto"/>
      </w:divBdr>
    </w:div>
    <w:div w:id="776562446">
      <w:bodyDiv w:val="1"/>
      <w:marLeft w:val="0"/>
      <w:marRight w:val="0"/>
      <w:marTop w:val="0"/>
      <w:marBottom w:val="0"/>
      <w:divBdr>
        <w:top w:val="none" w:sz="0" w:space="0" w:color="auto"/>
        <w:left w:val="none" w:sz="0" w:space="0" w:color="auto"/>
        <w:bottom w:val="none" w:sz="0" w:space="0" w:color="auto"/>
        <w:right w:val="none" w:sz="0" w:space="0" w:color="auto"/>
      </w:divBdr>
    </w:div>
    <w:div w:id="882451019">
      <w:bodyDiv w:val="1"/>
      <w:marLeft w:val="0"/>
      <w:marRight w:val="0"/>
      <w:marTop w:val="0"/>
      <w:marBottom w:val="0"/>
      <w:divBdr>
        <w:top w:val="none" w:sz="0" w:space="0" w:color="auto"/>
        <w:left w:val="none" w:sz="0" w:space="0" w:color="auto"/>
        <w:bottom w:val="none" w:sz="0" w:space="0" w:color="auto"/>
        <w:right w:val="none" w:sz="0" w:space="0" w:color="auto"/>
      </w:divBdr>
      <w:divsChild>
        <w:div w:id="1595625479">
          <w:marLeft w:val="0"/>
          <w:marRight w:val="0"/>
          <w:marTop w:val="0"/>
          <w:marBottom w:val="0"/>
          <w:divBdr>
            <w:top w:val="none" w:sz="0" w:space="0" w:color="auto"/>
            <w:left w:val="none" w:sz="0" w:space="0" w:color="auto"/>
            <w:bottom w:val="none" w:sz="0" w:space="0" w:color="auto"/>
            <w:right w:val="none" w:sz="0" w:space="0" w:color="auto"/>
          </w:divBdr>
        </w:div>
        <w:div w:id="1312784234">
          <w:marLeft w:val="0"/>
          <w:marRight w:val="0"/>
          <w:marTop w:val="0"/>
          <w:marBottom w:val="0"/>
          <w:divBdr>
            <w:top w:val="none" w:sz="0" w:space="0" w:color="auto"/>
            <w:left w:val="none" w:sz="0" w:space="0" w:color="auto"/>
            <w:bottom w:val="none" w:sz="0" w:space="0" w:color="auto"/>
            <w:right w:val="none" w:sz="0" w:space="0" w:color="auto"/>
          </w:divBdr>
        </w:div>
        <w:div w:id="700589133">
          <w:marLeft w:val="0"/>
          <w:marRight w:val="0"/>
          <w:marTop w:val="0"/>
          <w:marBottom w:val="0"/>
          <w:divBdr>
            <w:top w:val="none" w:sz="0" w:space="0" w:color="auto"/>
            <w:left w:val="none" w:sz="0" w:space="0" w:color="auto"/>
            <w:bottom w:val="none" w:sz="0" w:space="0" w:color="auto"/>
            <w:right w:val="none" w:sz="0" w:space="0" w:color="auto"/>
          </w:divBdr>
        </w:div>
        <w:div w:id="856621620">
          <w:marLeft w:val="0"/>
          <w:marRight w:val="0"/>
          <w:marTop w:val="0"/>
          <w:marBottom w:val="0"/>
          <w:divBdr>
            <w:top w:val="none" w:sz="0" w:space="0" w:color="auto"/>
            <w:left w:val="none" w:sz="0" w:space="0" w:color="auto"/>
            <w:bottom w:val="none" w:sz="0" w:space="0" w:color="auto"/>
            <w:right w:val="none" w:sz="0" w:space="0" w:color="auto"/>
          </w:divBdr>
        </w:div>
        <w:div w:id="285813488">
          <w:marLeft w:val="0"/>
          <w:marRight w:val="0"/>
          <w:marTop w:val="0"/>
          <w:marBottom w:val="0"/>
          <w:divBdr>
            <w:top w:val="none" w:sz="0" w:space="0" w:color="auto"/>
            <w:left w:val="none" w:sz="0" w:space="0" w:color="auto"/>
            <w:bottom w:val="none" w:sz="0" w:space="0" w:color="auto"/>
            <w:right w:val="none" w:sz="0" w:space="0" w:color="auto"/>
          </w:divBdr>
        </w:div>
        <w:div w:id="1544059706">
          <w:marLeft w:val="0"/>
          <w:marRight w:val="0"/>
          <w:marTop w:val="0"/>
          <w:marBottom w:val="0"/>
          <w:divBdr>
            <w:top w:val="none" w:sz="0" w:space="0" w:color="auto"/>
            <w:left w:val="none" w:sz="0" w:space="0" w:color="auto"/>
            <w:bottom w:val="none" w:sz="0" w:space="0" w:color="auto"/>
            <w:right w:val="none" w:sz="0" w:space="0" w:color="auto"/>
          </w:divBdr>
        </w:div>
        <w:div w:id="121274090">
          <w:marLeft w:val="0"/>
          <w:marRight w:val="0"/>
          <w:marTop w:val="0"/>
          <w:marBottom w:val="0"/>
          <w:divBdr>
            <w:top w:val="none" w:sz="0" w:space="0" w:color="auto"/>
            <w:left w:val="none" w:sz="0" w:space="0" w:color="auto"/>
            <w:bottom w:val="none" w:sz="0" w:space="0" w:color="auto"/>
            <w:right w:val="none" w:sz="0" w:space="0" w:color="auto"/>
          </w:divBdr>
        </w:div>
        <w:div w:id="225116192">
          <w:marLeft w:val="0"/>
          <w:marRight w:val="0"/>
          <w:marTop w:val="0"/>
          <w:marBottom w:val="0"/>
          <w:divBdr>
            <w:top w:val="none" w:sz="0" w:space="0" w:color="auto"/>
            <w:left w:val="none" w:sz="0" w:space="0" w:color="auto"/>
            <w:bottom w:val="none" w:sz="0" w:space="0" w:color="auto"/>
            <w:right w:val="none" w:sz="0" w:space="0" w:color="auto"/>
          </w:divBdr>
        </w:div>
        <w:div w:id="1100250443">
          <w:marLeft w:val="0"/>
          <w:marRight w:val="0"/>
          <w:marTop w:val="0"/>
          <w:marBottom w:val="0"/>
          <w:divBdr>
            <w:top w:val="none" w:sz="0" w:space="0" w:color="auto"/>
            <w:left w:val="none" w:sz="0" w:space="0" w:color="auto"/>
            <w:bottom w:val="none" w:sz="0" w:space="0" w:color="auto"/>
            <w:right w:val="none" w:sz="0" w:space="0" w:color="auto"/>
          </w:divBdr>
        </w:div>
        <w:div w:id="1712654708">
          <w:marLeft w:val="0"/>
          <w:marRight w:val="0"/>
          <w:marTop w:val="0"/>
          <w:marBottom w:val="0"/>
          <w:divBdr>
            <w:top w:val="none" w:sz="0" w:space="0" w:color="auto"/>
            <w:left w:val="none" w:sz="0" w:space="0" w:color="auto"/>
            <w:bottom w:val="none" w:sz="0" w:space="0" w:color="auto"/>
            <w:right w:val="none" w:sz="0" w:space="0" w:color="auto"/>
          </w:divBdr>
        </w:div>
      </w:divsChild>
    </w:div>
    <w:div w:id="959534710">
      <w:bodyDiv w:val="1"/>
      <w:marLeft w:val="0"/>
      <w:marRight w:val="0"/>
      <w:marTop w:val="0"/>
      <w:marBottom w:val="0"/>
      <w:divBdr>
        <w:top w:val="none" w:sz="0" w:space="0" w:color="auto"/>
        <w:left w:val="none" w:sz="0" w:space="0" w:color="auto"/>
        <w:bottom w:val="none" w:sz="0" w:space="0" w:color="auto"/>
        <w:right w:val="none" w:sz="0" w:space="0" w:color="auto"/>
      </w:divBdr>
    </w:div>
    <w:div w:id="1014726463">
      <w:bodyDiv w:val="1"/>
      <w:marLeft w:val="0"/>
      <w:marRight w:val="0"/>
      <w:marTop w:val="0"/>
      <w:marBottom w:val="0"/>
      <w:divBdr>
        <w:top w:val="none" w:sz="0" w:space="0" w:color="auto"/>
        <w:left w:val="none" w:sz="0" w:space="0" w:color="auto"/>
        <w:bottom w:val="none" w:sz="0" w:space="0" w:color="auto"/>
        <w:right w:val="none" w:sz="0" w:space="0" w:color="auto"/>
      </w:divBdr>
    </w:div>
    <w:div w:id="1372851052">
      <w:bodyDiv w:val="1"/>
      <w:marLeft w:val="0"/>
      <w:marRight w:val="0"/>
      <w:marTop w:val="0"/>
      <w:marBottom w:val="0"/>
      <w:divBdr>
        <w:top w:val="none" w:sz="0" w:space="0" w:color="auto"/>
        <w:left w:val="none" w:sz="0" w:space="0" w:color="auto"/>
        <w:bottom w:val="none" w:sz="0" w:space="0" w:color="auto"/>
        <w:right w:val="none" w:sz="0" w:space="0" w:color="auto"/>
      </w:divBdr>
    </w:div>
    <w:div w:id="209146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1506A-6B3F-4EF5-ADA8-3931B5C0D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1234</Words>
  <Characters>7039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cp:lastModifiedBy>Lyness Nkungula</cp:lastModifiedBy>
  <cp:revision>3</cp:revision>
  <cp:lastPrinted>2017-05-08T14:42:00Z</cp:lastPrinted>
  <dcterms:created xsi:type="dcterms:W3CDTF">2017-05-08T11:49:00Z</dcterms:created>
  <dcterms:modified xsi:type="dcterms:W3CDTF">2017-05-08T14:48:00Z</dcterms:modified>
</cp:coreProperties>
</file>