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244" w:rsidRPr="00A81D8E" w:rsidRDefault="00494149" w:rsidP="00005AD1">
      <w:pPr>
        <w:autoSpaceDE w:val="0"/>
        <w:autoSpaceDN w:val="0"/>
        <w:adjustRightInd w:val="0"/>
        <w:jc w:val="center"/>
        <w:rPr>
          <w:rFonts w:ascii="Arial" w:hAnsi="Arial" w:cs="Arial"/>
          <w:b/>
          <w:bCs/>
        </w:rPr>
      </w:pPr>
      <w:r w:rsidRPr="00A81D8E">
        <w:rPr>
          <w:rFonts w:ascii="Arial" w:hAnsi="Arial" w:cs="Arial"/>
          <w:noProof/>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005AD1">
      <w:pPr>
        <w:autoSpaceDE w:val="0"/>
        <w:autoSpaceDN w:val="0"/>
        <w:adjustRightInd w:val="0"/>
        <w:jc w:val="center"/>
        <w:rPr>
          <w:rFonts w:ascii="Arial" w:hAnsi="Arial" w:cs="Arial"/>
          <w:b/>
          <w:bCs/>
          <w:sz w:val="28"/>
        </w:rPr>
      </w:pPr>
      <w:r w:rsidRPr="00A81D8E">
        <w:rPr>
          <w:rFonts w:ascii="Arial" w:hAnsi="Arial" w:cs="Arial"/>
          <w:b/>
          <w:bCs/>
          <w:sz w:val="28"/>
        </w:rPr>
        <w:t>INSTITUTE OF BANKERS IN MALAWI</w:t>
      </w:r>
    </w:p>
    <w:p w:rsidR="006A2244" w:rsidRPr="00A81D8E" w:rsidRDefault="006A2244" w:rsidP="00005AD1">
      <w:pPr>
        <w:autoSpaceDE w:val="0"/>
        <w:autoSpaceDN w:val="0"/>
        <w:adjustRightInd w:val="0"/>
        <w:jc w:val="center"/>
        <w:rPr>
          <w:rFonts w:ascii="Arial" w:hAnsi="Arial" w:cs="Arial"/>
          <w:b/>
          <w:bCs/>
          <w:sz w:val="28"/>
        </w:rPr>
      </w:pPr>
    </w:p>
    <w:p w:rsidR="006A2244" w:rsidRPr="00A81D8E" w:rsidRDefault="00BD7099" w:rsidP="00005AD1">
      <w:pPr>
        <w:autoSpaceDE w:val="0"/>
        <w:autoSpaceDN w:val="0"/>
        <w:adjustRightInd w:val="0"/>
        <w:jc w:val="center"/>
        <w:rPr>
          <w:rFonts w:ascii="Arial" w:hAnsi="Arial" w:cs="Arial"/>
          <w:b/>
          <w:bCs/>
          <w:sz w:val="28"/>
        </w:rPr>
      </w:pPr>
      <w:r w:rsidRPr="00A81D8E">
        <w:rPr>
          <w:rFonts w:ascii="Arial" w:hAnsi="Arial" w:cs="Arial"/>
          <w:b/>
          <w:bCs/>
          <w:sz w:val="28"/>
        </w:rPr>
        <w:t>DIPLOMA</w:t>
      </w:r>
      <w:r w:rsidR="006A2244" w:rsidRPr="00A81D8E">
        <w:rPr>
          <w:rFonts w:ascii="Arial" w:hAnsi="Arial" w:cs="Arial"/>
          <w:b/>
          <w:bCs/>
          <w:sz w:val="28"/>
        </w:rPr>
        <w:t xml:space="preserve"> IN BANKING EXAMINATION</w:t>
      </w:r>
    </w:p>
    <w:p w:rsidR="006A2244" w:rsidRPr="00A81D8E" w:rsidRDefault="006A2244" w:rsidP="00005AD1">
      <w:pPr>
        <w:autoSpaceDE w:val="0"/>
        <w:autoSpaceDN w:val="0"/>
        <w:adjustRightInd w:val="0"/>
        <w:jc w:val="center"/>
        <w:rPr>
          <w:rFonts w:ascii="Arial" w:hAnsi="Arial" w:cs="Arial"/>
          <w:b/>
          <w:bCs/>
          <w:sz w:val="28"/>
        </w:rPr>
      </w:pPr>
    </w:p>
    <w:p w:rsidR="00703EFD" w:rsidRPr="00A81D8E" w:rsidRDefault="00703EFD" w:rsidP="008D543A">
      <w:pPr>
        <w:autoSpaceDE w:val="0"/>
        <w:autoSpaceDN w:val="0"/>
        <w:adjustRightInd w:val="0"/>
        <w:spacing w:line="360" w:lineRule="auto"/>
        <w:jc w:val="center"/>
        <w:rPr>
          <w:rFonts w:ascii="Arial" w:hAnsi="Arial" w:cs="Arial"/>
          <w:b/>
          <w:bCs/>
          <w:sz w:val="28"/>
        </w:rPr>
      </w:pPr>
      <w:r w:rsidRPr="00A81D8E">
        <w:rPr>
          <w:rFonts w:ascii="Arial" w:hAnsi="Arial" w:cs="Arial"/>
          <w:b/>
          <w:bCs/>
          <w:sz w:val="28"/>
        </w:rPr>
        <w:t>SUBJECT: INTRODUCTION TO BUSINESS STATISTICS (IOBM – D212)</w:t>
      </w:r>
    </w:p>
    <w:p w:rsidR="00703EFD" w:rsidRPr="00A81D8E" w:rsidRDefault="00703EFD" w:rsidP="00703EFD">
      <w:pPr>
        <w:autoSpaceDE w:val="0"/>
        <w:autoSpaceDN w:val="0"/>
        <w:adjustRightInd w:val="0"/>
        <w:rPr>
          <w:rFonts w:ascii="Arial" w:hAnsi="Arial" w:cs="Arial"/>
          <w:b/>
          <w:bCs/>
        </w:rPr>
      </w:pPr>
    </w:p>
    <w:p w:rsidR="00703EFD" w:rsidRPr="00A81D8E" w:rsidRDefault="00703EFD" w:rsidP="00703EFD">
      <w:pPr>
        <w:autoSpaceDE w:val="0"/>
        <w:autoSpaceDN w:val="0"/>
        <w:adjustRightInd w:val="0"/>
        <w:rPr>
          <w:rFonts w:ascii="Arial" w:hAnsi="Arial" w:cs="Arial"/>
          <w:b/>
          <w:bCs/>
        </w:rPr>
      </w:pPr>
    </w:p>
    <w:p w:rsidR="00703EFD" w:rsidRPr="00A81D8E" w:rsidRDefault="00703EFD" w:rsidP="00703EFD">
      <w:pPr>
        <w:autoSpaceDE w:val="0"/>
        <w:autoSpaceDN w:val="0"/>
        <w:adjustRightInd w:val="0"/>
        <w:rPr>
          <w:rFonts w:ascii="Arial" w:hAnsi="Arial" w:cs="Arial"/>
          <w:b/>
          <w:bCs/>
        </w:rPr>
      </w:pPr>
      <w:r w:rsidRPr="00A81D8E">
        <w:rPr>
          <w:rFonts w:ascii="Arial" w:hAnsi="Arial" w:cs="Arial"/>
          <w:b/>
          <w:bCs/>
        </w:rPr>
        <w:t xml:space="preserve">Date:  </w:t>
      </w:r>
      <w:r w:rsidR="00447E70">
        <w:rPr>
          <w:rFonts w:ascii="Arial" w:hAnsi="Arial" w:cs="Arial"/>
          <w:b/>
          <w:bCs/>
        </w:rPr>
        <w:t>Wednesday, 6</w:t>
      </w:r>
      <w:r w:rsidR="00447E70" w:rsidRPr="00447E70">
        <w:rPr>
          <w:rFonts w:ascii="Arial" w:hAnsi="Arial" w:cs="Arial"/>
          <w:b/>
          <w:bCs/>
          <w:vertAlign w:val="superscript"/>
        </w:rPr>
        <w:t>th</w:t>
      </w:r>
      <w:r w:rsidR="00447E70">
        <w:rPr>
          <w:rFonts w:ascii="Arial" w:hAnsi="Arial" w:cs="Arial"/>
          <w:b/>
          <w:bCs/>
        </w:rPr>
        <w:t xml:space="preserve"> </w:t>
      </w:r>
      <w:r w:rsidR="00B41E25">
        <w:rPr>
          <w:rFonts w:ascii="Arial" w:hAnsi="Arial" w:cs="Arial"/>
          <w:b/>
          <w:bCs/>
        </w:rPr>
        <w:t>November</w:t>
      </w:r>
      <w:r w:rsidR="00447E70">
        <w:rPr>
          <w:rFonts w:ascii="Arial" w:hAnsi="Arial" w:cs="Arial"/>
          <w:b/>
          <w:bCs/>
        </w:rPr>
        <w:t xml:space="preserve"> 2015</w:t>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AA511B">
      <w:pPr>
        <w:autoSpaceDE w:val="0"/>
        <w:autoSpaceDN w:val="0"/>
        <w:adjustRightInd w:val="0"/>
        <w:jc w:val="both"/>
        <w:rPr>
          <w:rFonts w:ascii="Arial" w:hAnsi="Arial" w:cs="Arial"/>
          <w:b/>
          <w:bCs/>
        </w:rPr>
      </w:pPr>
      <w:r w:rsidRPr="00A81D8E">
        <w:rPr>
          <w:rFonts w:ascii="Arial" w:hAnsi="Arial" w:cs="Arial"/>
          <w:b/>
          <w:bCs/>
        </w:rPr>
        <w:t>Time Allocated: 3 hours</w:t>
      </w:r>
      <w:r w:rsidR="00807510" w:rsidRPr="00A81D8E">
        <w:rPr>
          <w:rFonts w:ascii="Arial" w:hAnsi="Arial" w:cs="Arial"/>
          <w:b/>
          <w:bCs/>
        </w:rPr>
        <w:tab/>
      </w:r>
      <w:r w:rsidRPr="00A81D8E">
        <w:rPr>
          <w:rFonts w:ascii="Arial" w:hAnsi="Arial" w:cs="Arial"/>
          <w:b/>
          <w:bCs/>
        </w:rPr>
        <w:t xml:space="preserve"> (</w:t>
      </w:r>
      <w:r w:rsidR="00B517FB" w:rsidRPr="00A81D8E">
        <w:rPr>
          <w:rFonts w:ascii="Arial" w:hAnsi="Arial" w:cs="Arial"/>
          <w:b/>
          <w:bCs/>
        </w:rPr>
        <w:t>08:00</w:t>
      </w:r>
      <w:r w:rsidR="002E7BA1" w:rsidRPr="00A81D8E">
        <w:rPr>
          <w:rFonts w:ascii="Arial" w:hAnsi="Arial" w:cs="Arial"/>
          <w:b/>
          <w:bCs/>
        </w:rPr>
        <w:t xml:space="preserve"> – </w:t>
      </w:r>
      <w:r w:rsidR="001F41C9" w:rsidRPr="00A81D8E">
        <w:rPr>
          <w:rFonts w:ascii="Arial" w:hAnsi="Arial" w:cs="Arial"/>
          <w:b/>
          <w:bCs/>
        </w:rPr>
        <w:t>1</w:t>
      </w:r>
      <w:r w:rsidR="00B517FB" w:rsidRPr="00A81D8E">
        <w:rPr>
          <w:rFonts w:ascii="Arial" w:hAnsi="Arial" w:cs="Arial"/>
          <w:b/>
          <w:bCs/>
        </w:rPr>
        <w:t>1:00 am</w:t>
      </w:r>
      <w:r w:rsidRPr="00A81D8E">
        <w:rPr>
          <w:rFonts w:ascii="Arial" w:hAnsi="Arial" w:cs="Arial"/>
          <w:b/>
          <w:bCs/>
        </w:rPr>
        <w:t>)</w:t>
      </w:r>
      <w:r w:rsidRPr="00A81D8E">
        <w:rPr>
          <w:rFonts w:ascii="Arial" w:hAnsi="Arial" w:cs="Arial"/>
          <w:bCs/>
        </w:rPr>
        <w:t xml:space="preserve"> </w:t>
      </w:r>
      <w:r w:rsidRPr="00A81D8E">
        <w:rPr>
          <w:rFonts w:ascii="Arial" w:hAnsi="Arial" w:cs="Arial"/>
          <w:bCs/>
        </w:rPr>
        <w:tab/>
      </w:r>
    </w:p>
    <w:p w:rsidR="006A2244" w:rsidRPr="00A81D8E" w:rsidRDefault="0061662A" w:rsidP="00AA511B">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-104775</wp:posOffset>
                </wp:positionH>
                <wp:positionV relativeFrom="paragraph">
                  <wp:posOffset>-2540</wp:posOffset>
                </wp:positionV>
                <wp:extent cx="6067425" cy="57150"/>
                <wp:effectExtent l="19050" t="19050" r="952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5715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25pt,-.2pt" to="46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" strokeweight="2.25pt"/>
            </w:pict>
          </mc:Fallback>
        </mc:AlternateContent>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81D8E">
        <w:rPr>
          <w:rFonts w:ascii="Arial" w:hAnsi="Arial" w:cs="Arial"/>
          <w:b/>
          <w:bCs/>
        </w:rPr>
        <w:t>INSTRUCTIONS TO CANDIDATES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81D8E">
        <w:rPr>
          <w:rFonts w:ascii="Arial" w:hAnsi="Arial" w:cs="Arial"/>
          <w:bCs/>
        </w:rPr>
        <w:t>1</w:t>
      </w:r>
      <w:r w:rsidR="006A2244" w:rsidRPr="00A81D8E">
        <w:rPr>
          <w:rFonts w:ascii="Arial" w:hAnsi="Arial" w:cs="Arial"/>
          <w:bCs/>
        </w:rPr>
        <w:t xml:space="preserve"> </w:t>
      </w:r>
      <w:r w:rsidR="006A2244" w:rsidRPr="00A81D8E">
        <w:rPr>
          <w:rFonts w:ascii="Arial" w:hAnsi="Arial" w:cs="Arial"/>
          <w:bCs/>
        </w:rPr>
        <w:tab/>
        <w:t xml:space="preserve">This paper consists of </w:t>
      </w:r>
      <w:r w:rsidR="006A2244" w:rsidRPr="00A81D8E">
        <w:rPr>
          <w:rFonts w:ascii="Arial" w:hAnsi="Arial" w:cs="Arial"/>
          <w:b/>
          <w:bCs/>
        </w:rPr>
        <w:t>TWO</w:t>
      </w:r>
      <w:r w:rsidR="006A2244" w:rsidRPr="00A81D8E">
        <w:rPr>
          <w:rFonts w:ascii="Arial" w:hAnsi="Arial" w:cs="Arial"/>
          <w:bCs/>
        </w:rPr>
        <w:t xml:space="preserve"> Sections, A and B.</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81D8E">
        <w:rPr>
          <w:rFonts w:ascii="Arial" w:hAnsi="Arial" w:cs="Arial"/>
          <w:bCs/>
        </w:rPr>
        <w:t>2</w:t>
      </w:r>
      <w:r w:rsidR="006A2244" w:rsidRPr="00A81D8E">
        <w:rPr>
          <w:rFonts w:ascii="Arial" w:hAnsi="Arial" w:cs="Arial"/>
          <w:bCs/>
        </w:rPr>
        <w:t xml:space="preserve"> </w:t>
      </w:r>
      <w:r w:rsidR="006A2244" w:rsidRPr="00A81D8E">
        <w:rPr>
          <w:rFonts w:ascii="Arial" w:hAnsi="Arial" w:cs="Arial"/>
          <w:bCs/>
        </w:rPr>
        <w:tab/>
        <w:t>Section A consists of 4 questions, each question carries 15 marks.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A81D8E">
        <w:rPr>
          <w:rFonts w:ascii="Arial" w:hAnsi="Arial" w:cs="Arial"/>
          <w:bCs/>
        </w:rPr>
        <w:t xml:space="preserve">Answer </w:t>
      </w:r>
      <w:r w:rsidRPr="00A81D8E">
        <w:rPr>
          <w:rFonts w:ascii="Arial" w:hAnsi="Arial" w:cs="Arial"/>
          <w:b/>
          <w:bCs/>
        </w:rPr>
        <w:t>ALL</w:t>
      </w:r>
      <w:r w:rsidRPr="00A81D8E">
        <w:rPr>
          <w:rFonts w:ascii="Arial" w:hAnsi="Arial" w:cs="Arial"/>
          <w:bCs/>
        </w:rPr>
        <w:t xml:space="preserve"> questions.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3</w:t>
      </w:r>
      <w:r w:rsidR="006A2244" w:rsidRPr="00A81D8E">
        <w:rPr>
          <w:rFonts w:ascii="Arial" w:hAnsi="Arial" w:cs="Arial"/>
          <w:bCs/>
        </w:rPr>
        <w:t xml:space="preserve"> </w:t>
      </w:r>
      <w:r w:rsidR="006A2244" w:rsidRPr="00A81D8E">
        <w:rPr>
          <w:rFonts w:ascii="Arial" w:hAnsi="Arial" w:cs="Arial"/>
          <w:bCs/>
        </w:rPr>
        <w:tab/>
        <w:t xml:space="preserve">Section B consists of 4 questions, each question carries 20 marks. Answer </w:t>
      </w:r>
      <w:r w:rsidR="006A2244" w:rsidRPr="00A81D8E">
        <w:rPr>
          <w:rFonts w:ascii="Arial" w:hAnsi="Arial" w:cs="Arial"/>
          <w:b/>
          <w:bCs/>
        </w:rPr>
        <w:t>ANY TWO</w:t>
      </w:r>
      <w:r w:rsidR="006A2244" w:rsidRPr="00A81D8E">
        <w:rPr>
          <w:rFonts w:ascii="Arial" w:hAnsi="Arial" w:cs="Arial"/>
          <w:bCs/>
        </w:rPr>
        <w:t xml:space="preserve"> questions.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4</w:t>
      </w:r>
      <w:r w:rsidR="006A2244" w:rsidRPr="00A81D8E">
        <w:rPr>
          <w:rFonts w:ascii="Arial" w:hAnsi="Arial" w:cs="Arial"/>
          <w:bCs/>
        </w:rPr>
        <w:tab/>
        <w:t xml:space="preserve">You will be allowed </w:t>
      </w:r>
      <w:r w:rsidR="006A2244" w:rsidRPr="00A81D8E">
        <w:rPr>
          <w:rFonts w:ascii="Arial" w:hAnsi="Arial" w:cs="Arial"/>
          <w:b/>
          <w:bCs/>
        </w:rPr>
        <w:t>10 minutes</w:t>
      </w:r>
      <w:r w:rsidR="006A2244" w:rsidRPr="00A81D8E">
        <w:rPr>
          <w:rFonts w:ascii="Arial" w:hAnsi="Arial" w:cs="Arial"/>
          <w:bCs/>
        </w:rPr>
        <w:t xml:space="preserve"> to go through the paper before the</w:t>
      </w:r>
      <w:r w:rsidR="00721DF6" w:rsidRPr="00A81D8E">
        <w:rPr>
          <w:rFonts w:ascii="Arial" w:hAnsi="Arial" w:cs="Arial"/>
          <w:bCs/>
        </w:rPr>
        <w:t xml:space="preserve"> start of the examination, </w:t>
      </w:r>
      <w:r w:rsidR="006A2244" w:rsidRPr="00A81D8E">
        <w:rPr>
          <w:rFonts w:ascii="Arial" w:hAnsi="Arial" w:cs="Arial"/>
          <w:bCs/>
        </w:rPr>
        <w:t>you may write on this paper but not in the answer book.</w:t>
      </w: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5</w:t>
      </w:r>
      <w:r w:rsidRPr="00A81D8E">
        <w:rPr>
          <w:rFonts w:ascii="Arial" w:hAnsi="Arial" w:cs="Arial"/>
          <w:bCs/>
        </w:rPr>
        <w:tab/>
        <w:t>Begin each answer on a new page.</w:t>
      </w: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81D8E">
        <w:rPr>
          <w:rFonts w:ascii="Arial" w:hAnsi="Arial" w:cs="Arial"/>
          <w:bCs/>
        </w:rPr>
        <w:t>6</w:t>
      </w:r>
      <w:r w:rsidRPr="00A81D8E">
        <w:rPr>
          <w:rFonts w:ascii="Arial" w:hAnsi="Arial" w:cs="Arial"/>
          <w:bCs/>
        </w:rPr>
        <w:tab/>
      </w:r>
      <w:r w:rsidRPr="00A81D8E">
        <w:rPr>
          <w:rFonts w:ascii="Arial" w:hAnsi="Arial" w:cs="Arial"/>
          <w:b/>
          <w:bCs/>
        </w:rPr>
        <w:t>Please write your examination number on each answer book used.</w:t>
      </w:r>
      <w:r w:rsidR="00E57E0E" w:rsidRPr="00A81D8E">
        <w:rPr>
          <w:rFonts w:ascii="Arial" w:hAnsi="Arial" w:cs="Arial"/>
          <w:b/>
          <w:bCs/>
        </w:rPr>
        <w:t xml:space="preserve"> Answer books without examination number will not be marked.</w:t>
      </w:r>
    </w:p>
    <w:p w:rsidR="007E4DD0" w:rsidRPr="00A81D8E" w:rsidRDefault="007E4DD0" w:rsidP="007E4DD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8B4A34" w:rsidRPr="00BB281B"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rsidR="008B4A34" w:rsidRPr="00BB281B"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0E022E" w:rsidRDefault="000E022E" w:rsidP="00A81D8E">
      <w:pPr>
        <w:spacing w:line="276" w:lineRule="auto"/>
        <w:jc w:val="both"/>
        <w:rPr>
          <w:rFonts w:ascii="Arial" w:hAnsi="Arial" w:cs="Arial"/>
          <w:b/>
          <w:sz w:val="28"/>
          <w:szCs w:val="28"/>
        </w:rPr>
      </w:pPr>
    </w:p>
    <w:p w:rsidR="007769BB" w:rsidRPr="00D24E8E" w:rsidRDefault="007769BB" w:rsidP="00A81D8E">
      <w:pPr>
        <w:spacing w:line="276" w:lineRule="auto"/>
        <w:jc w:val="both"/>
        <w:rPr>
          <w:rFonts w:ascii="Arial" w:hAnsi="Arial" w:cs="Arial"/>
          <w:b/>
          <w:sz w:val="28"/>
          <w:szCs w:val="28"/>
        </w:rPr>
      </w:pPr>
      <w:r w:rsidRPr="00D24E8E">
        <w:rPr>
          <w:rFonts w:ascii="Arial" w:hAnsi="Arial" w:cs="Arial"/>
          <w:b/>
          <w:sz w:val="28"/>
          <w:szCs w:val="28"/>
        </w:rPr>
        <w:lastRenderedPageBreak/>
        <w:t>SECTION A</w:t>
      </w:r>
      <w:r w:rsidRPr="00D24E8E">
        <w:rPr>
          <w:rFonts w:ascii="Arial" w:hAnsi="Arial" w:cs="Arial"/>
          <w:b/>
          <w:sz w:val="28"/>
          <w:szCs w:val="28"/>
        </w:rPr>
        <w:tab/>
      </w:r>
      <w:r w:rsidRPr="00D24E8E">
        <w:rPr>
          <w:rFonts w:ascii="Arial" w:hAnsi="Arial" w:cs="Arial"/>
          <w:b/>
          <w:sz w:val="28"/>
          <w:szCs w:val="28"/>
        </w:rPr>
        <w:tab/>
        <w:t>(60 MARKS)</w:t>
      </w:r>
    </w:p>
    <w:p w:rsidR="00D24E8E" w:rsidRPr="00D24E8E" w:rsidRDefault="00D24E8E" w:rsidP="00A81D8E">
      <w:pPr>
        <w:spacing w:line="276" w:lineRule="auto"/>
        <w:jc w:val="both"/>
        <w:rPr>
          <w:rFonts w:ascii="Arial" w:hAnsi="Arial" w:cs="Arial"/>
          <w:b/>
          <w:sz w:val="28"/>
          <w:szCs w:val="28"/>
          <w:u w:val="single"/>
        </w:rPr>
      </w:pPr>
    </w:p>
    <w:p w:rsidR="00D24E8E" w:rsidRPr="00D24E8E" w:rsidRDefault="00D24E8E" w:rsidP="00A81D8E">
      <w:pPr>
        <w:spacing w:line="276" w:lineRule="auto"/>
        <w:jc w:val="both"/>
        <w:rPr>
          <w:rFonts w:ascii="Arial" w:hAnsi="Arial" w:cs="Arial"/>
        </w:rPr>
      </w:pPr>
      <w:r w:rsidRPr="00D24E8E">
        <w:rPr>
          <w:rFonts w:ascii="Arial" w:hAnsi="Arial" w:cs="Arial"/>
        </w:rPr>
        <w:t>Answer</w:t>
      </w:r>
      <w:r>
        <w:rPr>
          <w:rFonts w:ascii="Arial" w:hAnsi="Arial" w:cs="Arial"/>
          <w:b/>
        </w:rPr>
        <w:t xml:space="preserve"> </w:t>
      </w:r>
      <w:r w:rsidRPr="00D24E8E">
        <w:rPr>
          <w:rFonts w:ascii="Arial" w:hAnsi="Arial" w:cs="Arial"/>
          <w:b/>
          <w:u w:val="single"/>
        </w:rPr>
        <w:t>ALL</w:t>
      </w:r>
      <w:r w:rsidRPr="00D24E8E">
        <w:rPr>
          <w:rFonts w:ascii="Arial" w:hAnsi="Arial" w:cs="Arial"/>
          <w:b/>
        </w:rPr>
        <w:t xml:space="preserve"> </w:t>
      </w:r>
      <w:r w:rsidRPr="00D24E8E">
        <w:rPr>
          <w:rFonts w:ascii="Arial" w:hAnsi="Arial" w:cs="Arial"/>
        </w:rPr>
        <w:t>questions from this section</w:t>
      </w:r>
    </w:p>
    <w:p w:rsidR="00D24E8E" w:rsidRPr="00D24E8E" w:rsidRDefault="00D24E8E" w:rsidP="0061662A">
      <w:pPr>
        <w:spacing w:line="276" w:lineRule="auto"/>
        <w:jc w:val="both"/>
        <w:rPr>
          <w:rFonts w:ascii="Arial" w:hAnsi="Arial" w:cs="Arial"/>
        </w:rPr>
      </w:pPr>
    </w:p>
    <w:p w:rsidR="007769BB" w:rsidRDefault="00D24E8E" w:rsidP="0061662A">
      <w:pPr>
        <w:spacing w:line="276" w:lineRule="auto"/>
        <w:jc w:val="both"/>
        <w:rPr>
          <w:rFonts w:ascii="Arial" w:hAnsi="Arial" w:cs="Arial"/>
          <w:b/>
        </w:rPr>
      </w:pPr>
      <w:r w:rsidRPr="00D24E8E">
        <w:rPr>
          <w:rFonts w:ascii="Arial" w:hAnsi="Arial" w:cs="Arial"/>
          <w:b/>
        </w:rPr>
        <w:t>QUESTION 1</w:t>
      </w:r>
    </w:p>
    <w:p w:rsidR="004B0284" w:rsidRPr="004B0284" w:rsidRDefault="004B0284" w:rsidP="002961F0">
      <w:pPr>
        <w:numPr>
          <w:ilvl w:val="0"/>
          <w:numId w:val="37"/>
        </w:numPr>
        <w:spacing w:line="276" w:lineRule="auto"/>
        <w:ind w:left="709" w:hanging="709"/>
        <w:jc w:val="both"/>
        <w:rPr>
          <w:rFonts w:ascii="Arial" w:eastAsia="Batang" w:hAnsi="Arial" w:cs="Arial"/>
        </w:rPr>
      </w:pPr>
      <w:r w:rsidRPr="004B0284">
        <w:rPr>
          <w:rFonts w:ascii="Arial" w:eastAsia="Batang" w:hAnsi="Arial" w:cs="Arial"/>
        </w:rPr>
        <w:t>(i)</w:t>
      </w:r>
      <w:r w:rsidRPr="004B0284">
        <w:rPr>
          <w:rFonts w:ascii="Arial" w:eastAsia="Batang" w:hAnsi="Arial" w:cs="Arial"/>
        </w:rPr>
        <w:tab/>
        <w:t>What is a time series? Illustrate your answer with an example.</w:t>
      </w:r>
      <w:r>
        <w:rPr>
          <w:rFonts w:ascii="Arial" w:eastAsia="Batang" w:hAnsi="Arial" w:cs="Arial"/>
        </w:rPr>
        <w:t xml:space="preserve">    (</w:t>
      </w:r>
      <w:r w:rsidRPr="004B0284">
        <w:rPr>
          <w:rFonts w:ascii="Arial" w:eastAsia="Batang" w:hAnsi="Arial" w:cs="Arial"/>
          <w:i/>
        </w:rPr>
        <w:t>2 marks)</w:t>
      </w:r>
    </w:p>
    <w:p w:rsidR="004B0284" w:rsidRPr="004B0284" w:rsidRDefault="004B0284" w:rsidP="0061662A">
      <w:pPr>
        <w:spacing w:line="276" w:lineRule="auto"/>
        <w:ind w:left="709"/>
        <w:jc w:val="both"/>
        <w:rPr>
          <w:rFonts w:ascii="Arial" w:eastAsia="Batang" w:hAnsi="Arial" w:cs="Arial"/>
        </w:rPr>
      </w:pPr>
    </w:p>
    <w:p w:rsidR="004B0284" w:rsidRPr="004B0284" w:rsidRDefault="004B0284" w:rsidP="0061662A">
      <w:pPr>
        <w:pStyle w:val="ListParagraph"/>
        <w:numPr>
          <w:ilvl w:val="0"/>
          <w:numId w:val="39"/>
        </w:numPr>
        <w:spacing w:after="0"/>
        <w:jc w:val="both"/>
        <w:rPr>
          <w:rFonts w:ascii="Arial" w:eastAsia="Batang" w:hAnsi="Arial" w:cs="Arial"/>
          <w:sz w:val="24"/>
          <w:szCs w:val="24"/>
        </w:rPr>
      </w:pPr>
      <w:r w:rsidRPr="004B0284">
        <w:rPr>
          <w:rFonts w:ascii="Arial" w:eastAsia="Batang" w:hAnsi="Arial" w:cs="Arial"/>
          <w:sz w:val="24"/>
          <w:szCs w:val="24"/>
        </w:rPr>
        <w:t>Which time series component (trend, seasonal or irregular) would you associate with the following:</w:t>
      </w:r>
      <w:r w:rsidRPr="004B0284">
        <w:rPr>
          <w:rFonts w:ascii="Arial" w:eastAsia="Batang" w:hAnsi="Arial" w:cs="Arial"/>
          <w:b/>
          <w:sz w:val="24"/>
          <w:szCs w:val="24"/>
        </w:rPr>
        <w:t xml:space="preserve"> </w:t>
      </w:r>
      <w:r w:rsidRPr="004B0284">
        <w:rPr>
          <w:rFonts w:ascii="Arial" w:eastAsia="Batang" w:hAnsi="Arial" w:cs="Arial"/>
          <w:b/>
          <w:sz w:val="24"/>
          <w:szCs w:val="24"/>
        </w:rPr>
        <w:tab/>
      </w:r>
      <w:r w:rsidRPr="004B0284">
        <w:rPr>
          <w:rFonts w:ascii="Arial" w:eastAsia="Batang" w:hAnsi="Arial" w:cs="Arial"/>
          <w:b/>
          <w:sz w:val="24"/>
          <w:szCs w:val="24"/>
        </w:rPr>
        <w:tab/>
      </w:r>
      <w:r w:rsidRPr="004B0284">
        <w:rPr>
          <w:rFonts w:ascii="Arial" w:eastAsia="Batang" w:hAnsi="Arial" w:cs="Arial"/>
          <w:b/>
          <w:sz w:val="24"/>
          <w:szCs w:val="24"/>
        </w:rPr>
        <w:tab/>
      </w:r>
      <w:r w:rsidRPr="004B0284">
        <w:rPr>
          <w:rFonts w:ascii="Arial" w:eastAsia="Batang" w:hAnsi="Arial" w:cs="Arial"/>
          <w:b/>
          <w:sz w:val="24"/>
          <w:szCs w:val="24"/>
        </w:rPr>
        <w:tab/>
      </w:r>
    </w:p>
    <w:p w:rsidR="004B0284" w:rsidRPr="004B0284" w:rsidRDefault="00C67A4B" w:rsidP="0061662A">
      <w:pPr>
        <w:pStyle w:val="BodyText"/>
        <w:numPr>
          <w:ilvl w:val="0"/>
          <w:numId w:val="38"/>
        </w:numPr>
        <w:tabs>
          <w:tab w:val="clear" w:pos="3049"/>
          <w:tab w:val="num" w:pos="1890"/>
        </w:tabs>
        <w:spacing w:line="276" w:lineRule="auto"/>
        <w:ind w:hanging="1609"/>
        <w:jc w:val="both"/>
        <w:rPr>
          <w:rFonts w:ascii="Arial" w:eastAsia="Batang" w:hAnsi="Arial" w:cs="Arial"/>
          <w:b/>
          <w:szCs w:val="24"/>
        </w:rPr>
      </w:pPr>
      <w:r>
        <w:rPr>
          <w:rFonts w:ascii="Arial" w:eastAsia="Batang" w:hAnsi="Arial" w:cs="Arial"/>
          <w:szCs w:val="24"/>
        </w:rPr>
        <w:t>I</w:t>
      </w:r>
      <w:r w:rsidR="004B0284" w:rsidRPr="004B0284">
        <w:rPr>
          <w:rFonts w:ascii="Arial" w:eastAsia="Batang" w:hAnsi="Arial" w:cs="Arial"/>
          <w:szCs w:val="24"/>
        </w:rPr>
        <w:t>ncrease in reservations due to an uncommon hot summer,</w:t>
      </w:r>
    </w:p>
    <w:p w:rsidR="004B0284" w:rsidRPr="004B0284" w:rsidRDefault="00C67A4B" w:rsidP="0061662A">
      <w:pPr>
        <w:pStyle w:val="BodyText"/>
        <w:numPr>
          <w:ilvl w:val="0"/>
          <w:numId w:val="38"/>
        </w:numPr>
        <w:tabs>
          <w:tab w:val="clear" w:pos="3049"/>
          <w:tab w:val="num" w:pos="1134"/>
          <w:tab w:val="num" w:pos="2070"/>
        </w:tabs>
        <w:spacing w:line="276" w:lineRule="auto"/>
        <w:ind w:left="1890" w:hanging="461"/>
        <w:jc w:val="both"/>
        <w:rPr>
          <w:rFonts w:ascii="Arial" w:eastAsia="Batang" w:hAnsi="Arial" w:cs="Arial"/>
          <w:b/>
          <w:szCs w:val="24"/>
        </w:rPr>
      </w:pPr>
      <w:r>
        <w:rPr>
          <w:rFonts w:ascii="Arial" w:eastAsia="Batang" w:hAnsi="Arial" w:cs="Arial"/>
          <w:szCs w:val="24"/>
        </w:rPr>
        <w:t>I</w:t>
      </w:r>
      <w:r w:rsidR="004B0284" w:rsidRPr="004B0284">
        <w:rPr>
          <w:rFonts w:ascii="Arial" w:eastAsia="Batang" w:hAnsi="Arial" w:cs="Arial"/>
          <w:szCs w:val="24"/>
        </w:rPr>
        <w:t>ncrease in reservations in the run up to Christmas and New Year festivities.</w:t>
      </w:r>
      <w:r>
        <w:rPr>
          <w:rFonts w:ascii="Arial" w:eastAsia="Batang" w:hAnsi="Arial" w:cs="Arial"/>
          <w:szCs w:val="24"/>
        </w:rPr>
        <w:t xml:space="preserve">                                                                                 </w:t>
      </w:r>
      <w:r>
        <w:rPr>
          <w:rFonts w:ascii="Arial" w:eastAsia="Batang" w:hAnsi="Arial" w:cs="Arial"/>
          <w:i/>
          <w:szCs w:val="24"/>
        </w:rPr>
        <w:t>(2 marks)</w:t>
      </w:r>
    </w:p>
    <w:p w:rsidR="004B0284" w:rsidRPr="004B0284" w:rsidRDefault="004B0284" w:rsidP="0061662A">
      <w:pPr>
        <w:pStyle w:val="BodyText"/>
        <w:tabs>
          <w:tab w:val="num" w:pos="1134"/>
        </w:tabs>
        <w:spacing w:line="276" w:lineRule="auto"/>
        <w:ind w:left="2340"/>
        <w:jc w:val="both"/>
        <w:rPr>
          <w:rFonts w:ascii="Arial" w:eastAsia="Batang" w:hAnsi="Arial" w:cs="Arial"/>
          <w:b/>
          <w:szCs w:val="24"/>
        </w:rPr>
      </w:pP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szCs w:val="24"/>
        </w:rPr>
        <w:tab/>
      </w:r>
      <w:r w:rsidRPr="004B0284">
        <w:rPr>
          <w:rFonts w:ascii="Arial" w:eastAsia="Batang" w:hAnsi="Arial" w:cs="Arial"/>
          <w:b/>
          <w:szCs w:val="24"/>
        </w:rPr>
        <w:t xml:space="preserve"> </w:t>
      </w:r>
    </w:p>
    <w:p w:rsidR="004B0284" w:rsidRPr="004B0284" w:rsidRDefault="004B0284" w:rsidP="0061662A">
      <w:pPr>
        <w:autoSpaceDE w:val="0"/>
        <w:autoSpaceDN w:val="0"/>
        <w:adjustRightInd w:val="0"/>
        <w:spacing w:line="276" w:lineRule="auto"/>
        <w:ind w:left="720" w:hanging="720"/>
        <w:jc w:val="both"/>
        <w:rPr>
          <w:rFonts w:ascii="Arial" w:hAnsi="Arial" w:cs="Arial"/>
          <w:b/>
          <w:color w:val="231F20"/>
        </w:rPr>
      </w:pPr>
      <w:r w:rsidRPr="004B0284">
        <w:rPr>
          <w:rFonts w:ascii="Arial" w:eastAsia="Batang" w:hAnsi="Arial" w:cs="Arial"/>
        </w:rPr>
        <w:t>b)</w:t>
      </w:r>
      <w:r w:rsidRPr="004B0284">
        <w:rPr>
          <w:rFonts w:ascii="Arial" w:eastAsia="Batang" w:hAnsi="Arial" w:cs="Arial"/>
        </w:rPr>
        <w:tab/>
      </w:r>
      <w:r w:rsidRPr="004B0284">
        <w:rPr>
          <w:rFonts w:ascii="Arial" w:hAnsi="Arial" w:cs="Arial"/>
          <w:color w:val="231F20"/>
        </w:rPr>
        <w:t>A financial analyst has projected that, in 2015, a bank may make profits of K20 million or K12million, or incur a loss of K5m, with probabilities 0.3, 0.5 and 0.2, respectively. Find the expected profit.</w:t>
      </w:r>
      <w:r w:rsidRPr="004B0284">
        <w:rPr>
          <w:rFonts w:ascii="Arial" w:hAnsi="Arial" w:cs="Arial"/>
          <w:color w:val="231F20"/>
        </w:rPr>
        <w:tab/>
      </w:r>
      <w:r w:rsidRPr="004B0284">
        <w:rPr>
          <w:rFonts w:ascii="Arial" w:hAnsi="Arial" w:cs="Arial"/>
          <w:color w:val="231F20"/>
        </w:rPr>
        <w:tab/>
      </w:r>
      <w:r w:rsidRPr="004B0284">
        <w:rPr>
          <w:rFonts w:ascii="Arial" w:hAnsi="Arial" w:cs="Arial"/>
          <w:color w:val="231F20"/>
        </w:rPr>
        <w:tab/>
      </w:r>
      <w:r w:rsidRPr="004B0284">
        <w:rPr>
          <w:rFonts w:ascii="Arial" w:hAnsi="Arial" w:cs="Arial"/>
          <w:color w:val="231F20"/>
        </w:rPr>
        <w:tab/>
      </w:r>
      <w:r w:rsidRPr="004B0284">
        <w:rPr>
          <w:rFonts w:ascii="Arial" w:hAnsi="Arial" w:cs="Arial"/>
          <w:color w:val="231F20"/>
        </w:rPr>
        <w:tab/>
      </w:r>
      <w:r w:rsidR="00C67A4B">
        <w:rPr>
          <w:rFonts w:ascii="Arial" w:hAnsi="Arial" w:cs="Arial"/>
          <w:color w:val="231F20"/>
        </w:rPr>
        <w:t xml:space="preserve">     </w:t>
      </w:r>
      <w:r w:rsidR="00C67A4B" w:rsidRPr="00C67A4B">
        <w:rPr>
          <w:rFonts w:ascii="Arial" w:hAnsi="Arial" w:cs="Arial"/>
          <w:i/>
          <w:color w:val="231F20"/>
        </w:rPr>
        <w:t>(</w:t>
      </w:r>
      <w:r w:rsidRPr="00C67A4B">
        <w:rPr>
          <w:rFonts w:ascii="Arial" w:hAnsi="Arial" w:cs="Arial"/>
          <w:i/>
          <w:color w:val="231F20"/>
        </w:rPr>
        <w:t xml:space="preserve">3 </w:t>
      </w:r>
      <w:r w:rsidR="00C67A4B" w:rsidRPr="00C67A4B">
        <w:rPr>
          <w:rFonts w:ascii="Arial" w:hAnsi="Arial" w:cs="Arial"/>
          <w:i/>
          <w:color w:val="231F20"/>
        </w:rPr>
        <w:t>m</w:t>
      </w:r>
      <w:r w:rsidRPr="00C67A4B">
        <w:rPr>
          <w:rFonts w:ascii="Arial" w:hAnsi="Arial" w:cs="Arial"/>
          <w:i/>
          <w:color w:val="231F20"/>
        </w:rPr>
        <w:t>arks</w:t>
      </w:r>
      <w:r w:rsidR="00C67A4B" w:rsidRPr="00C67A4B">
        <w:rPr>
          <w:rFonts w:ascii="Arial" w:hAnsi="Arial" w:cs="Arial"/>
          <w:i/>
          <w:color w:val="231F20"/>
        </w:rPr>
        <w:t>)</w:t>
      </w:r>
    </w:p>
    <w:p w:rsidR="004B0284" w:rsidRPr="004B0284" w:rsidRDefault="004B0284" w:rsidP="0061662A">
      <w:pPr>
        <w:autoSpaceDE w:val="0"/>
        <w:autoSpaceDN w:val="0"/>
        <w:adjustRightInd w:val="0"/>
        <w:spacing w:line="276" w:lineRule="auto"/>
        <w:ind w:left="720" w:hanging="720"/>
        <w:jc w:val="both"/>
        <w:rPr>
          <w:rFonts w:ascii="Arial" w:hAnsi="Arial" w:cs="Arial"/>
          <w:color w:val="231F20"/>
        </w:rPr>
      </w:pPr>
    </w:p>
    <w:p w:rsidR="004B0284" w:rsidRDefault="004B0284" w:rsidP="00E63746">
      <w:pPr>
        <w:spacing w:line="276" w:lineRule="auto"/>
        <w:ind w:left="810" w:hanging="810"/>
        <w:jc w:val="both"/>
        <w:rPr>
          <w:rFonts w:ascii="Arial" w:eastAsia="Batang" w:hAnsi="Arial" w:cs="Arial"/>
          <w:i/>
        </w:rPr>
      </w:pPr>
      <w:r w:rsidRPr="004B0284">
        <w:rPr>
          <w:rFonts w:ascii="Arial" w:hAnsi="Arial" w:cs="Arial"/>
        </w:rPr>
        <w:t>c)</w:t>
      </w:r>
      <w:r w:rsidRPr="004B0284">
        <w:rPr>
          <w:rFonts w:ascii="Arial" w:hAnsi="Arial" w:cs="Arial"/>
        </w:rPr>
        <w:tab/>
        <w:t>(</w:t>
      </w:r>
      <w:proofErr w:type="gramStart"/>
      <w:r w:rsidRPr="004B0284">
        <w:rPr>
          <w:rFonts w:ascii="Arial" w:hAnsi="Arial" w:cs="Arial"/>
        </w:rPr>
        <w:t>i</w:t>
      </w:r>
      <w:proofErr w:type="gramEnd"/>
      <w:r w:rsidRPr="004B0284">
        <w:rPr>
          <w:rFonts w:ascii="Arial" w:hAnsi="Arial" w:cs="Arial"/>
        </w:rPr>
        <w:t>)</w:t>
      </w:r>
      <w:r w:rsidRPr="004B0284">
        <w:rPr>
          <w:rFonts w:ascii="Arial" w:hAnsi="Arial" w:cs="Arial"/>
        </w:rPr>
        <w:tab/>
      </w:r>
      <w:r w:rsidRPr="004B0284">
        <w:rPr>
          <w:rFonts w:ascii="Arial" w:eastAsia="Batang" w:hAnsi="Arial" w:cs="Arial"/>
        </w:rPr>
        <w:t xml:space="preserve">State any </w:t>
      </w:r>
      <w:r w:rsidRPr="002961F0">
        <w:rPr>
          <w:rFonts w:ascii="Arial" w:eastAsia="Batang" w:hAnsi="Arial" w:cs="Arial"/>
          <w:b/>
          <w:u w:val="single"/>
        </w:rPr>
        <w:t>three</w:t>
      </w:r>
      <w:r w:rsidRPr="004B0284">
        <w:rPr>
          <w:rFonts w:ascii="Arial" w:eastAsia="Batang" w:hAnsi="Arial" w:cs="Arial"/>
        </w:rPr>
        <w:t xml:space="preserve"> conditions under which the Binomial probability </w:t>
      </w:r>
      <w:r w:rsidR="002961F0">
        <w:rPr>
          <w:rFonts w:ascii="Arial" w:eastAsia="Batang" w:hAnsi="Arial" w:cs="Arial"/>
        </w:rPr>
        <w:t xml:space="preserve">   </w:t>
      </w:r>
      <w:r w:rsidR="00E63746">
        <w:rPr>
          <w:rFonts w:ascii="Arial" w:eastAsia="Batang" w:hAnsi="Arial" w:cs="Arial"/>
        </w:rPr>
        <w:t xml:space="preserve">                  </w:t>
      </w:r>
      <w:r w:rsidRPr="004B0284">
        <w:rPr>
          <w:rFonts w:ascii="Arial" w:eastAsia="Batang" w:hAnsi="Arial" w:cs="Arial"/>
        </w:rPr>
        <w:t xml:space="preserve">distribution </w:t>
      </w:r>
      <w:r w:rsidRPr="004B0284">
        <w:rPr>
          <w:rFonts w:ascii="Arial" w:eastAsia="Batang" w:hAnsi="Arial" w:cs="Arial"/>
        </w:rPr>
        <w:tab/>
        <w:t>occurs.</w:t>
      </w:r>
      <w:r w:rsidRPr="004B0284">
        <w:rPr>
          <w:rFonts w:ascii="Arial" w:eastAsia="Batang" w:hAnsi="Arial" w:cs="Arial"/>
        </w:rPr>
        <w:tab/>
      </w:r>
      <w:r w:rsidRPr="004B0284">
        <w:rPr>
          <w:rFonts w:ascii="Arial" w:eastAsia="Batang" w:hAnsi="Arial" w:cs="Arial"/>
        </w:rPr>
        <w:tab/>
      </w:r>
      <w:r w:rsidRPr="004B0284">
        <w:rPr>
          <w:rFonts w:ascii="Arial" w:eastAsia="Batang" w:hAnsi="Arial" w:cs="Arial"/>
        </w:rPr>
        <w:tab/>
      </w:r>
      <w:r w:rsidRPr="004B0284">
        <w:rPr>
          <w:rFonts w:ascii="Arial" w:eastAsia="Batang" w:hAnsi="Arial" w:cs="Arial"/>
        </w:rPr>
        <w:tab/>
      </w:r>
      <w:r w:rsidRPr="004B0284">
        <w:rPr>
          <w:rFonts w:ascii="Arial" w:eastAsia="Batang" w:hAnsi="Arial" w:cs="Arial"/>
        </w:rPr>
        <w:tab/>
      </w:r>
      <w:r w:rsidRPr="004B0284">
        <w:rPr>
          <w:rFonts w:ascii="Arial" w:eastAsia="Batang" w:hAnsi="Arial" w:cs="Arial"/>
        </w:rPr>
        <w:tab/>
      </w:r>
      <w:r w:rsidRPr="004B0284">
        <w:rPr>
          <w:rFonts w:ascii="Arial" w:eastAsia="Batang" w:hAnsi="Arial" w:cs="Arial"/>
        </w:rPr>
        <w:tab/>
      </w:r>
      <w:r w:rsidR="00411FC7">
        <w:rPr>
          <w:rFonts w:ascii="Arial" w:eastAsia="Batang" w:hAnsi="Arial" w:cs="Arial"/>
        </w:rPr>
        <w:t xml:space="preserve">     </w:t>
      </w:r>
      <w:r w:rsidR="00411FC7" w:rsidRPr="00411FC7">
        <w:rPr>
          <w:rFonts w:ascii="Arial" w:eastAsia="Batang" w:hAnsi="Arial" w:cs="Arial"/>
          <w:i/>
        </w:rPr>
        <w:t>(</w:t>
      </w:r>
      <w:r w:rsidRPr="00411FC7">
        <w:rPr>
          <w:rFonts w:ascii="Arial" w:eastAsia="Batang" w:hAnsi="Arial" w:cs="Arial"/>
          <w:i/>
        </w:rPr>
        <w:t>3 marks</w:t>
      </w:r>
      <w:r w:rsidR="00411FC7" w:rsidRPr="00411FC7">
        <w:rPr>
          <w:rFonts w:ascii="Arial" w:eastAsia="Batang" w:hAnsi="Arial" w:cs="Arial"/>
          <w:i/>
        </w:rPr>
        <w:t>)</w:t>
      </w:r>
    </w:p>
    <w:p w:rsidR="00411FC7" w:rsidRPr="004B0284" w:rsidRDefault="00411FC7" w:rsidP="0061662A">
      <w:pPr>
        <w:spacing w:line="276" w:lineRule="auto"/>
        <w:ind w:left="720" w:hanging="720"/>
        <w:jc w:val="both"/>
        <w:rPr>
          <w:rFonts w:ascii="Arial" w:eastAsia="Batang" w:hAnsi="Arial" w:cs="Arial"/>
        </w:rPr>
      </w:pPr>
    </w:p>
    <w:p w:rsidR="004B0284" w:rsidRPr="004B0284" w:rsidRDefault="00411FC7" w:rsidP="0061662A">
      <w:pPr>
        <w:spacing w:line="276" w:lineRule="auto"/>
        <w:ind w:left="1440" w:hanging="1440"/>
        <w:jc w:val="both"/>
        <w:rPr>
          <w:rFonts w:ascii="Arial" w:hAnsi="Arial" w:cs="Arial"/>
          <w:b/>
        </w:rPr>
      </w:pPr>
      <w:r>
        <w:rPr>
          <w:rFonts w:ascii="Arial" w:hAnsi="Arial" w:cs="Arial"/>
        </w:rPr>
        <w:t xml:space="preserve">              (ii)    A </w:t>
      </w:r>
      <w:r w:rsidR="004B0284" w:rsidRPr="004B0284">
        <w:rPr>
          <w:rFonts w:ascii="Arial" w:hAnsi="Arial" w:cs="Arial"/>
        </w:rPr>
        <w:t xml:space="preserve">bank orders an electronic component that is used in its ATMs and it is </w:t>
      </w:r>
      <w:r>
        <w:rPr>
          <w:rFonts w:ascii="Arial" w:hAnsi="Arial" w:cs="Arial"/>
        </w:rPr>
        <w:t xml:space="preserve">    </w:t>
      </w:r>
      <w:r w:rsidR="004B0284" w:rsidRPr="004B0284">
        <w:rPr>
          <w:rFonts w:ascii="Arial" w:hAnsi="Arial" w:cs="Arial"/>
        </w:rPr>
        <w:t xml:space="preserve">known that 10% of the components are defective. The components are sold in boxes of 12. </w:t>
      </w:r>
      <w:r w:rsidR="004B0284" w:rsidRPr="004B0284">
        <w:rPr>
          <w:rFonts w:ascii="Arial" w:hAnsi="Arial" w:cs="Arial"/>
        </w:rPr>
        <w:tab/>
        <w:t xml:space="preserve">If a box is chosen at random, what is the probability that it has at least 4 defects? </w:t>
      </w:r>
      <w:r w:rsidR="004B0284" w:rsidRPr="004B0284">
        <w:rPr>
          <w:rFonts w:ascii="Arial" w:hAnsi="Arial" w:cs="Arial"/>
        </w:rPr>
        <w:tab/>
      </w:r>
      <w:r w:rsidR="004B0284" w:rsidRPr="004B0284">
        <w:rPr>
          <w:rFonts w:ascii="Arial" w:hAnsi="Arial" w:cs="Arial"/>
        </w:rPr>
        <w:tab/>
      </w:r>
      <w:r w:rsidR="004B0284" w:rsidRPr="004B0284">
        <w:rPr>
          <w:rFonts w:ascii="Arial" w:hAnsi="Arial" w:cs="Arial"/>
        </w:rPr>
        <w:tab/>
      </w:r>
      <w:r w:rsidR="004B0284" w:rsidRPr="004B0284">
        <w:rPr>
          <w:rFonts w:ascii="Arial" w:hAnsi="Arial" w:cs="Arial"/>
        </w:rPr>
        <w:tab/>
      </w:r>
      <w:r w:rsidR="004B0284" w:rsidRPr="004B0284">
        <w:rPr>
          <w:rFonts w:ascii="Arial" w:hAnsi="Arial" w:cs="Arial"/>
        </w:rPr>
        <w:tab/>
      </w:r>
      <w:r>
        <w:rPr>
          <w:rFonts w:ascii="Arial" w:hAnsi="Arial" w:cs="Arial"/>
        </w:rPr>
        <w:t xml:space="preserve">      </w:t>
      </w:r>
      <w:r w:rsidRPr="00411FC7">
        <w:rPr>
          <w:rFonts w:ascii="Arial" w:hAnsi="Arial" w:cs="Arial"/>
          <w:i/>
        </w:rPr>
        <w:t>(</w:t>
      </w:r>
      <w:r w:rsidR="004B0284" w:rsidRPr="00411FC7">
        <w:rPr>
          <w:rFonts w:ascii="Arial" w:hAnsi="Arial" w:cs="Arial"/>
          <w:i/>
        </w:rPr>
        <w:t>5 marks</w:t>
      </w:r>
      <w:r w:rsidRPr="00411FC7">
        <w:rPr>
          <w:rFonts w:ascii="Arial" w:hAnsi="Arial" w:cs="Arial"/>
          <w:i/>
        </w:rPr>
        <w:t>)</w:t>
      </w:r>
    </w:p>
    <w:p w:rsidR="007769BB" w:rsidRPr="00D24E8E" w:rsidRDefault="00D24E8E" w:rsidP="0061662A">
      <w:pPr>
        <w:spacing w:line="276" w:lineRule="auto"/>
        <w:ind w:left="7200"/>
        <w:jc w:val="both"/>
        <w:rPr>
          <w:rFonts w:ascii="Arial" w:hAnsi="Arial" w:cs="Arial"/>
          <w:b/>
        </w:rPr>
      </w:pPr>
      <w:r>
        <w:rPr>
          <w:rFonts w:ascii="Arial" w:hAnsi="Arial" w:cs="Arial"/>
          <w:b/>
        </w:rPr>
        <w:t xml:space="preserve">    </w:t>
      </w:r>
      <w:r w:rsidRPr="00D24E8E">
        <w:rPr>
          <w:rFonts w:ascii="Arial" w:hAnsi="Arial" w:cs="Arial"/>
          <w:b/>
        </w:rPr>
        <w:t>(Total 15 marks</w:t>
      </w:r>
      <w:r>
        <w:rPr>
          <w:rFonts w:ascii="Arial" w:hAnsi="Arial" w:cs="Arial"/>
          <w:b/>
        </w:rPr>
        <w:t>)</w:t>
      </w:r>
    </w:p>
    <w:p w:rsidR="00D24E8E" w:rsidRDefault="00D24E8E" w:rsidP="0061662A">
      <w:pPr>
        <w:spacing w:line="276" w:lineRule="auto"/>
        <w:jc w:val="both"/>
        <w:rPr>
          <w:rFonts w:ascii="Arial" w:hAnsi="Arial" w:cs="Arial"/>
          <w:b/>
          <w:u w:val="single"/>
        </w:rPr>
      </w:pPr>
    </w:p>
    <w:p w:rsidR="00D24E8E" w:rsidRDefault="00D24E8E" w:rsidP="0061662A">
      <w:pPr>
        <w:spacing w:line="276" w:lineRule="auto"/>
        <w:jc w:val="both"/>
        <w:rPr>
          <w:rFonts w:ascii="Arial" w:hAnsi="Arial" w:cs="Arial"/>
          <w:b/>
        </w:rPr>
      </w:pPr>
    </w:p>
    <w:p w:rsidR="007769BB" w:rsidRDefault="00D24E8E" w:rsidP="0061662A">
      <w:pPr>
        <w:spacing w:line="276" w:lineRule="auto"/>
        <w:jc w:val="both"/>
        <w:rPr>
          <w:rFonts w:ascii="Arial" w:hAnsi="Arial" w:cs="Arial"/>
          <w:b/>
        </w:rPr>
      </w:pPr>
      <w:r w:rsidRPr="00D24E8E">
        <w:rPr>
          <w:rFonts w:ascii="Arial" w:hAnsi="Arial" w:cs="Arial"/>
          <w:b/>
        </w:rPr>
        <w:t>QUESTION 2</w:t>
      </w:r>
    </w:p>
    <w:p w:rsidR="004C408E" w:rsidRDefault="004C408E" w:rsidP="0061662A">
      <w:pPr>
        <w:spacing w:line="276" w:lineRule="auto"/>
        <w:ind w:left="360" w:hanging="360"/>
        <w:jc w:val="both"/>
        <w:rPr>
          <w:rFonts w:ascii="Arial" w:eastAsia="Batang" w:hAnsi="Arial" w:cs="Arial"/>
          <w:i/>
        </w:rPr>
      </w:pPr>
      <w:r w:rsidRPr="004C408E">
        <w:rPr>
          <w:rFonts w:ascii="Arial" w:eastAsia="Batang" w:hAnsi="Arial" w:cs="Arial"/>
        </w:rPr>
        <w:t>a)</w:t>
      </w:r>
      <w:r>
        <w:rPr>
          <w:rFonts w:eastAsia="Batang"/>
        </w:rPr>
        <w:t xml:space="preserve"> </w:t>
      </w:r>
      <w:r>
        <w:rPr>
          <w:rFonts w:eastAsia="Batang"/>
        </w:rPr>
        <w:tab/>
      </w:r>
      <w:r w:rsidRPr="004C408E">
        <w:rPr>
          <w:rFonts w:ascii="Arial" w:eastAsia="Batang" w:hAnsi="Arial" w:cs="Arial"/>
        </w:rPr>
        <w:t xml:space="preserve">Cite </w:t>
      </w:r>
      <w:r w:rsidRPr="004C408E">
        <w:rPr>
          <w:rFonts w:ascii="Arial" w:eastAsia="Batang" w:hAnsi="Arial" w:cs="Arial"/>
          <w:b/>
          <w:u w:val="single"/>
        </w:rPr>
        <w:t>two</w:t>
      </w:r>
      <w:r w:rsidRPr="004C408E">
        <w:rPr>
          <w:rFonts w:ascii="Arial" w:eastAsia="Batang" w:hAnsi="Arial" w:cs="Arial"/>
        </w:rPr>
        <w:t xml:space="preserve"> uses of the normal distribution.</w:t>
      </w:r>
      <w:r w:rsidRPr="004C408E">
        <w:rPr>
          <w:rFonts w:ascii="Arial" w:eastAsia="Batang" w:hAnsi="Arial" w:cs="Arial"/>
        </w:rPr>
        <w:tab/>
      </w:r>
      <w:r w:rsidRPr="004C408E">
        <w:rPr>
          <w:rFonts w:ascii="Arial" w:eastAsia="Batang" w:hAnsi="Arial" w:cs="Arial"/>
        </w:rPr>
        <w:tab/>
      </w:r>
      <w:r w:rsidRPr="004C408E">
        <w:rPr>
          <w:rFonts w:ascii="Arial" w:eastAsia="Batang" w:hAnsi="Arial" w:cs="Arial"/>
        </w:rPr>
        <w:tab/>
      </w:r>
      <w:r w:rsidRPr="004C408E">
        <w:rPr>
          <w:rFonts w:ascii="Arial" w:eastAsia="Batang" w:hAnsi="Arial" w:cs="Arial"/>
        </w:rPr>
        <w:tab/>
      </w:r>
      <w:r w:rsidRPr="004C408E">
        <w:rPr>
          <w:rFonts w:ascii="Arial" w:eastAsia="Batang" w:hAnsi="Arial" w:cs="Arial"/>
          <w:b/>
        </w:rPr>
        <w:tab/>
      </w:r>
      <w:r>
        <w:rPr>
          <w:rFonts w:ascii="Arial" w:eastAsia="Batang" w:hAnsi="Arial" w:cs="Arial"/>
          <w:b/>
        </w:rPr>
        <w:t xml:space="preserve">      </w:t>
      </w:r>
      <w:r w:rsidRPr="004C408E">
        <w:rPr>
          <w:rFonts w:ascii="Arial" w:eastAsia="Batang" w:hAnsi="Arial" w:cs="Arial"/>
          <w:i/>
        </w:rPr>
        <w:t>(2 marks)</w:t>
      </w:r>
    </w:p>
    <w:p w:rsidR="004C408E" w:rsidRPr="004C408E" w:rsidRDefault="004C408E" w:rsidP="0061662A">
      <w:pPr>
        <w:spacing w:line="276" w:lineRule="auto"/>
        <w:ind w:left="360" w:hanging="360"/>
        <w:jc w:val="both"/>
        <w:rPr>
          <w:rFonts w:ascii="Arial" w:eastAsia="Batang" w:hAnsi="Arial" w:cs="Arial"/>
        </w:rPr>
      </w:pPr>
    </w:p>
    <w:p w:rsidR="004C408E" w:rsidRPr="004C408E" w:rsidRDefault="004C408E" w:rsidP="0061662A">
      <w:pPr>
        <w:pStyle w:val="ListParagraph"/>
        <w:numPr>
          <w:ilvl w:val="0"/>
          <w:numId w:val="37"/>
        </w:numPr>
        <w:tabs>
          <w:tab w:val="clear" w:pos="720"/>
          <w:tab w:val="num" w:pos="360"/>
        </w:tabs>
        <w:autoSpaceDE w:val="0"/>
        <w:autoSpaceDN w:val="0"/>
        <w:adjustRightInd w:val="0"/>
        <w:ind w:left="360"/>
        <w:jc w:val="both"/>
        <w:rPr>
          <w:rFonts w:ascii="Arial" w:hAnsi="Arial" w:cs="Arial"/>
          <w:sz w:val="24"/>
          <w:szCs w:val="24"/>
        </w:rPr>
      </w:pPr>
      <w:r w:rsidRPr="004C408E">
        <w:rPr>
          <w:rFonts w:ascii="Arial" w:hAnsi="Arial" w:cs="Arial"/>
          <w:sz w:val="24"/>
          <w:szCs w:val="24"/>
        </w:rPr>
        <w:t>A large bank has a number of ATMs in various location of the country. The bank’s records over a long period of time (during which the ATMs utilisation may be assumed to have remained constant) show that the average number of ATMs requiring service per day is 3. Estimate the probability that on a given day</w:t>
      </w:r>
    </w:p>
    <w:p w:rsidR="004C408E" w:rsidRPr="004C408E" w:rsidRDefault="004C408E" w:rsidP="0061662A">
      <w:pPr>
        <w:pStyle w:val="ListParagraph"/>
        <w:autoSpaceDE w:val="0"/>
        <w:autoSpaceDN w:val="0"/>
        <w:adjustRightInd w:val="0"/>
        <w:jc w:val="both"/>
        <w:rPr>
          <w:rFonts w:ascii="Arial" w:hAnsi="Arial" w:cs="Arial"/>
        </w:rPr>
      </w:pPr>
    </w:p>
    <w:p w:rsidR="004C408E" w:rsidRPr="004C408E" w:rsidRDefault="004C408E" w:rsidP="0061662A">
      <w:pPr>
        <w:pStyle w:val="ListParagraph"/>
        <w:numPr>
          <w:ilvl w:val="0"/>
          <w:numId w:val="40"/>
        </w:numPr>
        <w:tabs>
          <w:tab w:val="left" w:pos="720"/>
        </w:tabs>
        <w:autoSpaceDE w:val="0"/>
        <w:autoSpaceDN w:val="0"/>
        <w:adjustRightInd w:val="0"/>
        <w:ind w:left="720" w:hanging="360"/>
        <w:jc w:val="both"/>
        <w:rPr>
          <w:rFonts w:ascii="Arial" w:hAnsi="Arial" w:cs="Arial"/>
          <w:sz w:val="24"/>
          <w:szCs w:val="24"/>
        </w:rPr>
      </w:pPr>
      <w:r w:rsidRPr="004C408E">
        <w:rPr>
          <w:rFonts w:ascii="Arial" w:hAnsi="Arial" w:cs="Arial"/>
          <w:sz w:val="24"/>
          <w:szCs w:val="24"/>
        </w:rPr>
        <w:t>No ATM will have to be service</w:t>
      </w:r>
      <w:r w:rsidR="00601557">
        <w:rPr>
          <w:rFonts w:ascii="Arial" w:hAnsi="Arial" w:cs="Arial"/>
          <w:sz w:val="24"/>
          <w:szCs w:val="24"/>
        </w:rPr>
        <w:t>d</w:t>
      </w:r>
      <w:r w:rsidRPr="004C408E">
        <w:rPr>
          <w:rFonts w:ascii="Arial" w:hAnsi="Arial" w:cs="Arial"/>
          <w:sz w:val="24"/>
          <w:szCs w:val="24"/>
        </w:rPr>
        <w:t>.</w:t>
      </w:r>
      <w:r w:rsidRPr="004C408E">
        <w:rPr>
          <w:rFonts w:ascii="Arial" w:hAnsi="Arial" w:cs="Arial"/>
          <w:sz w:val="24"/>
          <w:szCs w:val="24"/>
        </w:rPr>
        <w:tab/>
      </w:r>
      <w:r w:rsidRPr="004C408E">
        <w:rPr>
          <w:rFonts w:ascii="Arial" w:hAnsi="Arial" w:cs="Arial"/>
          <w:sz w:val="24"/>
          <w:szCs w:val="24"/>
        </w:rPr>
        <w:tab/>
      </w:r>
      <w:r w:rsidRPr="004C408E">
        <w:rPr>
          <w:rFonts w:ascii="Arial" w:hAnsi="Arial" w:cs="Arial"/>
          <w:sz w:val="24"/>
          <w:szCs w:val="24"/>
        </w:rPr>
        <w:tab/>
      </w:r>
      <w:r w:rsidRPr="004C408E">
        <w:rPr>
          <w:rFonts w:ascii="Arial" w:hAnsi="Arial" w:cs="Arial"/>
          <w:sz w:val="24"/>
          <w:szCs w:val="24"/>
        </w:rPr>
        <w:tab/>
        <w:t xml:space="preserve">                           </w:t>
      </w:r>
      <w:r w:rsidRPr="004C408E">
        <w:rPr>
          <w:rFonts w:ascii="Arial" w:hAnsi="Arial" w:cs="Arial"/>
          <w:i/>
          <w:sz w:val="24"/>
          <w:szCs w:val="24"/>
        </w:rPr>
        <w:t>(3 marks)</w:t>
      </w:r>
    </w:p>
    <w:p w:rsidR="004C408E" w:rsidRPr="004C408E" w:rsidRDefault="004C408E" w:rsidP="0061662A">
      <w:pPr>
        <w:pStyle w:val="ListParagraph"/>
        <w:numPr>
          <w:ilvl w:val="0"/>
          <w:numId w:val="40"/>
        </w:numPr>
        <w:autoSpaceDE w:val="0"/>
        <w:autoSpaceDN w:val="0"/>
        <w:adjustRightInd w:val="0"/>
        <w:ind w:left="720" w:hanging="360"/>
        <w:jc w:val="both"/>
        <w:rPr>
          <w:rFonts w:ascii="Arial" w:hAnsi="Arial" w:cs="Arial"/>
        </w:rPr>
      </w:pPr>
      <w:r w:rsidRPr="004C408E">
        <w:rPr>
          <w:rFonts w:ascii="Arial" w:hAnsi="Arial" w:cs="Arial"/>
          <w:sz w:val="24"/>
          <w:szCs w:val="24"/>
        </w:rPr>
        <w:t>At the most 3 ATMs will be serviced.</w:t>
      </w:r>
      <w:r w:rsidRPr="004C408E">
        <w:rPr>
          <w:rFonts w:ascii="Arial" w:hAnsi="Arial" w:cs="Arial"/>
          <w:sz w:val="24"/>
          <w:szCs w:val="24"/>
        </w:rPr>
        <w:tab/>
      </w:r>
      <w:r w:rsidRPr="004C408E">
        <w:rPr>
          <w:rFonts w:ascii="Arial" w:hAnsi="Arial" w:cs="Arial"/>
        </w:rPr>
        <w:tab/>
      </w:r>
      <w:r w:rsidRPr="004C408E">
        <w:rPr>
          <w:rFonts w:ascii="Arial" w:hAnsi="Arial" w:cs="Arial"/>
        </w:rPr>
        <w:tab/>
      </w:r>
      <w:r w:rsidRPr="004C408E">
        <w:rPr>
          <w:rFonts w:ascii="Arial" w:hAnsi="Arial" w:cs="Arial"/>
        </w:rPr>
        <w:tab/>
      </w:r>
      <w:r w:rsidRPr="004C408E">
        <w:rPr>
          <w:rFonts w:ascii="Arial" w:hAnsi="Arial" w:cs="Arial"/>
        </w:rPr>
        <w:tab/>
        <w:t xml:space="preserve">    </w:t>
      </w:r>
      <w:r>
        <w:rPr>
          <w:rFonts w:ascii="Arial" w:hAnsi="Arial" w:cs="Arial"/>
        </w:rPr>
        <w:t xml:space="preserve">   </w:t>
      </w:r>
      <w:r w:rsidRPr="004C408E">
        <w:rPr>
          <w:rFonts w:ascii="Arial" w:hAnsi="Arial" w:cs="Arial"/>
          <w:i/>
        </w:rPr>
        <w:t>(4 marks)</w:t>
      </w:r>
    </w:p>
    <w:p w:rsidR="004C408E" w:rsidRPr="004C408E" w:rsidRDefault="004C408E" w:rsidP="0061662A">
      <w:pPr>
        <w:autoSpaceDE w:val="0"/>
        <w:autoSpaceDN w:val="0"/>
        <w:adjustRightInd w:val="0"/>
        <w:spacing w:line="276" w:lineRule="auto"/>
        <w:ind w:left="720" w:hanging="720"/>
        <w:jc w:val="both"/>
        <w:rPr>
          <w:rFonts w:ascii="Arial" w:eastAsia="Batang" w:hAnsi="Arial" w:cs="Arial"/>
        </w:rPr>
      </w:pPr>
      <w:r w:rsidRPr="004C408E">
        <w:rPr>
          <w:rFonts w:ascii="Arial" w:eastAsia="Batang" w:hAnsi="Arial" w:cs="Arial"/>
        </w:rPr>
        <w:t>(c)</w:t>
      </w:r>
      <w:r w:rsidRPr="004C408E">
        <w:rPr>
          <w:rFonts w:ascii="Arial" w:eastAsia="Batang" w:hAnsi="Arial" w:cs="Arial"/>
        </w:rPr>
        <w:tab/>
        <w:t xml:space="preserve">Approximately 1 in 10 customers of a bank prefers the savings account. After a promotional campaign in Blantyre, 200 customers were interviewed to determine </w:t>
      </w:r>
      <w:r w:rsidRPr="004C408E">
        <w:rPr>
          <w:rFonts w:ascii="Arial" w:eastAsia="Batang" w:hAnsi="Arial" w:cs="Arial"/>
        </w:rPr>
        <w:lastRenderedPageBreak/>
        <w:t>the effectiveness of the campaign. The result of this sample survey showed that a total of 26 people expressed preference for the savings account.</w:t>
      </w:r>
    </w:p>
    <w:p w:rsidR="004C408E" w:rsidRDefault="004C408E" w:rsidP="0061662A">
      <w:pPr>
        <w:autoSpaceDE w:val="0"/>
        <w:autoSpaceDN w:val="0"/>
        <w:adjustRightInd w:val="0"/>
        <w:spacing w:line="276" w:lineRule="auto"/>
        <w:jc w:val="both"/>
        <w:rPr>
          <w:rFonts w:ascii="Arial" w:eastAsia="Batang" w:hAnsi="Arial" w:cs="Arial"/>
        </w:rPr>
      </w:pPr>
    </w:p>
    <w:p w:rsidR="00601557" w:rsidRPr="00601557" w:rsidRDefault="00601557" w:rsidP="0061662A">
      <w:pPr>
        <w:autoSpaceDE w:val="0"/>
        <w:autoSpaceDN w:val="0"/>
        <w:adjustRightInd w:val="0"/>
        <w:spacing w:line="276" w:lineRule="auto"/>
        <w:jc w:val="both"/>
        <w:rPr>
          <w:rFonts w:ascii="Arial" w:eastAsia="Batang" w:hAnsi="Arial" w:cs="Arial"/>
          <w:b/>
        </w:rPr>
      </w:pPr>
      <w:r>
        <w:rPr>
          <w:rFonts w:ascii="Arial" w:eastAsia="Batang" w:hAnsi="Arial" w:cs="Arial"/>
          <w:b/>
        </w:rPr>
        <w:t>Required</w:t>
      </w:r>
    </w:p>
    <w:p w:rsidR="004C408E" w:rsidRPr="004C408E" w:rsidRDefault="004C408E" w:rsidP="0061662A">
      <w:pPr>
        <w:autoSpaceDE w:val="0"/>
        <w:autoSpaceDN w:val="0"/>
        <w:adjustRightInd w:val="0"/>
        <w:spacing w:line="276" w:lineRule="auto"/>
        <w:jc w:val="both"/>
        <w:rPr>
          <w:rFonts w:ascii="Arial" w:eastAsia="Batang" w:hAnsi="Arial" w:cs="Arial"/>
        </w:rPr>
      </w:pPr>
      <w:r w:rsidRPr="004C408E">
        <w:rPr>
          <w:rFonts w:ascii="Arial" w:eastAsia="Batang" w:hAnsi="Arial" w:cs="Arial"/>
        </w:rPr>
        <w:t>Find the 98% confidence interval for the true population proportion</w:t>
      </w:r>
      <w:r w:rsidR="00601557">
        <w:rPr>
          <w:rFonts w:ascii="Arial" w:eastAsia="Batang" w:hAnsi="Arial" w:cs="Arial"/>
        </w:rPr>
        <w:t xml:space="preserve"> of customers that prefer the savings account</w:t>
      </w:r>
      <w:r w:rsidRPr="004C408E">
        <w:rPr>
          <w:rFonts w:ascii="Arial" w:eastAsia="Batang" w:hAnsi="Arial" w:cs="Arial"/>
        </w:rPr>
        <w:t xml:space="preserve">.   </w:t>
      </w:r>
      <w:r>
        <w:rPr>
          <w:rFonts w:ascii="Arial" w:eastAsia="Batang" w:hAnsi="Arial" w:cs="Arial"/>
        </w:rPr>
        <w:t xml:space="preserve">   </w:t>
      </w:r>
      <w:r w:rsidR="00601557">
        <w:rPr>
          <w:rFonts w:ascii="Arial" w:eastAsia="Batang" w:hAnsi="Arial" w:cs="Arial"/>
        </w:rPr>
        <w:t xml:space="preserve">                                                                           </w:t>
      </w:r>
      <w:r w:rsidRPr="004C408E">
        <w:rPr>
          <w:rFonts w:ascii="Arial" w:eastAsia="Batang" w:hAnsi="Arial" w:cs="Arial"/>
          <w:i/>
        </w:rPr>
        <w:t>(6 marks)</w:t>
      </w:r>
    </w:p>
    <w:p w:rsidR="00D24E8E" w:rsidRDefault="00AC4F0E" w:rsidP="0061662A">
      <w:pPr>
        <w:spacing w:line="276" w:lineRule="auto"/>
        <w:ind w:left="6480"/>
        <w:jc w:val="both"/>
        <w:rPr>
          <w:rFonts w:ascii="Arial" w:hAnsi="Arial" w:cs="Arial"/>
          <w:b/>
        </w:rPr>
      </w:pPr>
      <w:r>
        <w:rPr>
          <w:rFonts w:ascii="Arial" w:hAnsi="Arial" w:cs="Arial"/>
          <w:b/>
        </w:rPr>
        <w:t xml:space="preserve">         </w:t>
      </w:r>
      <w:r w:rsidR="0061662A">
        <w:rPr>
          <w:rFonts w:ascii="Arial" w:hAnsi="Arial" w:cs="Arial"/>
          <w:b/>
        </w:rPr>
        <w:t xml:space="preserve">      </w:t>
      </w:r>
      <w:r>
        <w:rPr>
          <w:rFonts w:ascii="Arial" w:hAnsi="Arial" w:cs="Arial"/>
          <w:b/>
        </w:rPr>
        <w:t>(Total 15 marks)</w:t>
      </w:r>
    </w:p>
    <w:p w:rsidR="00F7043F" w:rsidRDefault="00F7043F" w:rsidP="0061662A">
      <w:pPr>
        <w:spacing w:line="276" w:lineRule="auto"/>
        <w:jc w:val="both"/>
        <w:rPr>
          <w:rFonts w:ascii="Arial" w:hAnsi="Arial" w:cs="Arial"/>
          <w:b/>
        </w:rPr>
      </w:pPr>
    </w:p>
    <w:p w:rsidR="004F129F" w:rsidRDefault="007769BB" w:rsidP="0061662A">
      <w:pPr>
        <w:pStyle w:val="NormalWeb"/>
        <w:spacing w:before="0" w:beforeAutospacing="0" w:after="240" w:afterAutospacing="0" w:line="276" w:lineRule="auto"/>
        <w:jc w:val="both"/>
        <w:textAlignment w:val="baseline"/>
        <w:rPr>
          <w:rFonts w:ascii="Arial" w:hAnsi="Arial" w:cs="Arial"/>
          <w:b/>
        </w:rPr>
      </w:pPr>
      <w:r w:rsidRPr="00D24E8E">
        <w:rPr>
          <w:rFonts w:ascii="Arial" w:hAnsi="Arial" w:cs="Arial"/>
          <w:b/>
        </w:rPr>
        <w:t>Q</w:t>
      </w:r>
      <w:r w:rsidR="00D24E8E" w:rsidRPr="00D24E8E">
        <w:rPr>
          <w:rFonts w:ascii="Arial" w:hAnsi="Arial" w:cs="Arial"/>
          <w:b/>
        </w:rPr>
        <w:t>UESTION 3</w:t>
      </w:r>
    </w:p>
    <w:p w:rsidR="004F129F" w:rsidRPr="004F129F" w:rsidRDefault="004F129F" w:rsidP="00601557">
      <w:pPr>
        <w:pStyle w:val="NormalWeb"/>
        <w:tabs>
          <w:tab w:val="left" w:pos="540"/>
          <w:tab w:val="left" w:pos="720"/>
        </w:tabs>
        <w:spacing w:before="0" w:beforeAutospacing="0" w:after="240" w:afterAutospacing="0" w:line="276" w:lineRule="auto"/>
        <w:ind w:left="1080" w:hanging="1080"/>
        <w:jc w:val="both"/>
        <w:textAlignment w:val="baseline"/>
        <w:rPr>
          <w:rFonts w:ascii="Arial" w:hAnsi="Arial" w:cs="Arial"/>
          <w:b/>
        </w:rPr>
      </w:pPr>
      <w:r w:rsidRPr="004F129F">
        <w:t xml:space="preserve"> </w:t>
      </w:r>
      <w:r w:rsidRPr="004F129F">
        <w:rPr>
          <w:rFonts w:ascii="Arial" w:hAnsi="Arial" w:cs="Arial"/>
        </w:rPr>
        <w:t>a)</w:t>
      </w:r>
      <w:r w:rsidRPr="004F129F">
        <w:rPr>
          <w:rFonts w:ascii="Arial" w:hAnsi="Arial" w:cs="Arial"/>
        </w:rPr>
        <w:tab/>
        <w:t>(</w:t>
      </w:r>
      <w:proofErr w:type="gramStart"/>
      <w:r w:rsidRPr="004F129F">
        <w:rPr>
          <w:rFonts w:ascii="Arial" w:hAnsi="Arial" w:cs="Arial"/>
        </w:rPr>
        <w:t>i</w:t>
      </w:r>
      <w:proofErr w:type="gramEnd"/>
      <w:r w:rsidRPr="004F129F">
        <w:rPr>
          <w:rFonts w:ascii="Arial" w:hAnsi="Arial" w:cs="Arial"/>
        </w:rPr>
        <w:t xml:space="preserve">)  What is the difference between independent events and mutually exclusive </w:t>
      </w:r>
      <w:r>
        <w:rPr>
          <w:rFonts w:ascii="Arial" w:hAnsi="Arial" w:cs="Arial"/>
        </w:rPr>
        <w:t xml:space="preserve">  </w:t>
      </w:r>
      <w:r w:rsidRPr="004F129F">
        <w:rPr>
          <w:rFonts w:ascii="Arial" w:hAnsi="Arial" w:cs="Arial"/>
        </w:rPr>
        <w:t>events?</w:t>
      </w:r>
      <w:r w:rsidRPr="004F129F">
        <w:rPr>
          <w:rFonts w:ascii="Arial" w:hAnsi="Arial" w:cs="Arial"/>
        </w:rPr>
        <w:tab/>
      </w:r>
      <w:r w:rsidRPr="004F129F">
        <w:rPr>
          <w:rFonts w:ascii="Arial" w:hAnsi="Arial" w:cs="Arial"/>
        </w:rPr>
        <w:tab/>
      </w:r>
      <w:r w:rsidRPr="004F129F">
        <w:rPr>
          <w:rFonts w:ascii="Arial" w:hAnsi="Arial" w:cs="Arial"/>
        </w:rPr>
        <w:tab/>
      </w:r>
      <w:r w:rsidRPr="004F129F">
        <w:rPr>
          <w:rFonts w:ascii="Arial" w:hAnsi="Arial" w:cs="Arial"/>
        </w:rPr>
        <w:tab/>
      </w:r>
      <w:r w:rsidRPr="004F129F">
        <w:rPr>
          <w:rFonts w:ascii="Arial" w:hAnsi="Arial" w:cs="Arial"/>
        </w:rPr>
        <w:tab/>
      </w:r>
      <w:r w:rsidRPr="004F129F">
        <w:rPr>
          <w:rFonts w:ascii="Arial" w:hAnsi="Arial" w:cs="Arial"/>
        </w:rPr>
        <w:tab/>
      </w:r>
      <w:r w:rsidRPr="004F129F">
        <w:rPr>
          <w:rFonts w:ascii="Arial" w:hAnsi="Arial" w:cs="Arial"/>
        </w:rPr>
        <w:tab/>
      </w:r>
      <w:r w:rsidRPr="004F129F">
        <w:rPr>
          <w:rFonts w:ascii="Arial" w:hAnsi="Arial" w:cs="Arial"/>
        </w:rPr>
        <w:tab/>
      </w:r>
      <w:r w:rsidRPr="004F129F">
        <w:rPr>
          <w:rFonts w:ascii="Arial" w:hAnsi="Arial" w:cs="Arial"/>
        </w:rPr>
        <w:tab/>
      </w:r>
      <w:r>
        <w:rPr>
          <w:rFonts w:ascii="Arial" w:hAnsi="Arial" w:cs="Arial"/>
        </w:rPr>
        <w:t xml:space="preserve">      </w:t>
      </w:r>
      <w:r w:rsidRPr="004F129F">
        <w:rPr>
          <w:rFonts w:ascii="Arial" w:hAnsi="Arial" w:cs="Arial"/>
        </w:rPr>
        <w:t>(</w:t>
      </w:r>
      <w:r w:rsidRPr="004F129F">
        <w:rPr>
          <w:rFonts w:ascii="Arial" w:hAnsi="Arial" w:cs="Arial"/>
          <w:i/>
        </w:rPr>
        <w:t>2 marks)</w:t>
      </w:r>
    </w:p>
    <w:p w:rsidR="004F129F" w:rsidRPr="004F129F" w:rsidRDefault="00601557" w:rsidP="0061662A">
      <w:pPr>
        <w:pStyle w:val="NormalWeb"/>
        <w:spacing w:before="0" w:beforeAutospacing="0" w:after="240" w:afterAutospacing="0" w:line="276" w:lineRule="auto"/>
        <w:jc w:val="both"/>
        <w:textAlignment w:val="baseline"/>
        <w:rPr>
          <w:rFonts w:ascii="Arial" w:hAnsi="Arial" w:cs="Arial"/>
        </w:rPr>
      </w:pPr>
      <w:r>
        <w:rPr>
          <w:rFonts w:ascii="Arial" w:hAnsi="Arial" w:cs="Arial"/>
        </w:rPr>
        <w:t xml:space="preserve">        </w:t>
      </w:r>
      <w:r w:rsidR="004F129F" w:rsidRPr="004F129F">
        <w:rPr>
          <w:rFonts w:ascii="Arial" w:hAnsi="Arial" w:cs="Arial"/>
        </w:rPr>
        <w:t xml:space="preserve">(ii)  If two events, A and B, were mutually exclusive, how would you find the </w:t>
      </w:r>
      <w:r w:rsidR="004F129F" w:rsidRPr="004F129F">
        <w:rPr>
          <w:rFonts w:ascii="Arial" w:hAnsi="Arial" w:cs="Arial"/>
        </w:rPr>
        <w:tab/>
      </w:r>
      <w:r w:rsidR="004F129F" w:rsidRPr="004F129F">
        <w:rPr>
          <w:rFonts w:ascii="Arial" w:hAnsi="Arial" w:cs="Arial"/>
        </w:rPr>
        <w:tab/>
      </w:r>
      <w:r w:rsidR="004F129F" w:rsidRPr="004F129F">
        <w:rPr>
          <w:rFonts w:ascii="Arial" w:hAnsi="Arial" w:cs="Arial"/>
        </w:rPr>
        <w:tab/>
      </w:r>
      <w:r>
        <w:rPr>
          <w:rFonts w:ascii="Arial" w:hAnsi="Arial" w:cs="Arial"/>
        </w:rPr>
        <w:t xml:space="preserve">    </w:t>
      </w:r>
      <w:r w:rsidR="004F129F" w:rsidRPr="004F129F">
        <w:rPr>
          <w:rFonts w:ascii="Arial" w:hAnsi="Arial" w:cs="Arial"/>
        </w:rPr>
        <w:t>probability that any one of them occurs?</w:t>
      </w:r>
      <w:r w:rsidR="004F129F" w:rsidRPr="004F129F">
        <w:rPr>
          <w:rFonts w:ascii="Arial" w:hAnsi="Arial" w:cs="Arial"/>
        </w:rPr>
        <w:tab/>
      </w:r>
      <w:r w:rsidR="004F129F" w:rsidRPr="004F129F">
        <w:rPr>
          <w:rFonts w:ascii="Arial" w:hAnsi="Arial" w:cs="Arial"/>
        </w:rPr>
        <w:tab/>
      </w:r>
      <w:r w:rsidR="004F129F" w:rsidRPr="004F129F">
        <w:rPr>
          <w:rFonts w:ascii="Arial" w:hAnsi="Arial" w:cs="Arial"/>
        </w:rPr>
        <w:tab/>
      </w:r>
      <w:r w:rsidR="004F129F" w:rsidRPr="004F129F">
        <w:rPr>
          <w:rFonts w:ascii="Arial" w:hAnsi="Arial" w:cs="Arial"/>
        </w:rPr>
        <w:tab/>
      </w:r>
      <w:r w:rsidR="004F129F">
        <w:rPr>
          <w:rFonts w:ascii="Arial" w:hAnsi="Arial" w:cs="Arial"/>
        </w:rPr>
        <w:t xml:space="preserve">      </w:t>
      </w:r>
      <w:r w:rsidR="004F129F" w:rsidRPr="004F129F">
        <w:rPr>
          <w:rFonts w:ascii="Arial" w:hAnsi="Arial" w:cs="Arial"/>
          <w:i/>
        </w:rPr>
        <w:t>(2 marks)</w:t>
      </w:r>
    </w:p>
    <w:p w:rsidR="004F129F" w:rsidRDefault="004F129F" w:rsidP="0061662A">
      <w:pPr>
        <w:pStyle w:val="BodyText"/>
        <w:spacing w:line="276" w:lineRule="auto"/>
        <w:ind w:left="540" w:hanging="540"/>
        <w:jc w:val="both"/>
        <w:rPr>
          <w:rFonts w:ascii="Arial" w:eastAsia="Batang" w:hAnsi="Arial" w:cs="Arial"/>
        </w:rPr>
      </w:pPr>
      <w:r w:rsidRPr="004F129F">
        <w:rPr>
          <w:rFonts w:ascii="Arial" w:eastAsia="Batang" w:hAnsi="Arial" w:cs="Arial"/>
        </w:rPr>
        <w:t>b)</w:t>
      </w:r>
      <w:r w:rsidRPr="004F129F">
        <w:rPr>
          <w:rFonts w:ascii="Arial" w:eastAsia="Batang" w:hAnsi="Arial" w:cs="Arial"/>
        </w:rPr>
        <w:tab/>
        <w:t>A ba</w:t>
      </w:r>
      <w:r w:rsidR="004A3138">
        <w:rPr>
          <w:rFonts w:ascii="Arial" w:eastAsia="Batang" w:hAnsi="Arial" w:cs="Arial"/>
        </w:rPr>
        <w:t>nk M</w:t>
      </w:r>
      <w:r w:rsidRPr="004F129F">
        <w:rPr>
          <w:rFonts w:ascii="Arial" w:eastAsia="Batang" w:hAnsi="Arial" w:cs="Arial"/>
        </w:rPr>
        <w:t xml:space="preserve">anager decided to check the accuracy of data posting in its system. Posting is done by three members of staff: </w:t>
      </w:r>
      <w:proofErr w:type="spellStart"/>
      <w:r w:rsidRPr="004F129F">
        <w:rPr>
          <w:rFonts w:ascii="Arial" w:eastAsia="Batang" w:hAnsi="Arial" w:cs="Arial"/>
        </w:rPr>
        <w:t>Bamuswe</w:t>
      </w:r>
      <w:proofErr w:type="spellEnd"/>
      <w:r w:rsidRPr="004F129F">
        <w:rPr>
          <w:rFonts w:ascii="Arial" w:eastAsia="Batang" w:hAnsi="Arial" w:cs="Arial"/>
        </w:rPr>
        <w:t xml:space="preserve">, </w:t>
      </w:r>
      <w:proofErr w:type="spellStart"/>
      <w:r w:rsidRPr="004F129F">
        <w:rPr>
          <w:rFonts w:ascii="Arial" w:eastAsia="Batang" w:hAnsi="Arial" w:cs="Arial"/>
        </w:rPr>
        <w:t>Katete</w:t>
      </w:r>
      <w:proofErr w:type="spellEnd"/>
      <w:r w:rsidRPr="004F129F">
        <w:rPr>
          <w:rFonts w:ascii="Arial" w:eastAsia="Batang" w:hAnsi="Arial" w:cs="Arial"/>
        </w:rPr>
        <w:t xml:space="preserve"> and </w:t>
      </w:r>
      <w:proofErr w:type="spellStart"/>
      <w:r w:rsidRPr="004F129F">
        <w:rPr>
          <w:rFonts w:ascii="Arial" w:eastAsia="Batang" w:hAnsi="Arial" w:cs="Arial"/>
        </w:rPr>
        <w:t>Tivine</w:t>
      </w:r>
      <w:proofErr w:type="spellEnd"/>
      <w:r w:rsidRPr="004F129F">
        <w:rPr>
          <w:rFonts w:ascii="Arial" w:eastAsia="Batang" w:hAnsi="Arial" w:cs="Arial"/>
        </w:rPr>
        <w:t xml:space="preserve">. A sample of 10,000 transactions was selected. 3,000 were posted by </w:t>
      </w:r>
      <w:proofErr w:type="spellStart"/>
      <w:r w:rsidRPr="004F129F">
        <w:rPr>
          <w:rFonts w:ascii="Arial" w:eastAsia="Batang" w:hAnsi="Arial" w:cs="Arial"/>
        </w:rPr>
        <w:t>Bamuswe</w:t>
      </w:r>
      <w:proofErr w:type="spellEnd"/>
      <w:r w:rsidRPr="004F129F">
        <w:rPr>
          <w:rFonts w:ascii="Arial" w:eastAsia="Batang" w:hAnsi="Arial" w:cs="Arial"/>
        </w:rPr>
        <w:t xml:space="preserve">, 2,500 by </w:t>
      </w:r>
      <w:proofErr w:type="spellStart"/>
      <w:r w:rsidRPr="004F129F">
        <w:rPr>
          <w:rFonts w:ascii="Arial" w:eastAsia="Batang" w:hAnsi="Arial" w:cs="Arial"/>
        </w:rPr>
        <w:t>Katete</w:t>
      </w:r>
      <w:proofErr w:type="spellEnd"/>
      <w:r w:rsidRPr="004F129F">
        <w:rPr>
          <w:rFonts w:ascii="Arial" w:eastAsia="Batang" w:hAnsi="Arial" w:cs="Arial"/>
        </w:rPr>
        <w:t xml:space="preserve"> and 4,500 by </w:t>
      </w:r>
      <w:r w:rsidRPr="004F129F">
        <w:rPr>
          <w:rFonts w:ascii="Arial" w:eastAsia="Batang" w:hAnsi="Arial" w:cs="Arial"/>
        </w:rPr>
        <w:tab/>
      </w:r>
      <w:proofErr w:type="spellStart"/>
      <w:r w:rsidRPr="004F129F">
        <w:rPr>
          <w:rFonts w:ascii="Arial" w:eastAsia="Batang" w:hAnsi="Arial" w:cs="Arial"/>
        </w:rPr>
        <w:t>Tivine</w:t>
      </w:r>
      <w:proofErr w:type="spellEnd"/>
      <w:r w:rsidRPr="004F129F">
        <w:rPr>
          <w:rFonts w:ascii="Arial" w:eastAsia="Batang" w:hAnsi="Arial" w:cs="Arial"/>
        </w:rPr>
        <w:t xml:space="preserve">. The error rates for </w:t>
      </w:r>
      <w:proofErr w:type="spellStart"/>
      <w:r w:rsidRPr="004F129F">
        <w:rPr>
          <w:rFonts w:ascii="Arial" w:eastAsia="Batang" w:hAnsi="Arial" w:cs="Arial"/>
        </w:rPr>
        <w:t>Bamuswe</w:t>
      </w:r>
      <w:proofErr w:type="spellEnd"/>
      <w:r w:rsidRPr="004F129F">
        <w:rPr>
          <w:rFonts w:ascii="Arial" w:eastAsia="Batang" w:hAnsi="Arial" w:cs="Arial"/>
        </w:rPr>
        <w:t xml:space="preserve">, </w:t>
      </w:r>
      <w:proofErr w:type="spellStart"/>
      <w:r w:rsidRPr="004F129F">
        <w:rPr>
          <w:rFonts w:ascii="Arial" w:eastAsia="Batang" w:hAnsi="Arial" w:cs="Arial"/>
        </w:rPr>
        <w:t>Katete</w:t>
      </w:r>
      <w:proofErr w:type="spellEnd"/>
      <w:r w:rsidRPr="004F129F">
        <w:rPr>
          <w:rFonts w:ascii="Arial" w:eastAsia="Batang" w:hAnsi="Arial" w:cs="Arial"/>
        </w:rPr>
        <w:t xml:space="preserve"> and </w:t>
      </w:r>
      <w:proofErr w:type="spellStart"/>
      <w:r w:rsidRPr="004F129F">
        <w:rPr>
          <w:rFonts w:ascii="Arial" w:eastAsia="Batang" w:hAnsi="Arial" w:cs="Arial"/>
        </w:rPr>
        <w:t>Tivine</w:t>
      </w:r>
      <w:proofErr w:type="spellEnd"/>
      <w:r w:rsidRPr="004F129F">
        <w:rPr>
          <w:rFonts w:ascii="Arial" w:eastAsia="Batang" w:hAnsi="Arial" w:cs="Arial"/>
        </w:rPr>
        <w:t xml:space="preserve"> are estimated to be 1%, 1.2% and 2% respectively. From the sample of 10,000 transactions, the bank manager selected </w:t>
      </w:r>
      <w:r w:rsidRPr="004F129F">
        <w:rPr>
          <w:rFonts w:ascii="Arial" w:eastAsia="Batang" w:hAnsi="Arial" w:cs="Arial"/>
        </w:rPr>
        <w:tab/>
        <w:t>randomly one transaction.</w:t>
      </w:r>
    </w:p>
    <w:p w:rsidR="004F129F" w:rsidRPr="004F129F" w:rsidRDefault="004F129F" w:rsidP="0061662A">
      <w:pPr>
        <w:pStyle w:val="BodyText"/>
        <w:spacing w:line="276" w:lineRule="auto"/>
        <w:ind w:left="540" w:hanging="540"/>
        <w:jc w:val="both"/>
        <w:rPr>
          <w:rFonts w:ascii="Arial" w:eastAsia="Batang" w:hAnsi="Arial" w:cs="Arial"/>
        </w:rPr>
      </w:pPr>
    </w:p>
    <w:p w:rsidR="004F129F" w:rsidRPr="004F129F" w:rsidRDefault="004F129F" w:rsidP="0061662A">
      <w:pPr>
        <w:pStyle w:val="ListParagraph"/>
        <w:numPr>
          <w:ilvl w:val="0"/>
          <w:numId w:val="41"/>
        </w:numPr>
        <w:autoSpaceDE w:val="0"/>
        <w:autoSpaceDN w:val="0"/>
        <w:adjustRightInd w:val="0"/>
        <w:ind w:left="900" w:hanging="540"/>
        <w:jc w:val="both"/>
        <w:rPr>
          <w:rFonts w:ascii="Arial" w:eastAsia="Batang" w:hAnsi="Arial" w:cs="Arial"/>
          <w:b/>
          <w:sz w:val="24"/>
          <w:szCs w:val="24"/>
        </w:rPr>
      </w:pPr>
      <w:r w:rsidRPr="004F129F">
        <w:rPr>
          <w:rFonts w:ascii="Arial" w:eastAsia="Batang" w:hAnsi="Arial" w:cs="Arial"/>
          <w:sz w:val="24"/>
          <w:szCs w:val="24"/>
        </w:rPr>
        <w:t>What is the probability that the selected entry has posting errors?</w:t>
      </w:r>
      <w:r w:rsidRPr="004F129F">
        <w:rPr>
          <w:rFonts w:ascii="Arial" w:eastAsia="Batang" w:hAnsi="Arial" w:cs="Arial"/>
          <w:sz w:val="24"/>
          <w:szCs w:val="24"/>
        </w:rPr>
        <w:tab/>
        <w:t xml:space="preserve">      (</w:t>
      </w:r>
      <w:r w:rsidRPr="004F129F">
        <w:rPr>
          <w:rFonts w:ascii="Arial" w:eastAsia="Batang" w:hAnsi="Arial" w:cs="Arial"/>
          <w:i/>
          <w:sz w:val="24"/>
          <w:szCs w:val="24"/>
        </w:rPr>
        <w:t>7 marks)</w:t>
      </w:r>
    </w:p>
    <w:p w:rsidR="004F129F" w:rsidRPr="004F129F" w:rsidRDefault="004F129F" w:rsidP="0061662A">
      <w:pPr>
        <w:pStyle w:val="ListParagraph"/>
        <w:numPr>
          <w:ilvl w:val="0"/>
          <w:numId w:val="41"/>
        </w:numPr>
        <w:autoSpaceDE w:val="0"/>
        <w:autoSpaceDN w:val="0"/>
        <w:adjustRightInd w:val="0"/>
        <w:ind w:left="900" w:hanging="540"/>
        <w:jc w:val="both"/>
        <w:rPr>
          <w:rFonts w:ascii="Arial" w:eastAsia="Batang" w:hAnsi="Arial" w:cs="Arial"/>
          <w:sz w:val="24"/>
          <w:szCs w:val="24"/>
        </w:rPr>
      </w:pPr>
      <w:r w:rsidRPr="004F129F">
        <w:rPr>
          <w:rFonts w:ascii="Arial" w:eastAsia="Batang" w:hAnsi="Arial" w:cs="Arial"/>
          <w:sz w:val="24"/>
          <w:szCs w:val="24"/>
        </w:rPr>
        <w:t xml:space="preserve">If the selected entry is found to have posting errors, what is the probability it was entered by </w:t>
      </w:r>
      <w:proofErr w:type="spellStart"/>
      <w:r w:rsidRPr="004F129F">
        <w:rPr>
          <w:rFonts w:ascii="Arial" w:eastAsia="Batang" w:hAnsi="Arial" w:cs="Arial"/>
          <w:sz w:val="24"/>
          <w:szCs w:val="24"/>
        </w:rPr>
        <w:t>Katete</w:t>
      </w:r>
      <w:proofErr w:type="spellEnd"/>
      <w:r w:rsidRPr="004F129F">
        <w:rPr>
          <w:rFonts w:ascii="Arial" w:eastAsia="Batang" w:hAnsi="Arial" w:cs="Arial"/>
          <w:sz w:val="24"/>
          <w:szCs w:val="24"/>
        </w:rPr>
        <w:t>?</w:t>
      </w:r>
      <w:r w:rsidRPr="004F129F">
        <w:rPr>
          <w:rFonts w:ascii="Arial" w:eastAsia="Batang" w:hAnsi="Arial" w:cs="Arial"/>
          <w:sz w:val="24"/>
          <w:szCs w:val="24"/>
        </w:rPr>
        <w:tab/>
      </w:r>
      <w:r w:rsidRPr="004F129F">
        <w:rPr>
          <w:rFonts w:ascii="Arial" w:eastAsia="Batang" w:hAnsi="Arial" w:cs="Arial"/>
          <w:sz w:val="24"/>
          <w:szCs w:val="24"/>
        </w:rPr>
        <w:tab/>
      </w:r>
      <w:r w:rsidRPr="004F129F">
        <w:rPr>
          <w:rFonts w:ascii="Arial" w:eastAsia="Batang" w:hAnsi="Arial" w:cs="Arial"/>
          <w:sz w:val="24"/>
          <w:szCs w:val="24"/>
        </w:rPr>
        <w:tab/>
      </w:r>
      <w:r w:rsidRPr="004F129F">
        <w:rPr>
          <w:rFonts w:ascii="Arial" w:eastAsia="Batang" w:hAnsi="Arial" w:cs="Arial"/>
          <w:sz w:val="24"/>
          <w:szCs w:val="24"/>
        </w:rPr>
        <w:tab/>
      </w:r>
      <w:r w:rsidRPr="004F129F">
        <w:rPr>
          <w:rFonts w:ascii="Arial" w:eastAsia="Batang" w:hAnsi="Arial" w:cs="Arial"/>
          <w:sz w:val="24"/>
          <w:szCs w:val="24"/>
        </w:rPr>
        <w:tab/>
      </w:r>
      <w:r w:rsidRPr="004F129F">
        <w:rPr>
          <w:rFonts w:ascii="Arial" w:eastAsia="Batang" w:hAnsi="Arial" w:cs="Arial"/>
          <w:sz w:val="24"/>
          <w:szCs w:val="24"/>
        </w:rPr>
        <w:tab/>
      </w:r>
      <w:r w:rsidRPr="004F129F">
        <w:rPr>
          <w:rFonts w:ascii="Arial" w:eastAsia="Batang" w:hAnsi="Arial" w:cs="Arial"/>
          <w:sz w:val="24"/>
          <w:szCs w:val="24"/>
        </w:rPr>
        <w:tab/>
        <w:t xml:space="preserve">      </w:t>
      </w:r>
      <w:r w:rsidRPr="004F129F">
        <w:rPr>
          <w:rFonts w:ascii="Arial" w:eastAsia="Batang" w:hAnsi="Arial" w:cs="Arial"/>
          <w:i/>
          <w:sz w:val="24"/>
          <w:szCs w:val="24"/>
        </w:rPr>
        <w:t>(4 marks)</w:t>
      </w:r>
    </w:p>
    <w:p w:rsidR="00D24E8E" w:rsidRPr="00D24E8E" w:rsidRDefault="00D24E8E" w:rsidP="0061662A">
      <w:pPr>
        <w:spacing w:line="276" w:lineRule="auto"/>
        <w:ind w:left="7200"/>
        <w:jc w:val="both"/>
        <w:rPr>
          <w:rFonts w:ascii="Arial" w:hAnsi="Arial" w:cs="Arial"/>
          <w:b/>
        </w:rPr>
      </w:pPr>
      <w:r>
        <w:rPr>
          <w:rFonts w:ascii="Arial" w:hAnsi="Arial" w:cs="Arial"/>
          <w:b/>
        </w:rPr>
        <w:t xml:space="preserve">    </w:t>
      </w:r>
      <w:r w:rsidRPr="00D24E8E">
        <w:rPr>
          <w:rFonts w:ascii="Arial" w:hAnsi="Arial" w:cs="Arial"/>
          <w:b/>
        </w:rPr>
        <w:t>(Total 15 marks)</w:t>
      </w:r>
    </w:p>
    <w:p w:rsidR="007769BB" w:rsidRPr="00A81D8E" w:rsidRDefault="007769BB" w:rsidP="0061662A">
      <w:pPr>
        <w:spacing w:line="276" w:lineRule="auto"/>
        <w:jc w:val="both"/>
        <w:rPr>
          <w:rFonts w:ascii="Arial" w:hAnsi="Arial" w:cs="Arial"/>
          <w:b/>
          <w:u w:val="single"/>
        </w:rPr>
      </w:pPr>
    </w:p>
    <w:p w:rsidR="007769BB" w:rsidRDefault="007769BB" w:rsidP="0061662A">
      <w:pPr>
        <w:spacing w:line="276" w:lineRule="auto"/>
        <w:jc w:val="both"/>
        <w:rPr>
          <w:rFonts w:ascii="Arial" w:hAnsi="Arial" w:cs="Arial"/>
          <w:b/>
        </w:rPr>
      </w:pPr>
      <w:r w:rsidRPr="00D24E8E">
        <w:rPr>
          <w:rFonts w:ascii="Arial" w:hAnsi="Arial" w:cs="Arial"/>
          <w:b/>
        </w:rPr>
        <w:t>Q</w:t>
      </w:r>
      <w:r w:rsidR="00D24E8E" w:rsidRPr="00D24E8E">
        <w:rPr>
          <w:rFonts w:ascii="Arial" w:hAnsi="Arial" w:cs="Arial"/>
          <w:b/>
        </w:rPr>
        <w:t>UESTION 4</w:t>
      </w:r>
    </w:p>
    <w:p w:rsidR="009452E3" w:rsidRPr="009452E3" w:rsidRDefault="009452E3" w:rsidP="0061662A">
      <w:pPr>
        <w:autoSpaceDE w:val="0"/>
        <w:autoSpaceDN w:val="0"/>
        <w:adjustRightInd w:val="0"/>
        <w:spacing w:line="276" w:lineRule="auto"/>
        <w:jc w:val="both"/>
        <w:rPr>
          <w:rFonts w:ascii="Arial" w:hAnsi="Arial" w:cs="Arial"/>
          <w:i/>
        </w:rPr>
      </w:pPr>
      <w:r w:rsidRPr="009452E3">
        <w:rPr>
          <w:rFonts w:ascii="Arial" w:hAnsi="Arial" w:cs="Arial"/>
        </w:rPr>
        <w:t>(a)</w:t>
      </w:r>
      <w:r w:rsidRPr="009452E3">
        <w:rPr>
          <w:rFonts w:ascii="Arial" w:hAnsi="Arial" w:cs="Arial"/>
        </w:rPr>
        <w:tab/>
        <w:t>(</w:t>
      </w:r>
      <w:proofErr w:type="gramStart"/>
      <w:r w:rsidRPr="009452E3">
        <w:rPr>
          <w:rFonts w:ascii="Arial" w:hAnsi="Arial" w:cs="Arial"/>
        </w:rPr>
        <w:t>i</w:t>
      </w:r>
      <w:proofErr w:type="gramEnd"/>
      <w:r w:rsidRPr="009452E3">
        <w:rPr>
          <w:rFonts w:ascii="Arial" w:hAnsi="Arial" w:cs="Arial"/>
        </w:rPr>
        <w:t>)</w:t>
      </w:r>
      <w:r>
        <w:rPr>
          <w:rFonts w:ascii="Arial" w:hAnsi="Arial" w:cs="Arial"/>
        </w:rPr>
        <w:t xml:space="preserve">  </w:t>
      </w:r>
      <w:r w:rsidRPr="009452E3">
        <w:rPr>
          <w:rFonts w:ascii="Arial" w:hAnsi="Arial" w:cs="Arial"/>
        </w:rPr>
        <w:t>What is the difference between compound interest and simple interest?</w:t>
      </w:r>
      <w:r w:rsidRPr="009452E3">
        <w:rPr>
          <w:rFonts w:ascii="Arial" w:hAnsi="Arial" w:cs="Arial"/>
        </w:rPr>
        <w:tab/>
      </w:r>
    </w:p>
    <w:p w:rsidR="009452E3" w:rsidRDefault="009452E3" w:rsidP="0061662A">
      <w:pPr>
        <w:autoSpaceDE w:val="0"/>
        <w:autoSpaceDN w:val="0"/>
        <w:adjustRightInd w:val="0"/>
        <w:spacing w:line="276" w:lineRule="auto"/>
        <w:ind w:left="7200" w:firstLine="720"/>
        <w:jc w:val="both"/>
        <w:rPr>
          <w:rFonts w:ascii="Arial" w:hAnsi="Arial" w:cs="Arial"/>
          <w:i/>
        </w:rPr>
      </w:pPr>
      <w:r w:rsidRPr="009452E3">
        <w:rPr>
          <w:rFonts w:ascii="Arial" w:hAnsi="Arial" w:cs="Arial"/>
          <w:i/>
        </w:rPr>
        <w:t xml:space="preserve">     (2 marks)</w:t>
      </w:r>
    </w:p>
    <w:p w:rsidR="009452E3" w:rsidRDefault="009452E3" w:rsidP="00A015D4">
      <w:pPr>
        <w:autoSpaceDE w:val="0"/>
        <w:autoSpaceDN w:val="0"/>
        <w:adjustRightInd w:val="0"/>
        <w:spacing w:line="276" w:lineRule="auto"/>
        <w:ind w:left="1080" w:hanging="360"/>
        <w:jc w:val="both"/>
        <w:rPr>
          <w:rFonts w:ascii="Arial" w:hAnsi="Arial" w:cs="Arial"/>
          <w:i/>
        </w:rPr>
      </w:pPr>
      <w:r w:rsidRPr="009452E3">
        <w:rPr>
          <w:rFonts w:ascii="Arial" w:hAnsi="Arial" w:cs="Arial"/>
        </w:rPr>
        <w:t>(ii)</w:t>
      </w:r>
      <w:r>
        <w:rPr>
          <w:rFonts w:ascii="Arial" w:hAnsi="Arial" w:cs="Arial"/>
        </w:rPr>
        <w:t xml:space="preserve"> </w:t>
      </w:r>
      <w:proofErr w:type="spellStart"/>
      <w:r w:rsidRPr="009452E3">
        <w:rPr>
          <w:rFonts w:ascii="Arial" w:hAnsi="Arial" w:cs="Arial"/>
        </w:rPr>
        <w:t>Kopani</w:t>
      </w:r>
      <w:proofErr w:type="spellEnd"/>
      <w:r w:rsidRPr="009452E3">
        <w:rPr>
          <w:rFonts w:ascii="Arial" w:hAnsi="Arial" w:cs="Arial"/>
        </w:rPr>
        <w:t xml:space="preserve"> borrows </w:t>
      </w:r>
      <w:r w:rsidRPr="009452E3">
        <w:rPr>
          <w:rFonts w:ascii="Arial" w:hAnsi="Arial" w:cs="Arial"/>
          <w:i/>
          <w:iCs/>
        </w:rPr>
        <w:t>K15</w:t>
      </w:r>
      <w:r w:rsidRPr="009452E3">
        <w:rPr>
          <w:rFonts w:ascii="Arial" w:hAnsi="Arial" w:cs="Arial"/>
        </w:rPr>
        <w:t>0</w:t>
      </w:r>
      <w:r w:rsidRPr="009452E3">
        <w:rPr>
          <w:rFonts w:ascii="Arial" w:hAnsi="Arial" w:cs="Arial"/>
          <w:i/>
          <w:iCs/>
        </w:rPr>
        <w:t xml:space="preserve">, </w:t>
      </w:r>
      <w:r w:rsidRPr="009452E3">
        <w:rPr>
          <w:rFonts w:ascii="Arial" w:hAnsi="Arial" w:cs="Arial"/>
        </w:rPr>
        <w:t>000 from Madalo Bank for 72</w:t>
      </w:r>
      <w:r>
        <w:rPr>
          <w:rFonts w:ascii="Arial" w:hAnsi="Arial" w:cs="Arial"/>
        </w:rPr>
        <w:t xml:space="preserve"> months at simple </w:t>
      </w:r>
      <w:r w:rsidRPr="009452E3">
        <w:rPr>
          <w:rFonts w:ascii="Arial" w:hAnsi="Arial" w:cs="Arial"/>
        </w:rPr>
        <w:t xml:space="preserve">interest rate to start a small business. If he must repay </w:t>
      </w:r>
      <w:r w:rsidRPr="009452E3">
        <w:rPr>
          <w:rFonts w:ascii="Arial" w:hAnsi="Arial" w:cs="Arial"/>
          <w:i/>
          <w:iCs/>
        </w:rPr>
        <w:t>K</w:t>
      </w:r>
      <w:r w:rsidRPr="009452E3">
        <w:rPr>
          <w:rFonts w:ascii="Arial" w:hAnsi="Arial" w:cs="Arial"/>
        </w:rPr>
        <w:t>180</w:t>
      </w:r>
      <w:r w:rsidRPr="009452E3">
        <w:rPr>
          <w:rFonts w:ascii="Arial" w:hAnsi="Arial" w:cs="Arial"/>
          <w:i/>
          <w:iCs/>
        </w:rPr>
        <w:t xml:space="preserve">, </w:t>
      </w:r>
      <w:r w:rsidRPr="009452E3">
        <w:rPr>
          <w:rFonts w:ascii="Arial" w:hAnsi="Arial" w:cs="Arial"/>
        </w:rPr>
        <w:t xml:space="preserve">500 at the end of </w:t>
      </w:r>
      <w:r w:rsidR="002961F0">
        <w:rPr>
          <w:rFonts w:ascii="Arial" w:hAnsi="Arial" w:cs="Arial"/>
        </w:rPr>
        <w:t>the</w:t>
      </w:r>
      <w:r w:rsidRPr="009452E3">
        <w:rPr>
          <w:rFonts w:ascii="Arial" w:hAnsi="Arial" w:cs="Arial"/>
        </w:rPr>
        <w:t xml:space="preserve"> 72 month loan period, what rate of simple interest per annum was being charged by the bank?</w:t>
      </w:r>
      <w:r w:rsidRPr="009452E3">
        <w:rPr>
          <w:rFonts w:ascii="Arial" w:hAnsi="Arial" w:cs="Arial"/>
        </w:rPr>
        <w:tab/>
      </w:r>
      <w:r w:rsidRPr="009452E3">
        <w:rPr>
          <w:rFonts w:ascii="Arial" w:hAnsi="Arial" w:cs="Arial"/>
        </w:rPr>
        <w:tab/>
      </w:r>
      <w:r w:rsidRPr="009452E3">
        <w:rPr>
          <w:rFonts w:ascii="Arial" w:hAnsi="Arial" w:cs="Arial"/>
        </w:rPr>
        <w:tab/>
      </w:r>
      <w:r w:rsidRPr="009452E3">
        <w:rPr>
          <w:rFonts w:ascii="Arial" w:hAnsi="Arial" w:cs="Arial"/>
        </w:rPr>
        <w:tab/>
        <w:t xml:space="preserve">      </w:t>
      </w:r>
      <w:r>
        <w:rPr>
          <w:rFonts w:ascii="Arial" w:hAnsi="Arial" w:cs="Arial"/>
        </w:rPr>
        <w:t xml:space="preserve">         </w:t>
      </w:r>
      <w:r w:rsidR="00A015D4">
        <w:rPr>
          <w:rFonts w:ascii="Arial" w:hAnsi="Arial" w:cs="Arial"/>
        </w:rPr>
        <w:t xml:space="preserve">                                </w:t>
      </w:r>
      <w:r>
        <w:rPr>
          <w:rFonts w:ascii="Arial" w:hAnsi="Arial" w:cs="Arial"/>
        </w:rPr>
        <w:t xml:space="preserve"> </w:t>
      </w:r>
      <w:r w:rsidRPr="009452E3">
        <w:rPr>
          <w:rFonts w:ascii="Arial" w:hAnsi="Arial" w:cs="Arial"/>
        </w:rPr>
        <w:t xml:space="preserve"> </w:t>
      </w:r>
      <w:r w:rsidRPr="009452E3">
        <w:rPr>
          <w:rFonts w:ascii="Arial" w:hAnsi="Arial" w:cs="Arial"/>
          <w:i/>
        </w:rPr>
        <w:t>(4 marks)</w:t>
      </w:r>
    </w:p>
    <w:p w:rsidR="002961F0" w:rsidRPr="009452E3" w:rsidRDefault="002961F0" w:rsidP="0061662A">
      <w:pPr>
        <w:autoSpaceDE w:val="0"/>
        <w:autoSpaceDN w:val="0"/>
        <w:adjustRightInd w:val="0"/>
        <w:spacing w:line="276" w:lineRule="auto"/>
        <w:ind w:left="1440" w:hanging="720"/>
        <w:jc w:val="both"/>
        <w:rPr>
          <w:rFonts w:ascii="Arial" w:hAnsi="Arial" w:cs="Arial"/>
          <w:b/>
        </w:rPr>
      </w:pPr>
    </w:p>
    <w:p w:rsidR="009452E3" w:rsidRDefault="009452E3" w:rsidP="0061662A">
      <w:pPr>
        <w:autoSpaceDE w:val="0"/>
        <w:autoSpaceDN w:val="0"/>
        <w:adjustRightInd w:val="0"/>
        <w:spacing w:line="276" w:lineRule="auto"/>
        <w:ind w:left="720" w:hanging="720"/>
        <w:jc w:val="both"/>
        <w:rPr>
          <w:rFonts w:ascii="Arial" w:hAnsi="Arial" w:cs="Arial"/>
        </w:rPr>
      </w:pPr>
      <w:r w:rsidRPr="009452E3">
        <w:rPr>
          <w:rFonts w:ascii="Arial" w:eastAsia="Batang" w:hAnsi="Arial" w:cs="Arial"/>
        </w:rPr>
        <w:t>(b)</w:t>
      </w:r>
      <w:r w:rsidRPr="009452E3">
        <w:rPr>
          <w:rFonts w:ascii="Arial" w:eastAsia="Batang" w:hAnsi="Arial" w:cs="Arial"/>
        </w:rPr>
        <w:tab/>
      </w:r>
      <w:r w:rsidRPr="009452E3">
        <w:rPr>
          <w:rFonts w:ascii="Arial" w:hAnsi="Arial" w:cs="Arial"/>
        </w:rPr>
        <w:t>The number of customers using a particular ATM in a week follows a normal distribution with a mean of 6,000 and a standard deviation of 450.</w:t>
      </w:r>
    </w:p>
    <w:p w:rsidR="00A015D4" w:rsidRPr="009452E3" w:rsidRDefault="00A015D4" w:rsidP="0061662A">
      <w:pPr>
        <w:autoSpaceDE w:val="0"/>
        <w:autoSpaceDN w:val="0"/>
        <w:adjustRightInd w:val="0"/>
        <w:spacing w:line="276" w:lineRule="auto"/>
        <w:ind w:left="720" w:hanging="720"/>
        <w:jc w:val="both"/>
        <w:rPr>
          <w:rFonts w:ascii="Arial" w:hAnsi="Arial" w:cs="Arial"/>
        </w:rPr>
      </w:pPr>
    </w:p>
    <w:p w:rsidR="009452E3" w:rsidRPr="009452E3" w:rsidRDefault="009452E3" w:rsidP="0061662A">
      <w:pPr>
        <w:numPr>
          <w:ilvl w:val="0"/>
          <w:numId w:val="42"/>
        </w:numPr>
        <w:autoSpaceDE w:val="0"/>
        <w:autoSpaceDN w:val="0"/>
        <w:adjustRightInd w:val="0"/>
        <w:spacing w:line="276" w:lineRule="auto"/>
        <w:ind w:left="1440" w:hanging="720"/>
        <w:jc w:val="both"/>
        <w:rPr>
          <w:rFonts w:ascii="Arial" w:hAnsi="Arial" w:cs="Arial"/>
        </w:rPr>
      </w:pPr>
      <w:r w:rsidRPr="009452E3">
        <w:rPr>
          <w:rFonts w:ascii="Arial" w:hAnsi="Arial" w:cs="Arial"/>
        </w:rPr>
        <w:t>What is the probability that between 5,500 and 7,000 customers use this ATM in a week?</w:t>
      </w:r>
      <w:r w:rsidRPr="009452E3">
        <w:rPr>
          <w:rFonts w:ascii="Arial" w:hAnsi="Arial" w:cs="Arial"/>
        </w:rPr>
        <w:tab/>
      </w:r>
      <w:r w:rsidRPr="009452E3">
        <w:rPr>
          <w:rFonts w:ascii="Arial" w:hAnsi="Arial" w:cs="Arial"/>
        </w:rPr>
        <w:tab/>
      </w:r>
      <w:r w:rsidRPr="009452E3">
        <w:rPr>
          <w:rFonts w:ascii="Arial" w:hAnsi="Arial" w:cs="Arial"/>
        </w:rPr>
        <w:tab/>
      </w:r>
      <w:r w:rsidRPr="009452E3">
        <w:rPr>
          <w:rFonts w:ascii="Arial" w:hAnsi="Arial" w:cs="Arial"/>
        </w:rPr>
        <w:tab/>
      </w:r>
      <w:r w:rsidRPr="009452E3">
        <w:rPr>
          <w:rFonts w:ascii="Arial" w:hAnsi="Arial" w:cs="Arial"/>
        </w:rPr>
        <w:tab/>
      </w:r>
      <w:r w:rsidRPr="009452E3">
        <w:rPr>
          <w:rFonts w:ascii="Arial" w:hAnsi="Arial" w:cs="Arial"/>
        </w:rPr>
        <w:tab/>
        <w:t xml:space="preserve">      </w:t>
      </w:r>
      <w:r>
        <w:rPr>
          <w:rFonts w:ascii="Arial" w:hAnsi="Arial" w:cs="Arial"/>
        </w:rPr>
        <w:t xml:space="preserve">          </w:t>
      </w:r>
      <w:r w:rsidRPr="009452E3">
        <w:rPr>
          <w:rFonts w:ascii="Arial" w:hAnsi="Arial" w:cs="Arial"/>
        </w:rPr>
        <w:t xml:space="preserve"> </w:t>
      </w:r>
      <w:r w:rsidRPr="009452E3">
        <w:rPr>
          <w:rFonts w:ascii="Arial" w:hAnsi="Arial" w:cs="Arial"/>
          <w:i/>
        </w:rPr>
        <w:t>(4 marks)</w:t>
      </w:r>
    </w:p>
    <w:p w:rsidR="009452E3" w:rsidRPr="009452E3" w:rsidRDefault="009452E3" w:rsidP="0061662A">
      <w:pPr>
        <w:numPr>
          <w:ilvl w:val="0"/>
          <w:numId w:val="42"/>
        </w:numPr>
        <w:autoSpaceDE w:val="0"/>
        <w:autoSpaceDN w:val="0"/>
        <w:adjustRightInd w:val="0"/>
        <w:spacing w:line="276" w:lineRule="auto"/>
        <w:ind w:left="1440" w:hanging="720"/>
        <w:jc w:val="both"/>
        <w:rPr>
          <w:rFonts w:ascii="Arial" w:hAnsi="Arial" w:cs="Arial"/>
        </w:rPr>
      </w:pPr>
      <w:r w:rsidRPr="009452E3">
        <w:rPr>
          <w:rFonts w:ascii="Arial" w:hAnsi="Arial" w:cs="Arial"/>
        </w:rPr>
        <w:lastRenderedPageBreak/>
        <w:t>The bank wishes to be 95% certain that the number of customers using the ATM has exceeded a certain value. Calculate this value (i.e. the number of customers to the nearest whole number).</w:t>
      </w:r>
      <w:r w:rsidRPr="009452E3">
        <w:rPr>
          <w:rFonts w:ascii="Arial" w:hAnsi="Arial" w:cs="Arial"/>
        </w:rPr>
        <w:tab/>
      </w:r>
      <w:r w:rsidRPr="009452E3">
        <w:rPr>
          <w:rFonts w:ascii="Arial" w:hAnsi="Arial" w:cs="Arial"/>
        </w:rPr>
        <w:tab/>
        <w:t xml:space="preserve">     </w:t>
      </w:r>
      <w:r w:rsidRPr="009452E3">
        <w:rPr>
          <w:rFonts w:ascii="Arial" w:hAnsi="Arial" w:cs="Arial"/>
          <w:i/>
        </w:rPr>
        <w:t>(5 marks)</w:t>
      </w:r>
    </w:p>
    <w:p w:rsidR="00AC4F0E" w:rsidRPr="00F7043F" w:rsidRDefault="00F7043F" w:rsidP="0061662A">
      <w:pPr>
        <w:spacing w:line="276" w:lineRule="auto"/>
        <w:ind w:left="360"/>
        <w:jc w:val="both"/>
        <w:rPr>
          <w:rFonts w:ascii="Arial" w:hAnsi="Arial" w:cs="Arial"/>
          <w:b/>
        </w:rPr>
      </w:pPr>
      <w:r w:rsidRPr="00F7043F">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00AC4F0E" w:rsidRPr="00F7043F">
        <w:rPr>
          <w:rFonts w:ascii="Arial" w:hAnsi="Arial" w:cs="Arial"/>
          <w:b/>
        </w:rPr>
        <w:t xml:space="preserve">   </w:t>
      </w:r>
      <w:r w:rsidRPr="00F7043F">
        <w:rPr>
          <w:rFonts w:ascii="Arial" w:hAnsi="Arial" w:cs="Arial"/>
          <w:b/>
        </w:rPr>
        <w:t>(Total 15 marks)</w:t>
      </w:r>
    </w:p>
    <w:p w:rsidR="009452E3" w:rsidRDefault="009452E3" w:rsidP="0061662A">
      <w:pPr>
        <w:spacing w:line="276" w:lineRule="auto"/>
        <w:jc w:val="both"/>
        <w:rPr>
          <w:rFonts w:ascii="Arial" w:hAnsi="Arial" w:cs="Arial"/>
          <w:b/>
          <w:sz w:val="28"/>
          <w:szCs w:val="28"/>
        </w:rPr>
      </w:pPr>
    </w:p>
    <w:p w:rsidR="00E63746" w:rsidRDefault="00E63746" w:rsidP="0061662A">
      <w:pPr>
        <w:spacing w:line="276" w:lineRule="auto"/>
        <w:jc w:val="both"/>
        <w:rPr>
          <w:rFonts w:ascii="Arial" w:hAnsi="Arial" w:cs="Arial"/>
          <w:b/>
          <w:sz w:val="28"/>
          <w:szCs w:val="28"/>
        </w:rPr>
      </w:pPr>
    </w:p>
    <w:p w:rsidR="00E63746" w:rsidRDefault="00E63746" w:rsidP="0061662A">
      <w:pPr>
        <w:spacing w:line="276" w:lineRule="auto"/>
        <w:jc w:val="both"/>
        <w:rPr>
          <w:rFonts w:ascii="Arial" w:hAnsi="Arial" w:cs="Arial"/>
          <w:b/>
          <w:sz w:val="28"/>
          <w:szCs w:val="28"/>
        </w:rPr>
      </w:pPr>
    </w:p>
    <w:p w:rsidR="007769BB" w:rsidRPr="008C22B5" w:rsidRDefault="007769BB" w:rsidP="0061662A">
      <w:pPr>
        <w:spacing w:line="276" w:lineRule="auto"/>
        <w:jc w:val="both"/>
        <w:rPr>
          <w:rFonts w:ascii="Arial" w:hAnsi="Arial" w:cs="Arial"/>
          <w:b/>
          <w:sz w:val="28"/>
          <w:szCs w:val="28"/>
        </w:rPr>
      </w:pPr>
      <w:r w:rsidRPr="008C22B5">
        <w:rPr>
          <w:rFonts w:ascii="Arial" w:hAnsi="Arial" w:cs="Arial"/>
          <w:b/>
          <w:sz w:val="28"/>
          <w:szCs w:val="28"/>
        </w:rPr>
        <w:t xml:space="preserve">SECTION </w:t>
      </w:r>
      <w:r w:rsidR="006C45FC" w:rsidRPr="008C22B5">
        <w:rPr>
          <w:rFonts w:ascii="Arial" w:hAnsi="Arial" w:cs="Arial"/>
          <w:b/>
          <w:sz w:val="28"/>
          <w:szCs w:val="28"/>
        </w:rPr>
        <w:t xml:space="preserve">B     </w:t>
      </w:r>
      <w:r w:rsidRPr="008C22B5">
        <w:rPr>
          <w:rFonts w:ascii="Arial" w:hAnsi="Arial" w:cs="Arial"/>
          <w:b/>
          <w:sz w:val="28"/>
          <w:szCs w:val="28"/>
        </w:rPr>
        <w:tab/>
        <w:t>(40 MARKS)</w:t>
      </w:r>
    </w:p>
    <w:p w:rsidR="008C22B5" w:rsidRPr="008C22B5" w:rsidRDefault="008C22B5" w:rsidP="0061662A">
      <w:pPr>
        <w:spacing w:line="276" w:lineRule="auto"/>
        <w:jc w:val="both"/>
        <w:rPr>
          <w:rFonts w:ascii="Arial" w:hAnsi="Arial" w:cs="Arial"/>
          <w:b/>
          <w:sz w:val="28"/>
          <w:szCs w:val="28"/>
          <w:u w:val="single"/>
        </w:rPr>
      </w:pPr>
    </w:p>
    <w:p w:rsidR="008C22B5" w:rsidRPr="008C22B5" w:rsidRDefault="008C22B5" w:rsidP="0061662A">
      <w:pPr>
        <w:spacing w:line="276" w:lineRule="auto"/>
        <w:jc w:val="both"/>
        <w:rPr>
          <w:rFonts w:ascii="Arial" w:hAnsi="Arial" w:cs="Arial"/>
        </w:rPr>
      </w:pPr>
      <w:r w:rsidRPr="008C22B5">
        <w:rPr>
          <w:rFonts w:ascii="Arial" w:hAnsi="Arial" w:cs="Arial"/>
        </w:rPr>
        <w:t xml:space="preserve">Answer </w:t>
      </w:r>
      <w:r w:rsidRPr="008C22B5">
        <w:rPr>
          <w:rFonts w:ascii="Arial" w:hAnsi="Arial" w:cs="Arial"/>
          <w:b/>
          <w:u w:val="single"/>
        </w:rPr>
        <w:t>ANY TWO</w:t>
      </w:r>
      <w:r w:rsidRPr="008C22B5">
        <w:rPr>
          <w:rFonts w:ascii="Arial" w:hAnsi="Arial" w:cs="Arial"/>
        </w:rPr>
        <w:t xml:space="preserve"> questions from this section</w:t>
      </w:r>
    </w:p>
    <w:p w:rsidR="008C22B5" w:rsidRPr="008C22B5" w:rsidRDefault="008C22B5" w:rsidP="0061662A">
      <w:pPr>
        <w:spacing w:line="276" w:lineRule="auto"/>
        <w:jc w:val="both"/>
        <w:rPr>
          <w:rFonts w:ascii="Arial" w:hAnsi="Arial" w:cs="Arial"/>
          <w:b/>
          <w:sz w:val="28"/>
          <w:szCs w:val="28"/>
          <w:u w:val="single"/>
        </w:rPr>
      </w:pPr>
    </w:p>
    <w:p w:rsidR="007769BB" w:rsidRDefault="007769BB" w:rsidP="0061662A">
      <w:pPr>
        <w:spacing w:line="276" w:lineRule="auto"/>
        <w:jc w:val="both"/>
        <w:rPr>
          <w:rFonts w:ascii="Arial" w:hAnsi="Arial" w:cs="Arial"/>
          <w:b/>
        </w:rPr>
      </w:pPr>
      <w:r w:rsidRPr="008C22B5">
        <w:rPr>
          <w:rFonts w:ascii="Arial" w:hAnsi="Arial" w:cs="Arial"/>
          <w:b/>
        </w:rPr>
        <w:t>Q</w:t>
      </w:r>
      <w:r w:rsidR="008C22B5" w:rsidRPr="008C22B5">
        <w:rPr>
          <w:rFonts w:ascii="Arial" w:hAnsi="Arial" w:cs="Arial"/>
          <w:b/>
        </w:rPr>
        <w:t>UESTION 5</w:t>
      </w:r>
    </w:p>
    <w:p w:rsidR="009452E3" w:rsidRPr="009452E3" w:rsidRDefault="009452E3" w:rsidP="0061662A">
      <w:pPr>
        <w:spacing w:line="276" w:lineRule="auto"/>
        <w:jc w:val="both"/>
        <w:rPr>
          <w:rFonts w:ascii="Arial" w:hAnsi="Arial" w:cs="Arial"/>
        </w:rPr>
      </w:pPr>
      <w:r w:rsidRPr="009452E3">
        <w:rPr>
          <w:rFonts w:ascii="Arial" w:hAnsi="Arial" w:cs="Arial"/>
        </w:rPr>
        <w:t>A bank has been monitoring system breakdown over a four year period. Records show the following distribution of the number of system breakdowns.</w:t>
      </w:r>
    </w:p>
    <w:p w:rsidR="009452E3" w:rsidRPr="009452E3" w:rsidRDefault="009452E3" w:rsidP="0061662A">
      <w:pPr>
        <w:spacing w:line="276" w:lineRule="auto"/>
        <w:jc w:val="both"/>
        <w:rPr>
          <w:rFonts w:ascii="Arial" w:hAnsi="Arial" w:cs="Arial"/>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
        <w:gridCol w:w="1892"/>
        <w:gridCol w:w="1555"/>
        <w:gridCol w:w="1555"/>
        <w:gridCol w:w="1555"/>
      </w:tblGrid>
      <w:tr w:rsidR="009452E3" w:rsidRPr="009452E3" w:rsidTr="001C667D">
        <w:tc>
          <w:tcPr>
            <w:tcW w:w="417" w:type="dxa"/>
            <w:vMerge w:val="restart"/>
            <w:shd w:val="clear" w:color="auto" w:fill="auto"/>
          </w:tcPr>
          <w:p w:rsidR="009452E3" w:rsidRPr="009452E3" w:rsidRDefault="009452E3" w:rsidP="0061662A">
            <w:pPr>
              <w:autoSpaceDE w:val="0"/>
              <w:autoSpaceDN w:val="0"/>
              <w:adjustRightInd w:val="0"/>
              <w:spacing w:line="276" w:lineRule="auto"/>
              <w:jc w:val="both"/>
              <w:rPr>
                <w:rFonts w:ascii="Arial" w:hAnsi="Arial" w:cs="Arial"/>
              </w:rPr>
            </w:pPr>
          </w:p>
          <w:p w:rsidR="009452E3" w:rsidRPr="009452E3" w:rsidRDefault="009452E3" w:rsidP="0061662A">
            <w:pPr>
              <w:autoSpaceDE w:val="0"/>
              <w:autoSpaceDN w:val="0"/>
              <w:adjustRightInd w:val="0"/>
              <w:spacing w:line="276" w:lineRule="auto"/>
              <w:jc w:val="both"/>
              <w:rPr>
                <w:rFonts w:ascii="Arial" w:hAnsi="Arial" w:cs="Arial"/>
                <w:b/>
              </w:rPr>
            </w:pPr>
            <w:r w:rsidRPr="009452E3">
              <w:rPr>
                <w:rFonts w:ascii="Arial" w:hAnsi="Arial" w:cs="Arial"/>
                <w:b/>
              </w:rPr>
              <w:t>Year</w:t>
            </w:r>
          </w:p>
        </w:tc>
        <w:tc>
          <w:tcPr>
            <w:tcW w:w="6891" w:type="dxa"/>
            <w:gridSpan w:val="4"/>
            <w:shd w:val="clear" w:color="auto" w:fill="auto"/>
          </w:tcPr>
          <w:p w:rsidR="009452E3" w:rsidRPr="009452E3" w:rsidRDefault="009452E3" w:rsidP="0061662A">
            <w:pPr>
              <w:autoSpaceDE w:val="0"/>
              <w:autoSpaceDN w:val="0"/>
              <w:adjustRightInd w:val="0"/>
              <w:spacing w:line="276" w:lineRule="auto"/>
              <w:jc w:val="center"/>
              <w:rPr>
                <w:rFonts w:ascii="Arial" w:hAnsi="Arial" w:cs="Arial"/>
                <w:b/>
              </w:rPr>
            </w:pPr>
            <w:r w:rsidRPr="009452E3">
              <w:rPr>
                <w:rFonts w:ascii="Arial" w:hAnsi="Arial" w:cs="Arial"/>
                <w:b/>
              </w:rPr>
              <w:t>Number of breakdowns</w:t>
            </w:r>
            <w:r w:rsidRPr="009452E3">
              <w:rPr>
                <w:rFonts w:ascii="Arial" w:hAnsi="Arial" w:cs="Arial"/>
                <w:b/>
              </w:rPr>
              <w:br/>
            </w:r>
          </w:p>
        </w:tc>
      </w:tr>
      <w:tr w:rsidR="009452E3" w:rsidRPr="009452E3" w:rsidTr="001C667D">
        <w:tc>
          <w:tcPr>
            <w:tcW w:w="417" w:type="dxa"/>
            <w:vMerge/>
            <w:shd w:val="clear" w:color="auto" w:fill="auto"/>
          </w:tcPr>
          <w:p w:rsidR="009452E3" w:rsidRPr="009452E3" w:rsidRDefault="009452E3" w:rsidP="0061662A">
            <w:pPr>
              <w:autoSpaceDE w:val="0"/>
              <w:autoSpaceDN w:val="0"/>
              <w:adjustRightInd w:val="0"/>
              <w:spacing w:line="276" w:lineRule="auto"/>
              <w:jc w:val="both"/>
              <w:rPr>
                <w:rFonts w:ascii="Arial" w:hAnsi="Arial" w:cs="Arial"/>
              </w:rPr>
            </w:pPr>
          </w:p>
        </w:tc>
        <w:tc>
          <w:tcPr>
            <w:tcW w:w="2010"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Quarter 1</w:t>
            </w:r>
            <w:r w:rsidRPr="009452E3">
              <w:rPr>
                <w:rFonts w:ascii="Arial" w:hAnsi="Arial" w:cs="Arial"/>
              </w:rPr>
              <w:br/>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Quarter 2</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Quarter 3</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Quarter 4</w:t>
            </w:r>
          </w:p>
        </w:tc>
      </w:tr>
      <w:tr w:rsidR="009452E3" w:rsidRPr="009452E3" w:rsidTr="001C667D">
        <w:tc>
          <w:tcPr>
            <w:tcW w:w="417" w:type="dxa"/>
            <w:shd w:val="clear" w:color="auto" w:fill="auto"/>
          </w:tcPr>
          <w:p w:rsidR="009452E3" w:rsidRPr="009452E3" w:rsidRDefault="009452E3" w:rsidP="0061662A">
            <w:pPr>
              <w:autoSpaceDE w:val="0"/>
              <w:autoSpaceDN w:val="0"/>
              <w:adjustRightInd w:val="0"/>
              <w:spacing w:line="276" w:lineRule="auto"/>
              <w:jc w:val="both"/>
              <w:rPr>
                <w:rFonts w:ascii="Arial" w:hAnsi="Arial" w:cs="Arial"/>
              </w:rPr>
            </w:pPr>
            <w:r w:rsidRPr="009452E3">
              <w:rPr>
                <w:rFonts w:ascii="Arial" w:hAnsi="Arial" w:cs="Arial"/>
              </w:rPr>
              <w:t>2011</w:t>
            </w:r>
          </w:p>
        </w:tc>
        <w:tc>
          <w:tcPr>
            <w:tcW w:w="2010"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20</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10</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4</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11</w:t>
            </w:r>
          </w:p>
        </w:tc>
      </w:tr>
      <w:tr w:rsidR="009452E3" w:rsidRPr="009452E3" w:rsidTr="001C667D">
        <w:tc>
          <w:tcPr>
            <w:tcW w:w="417" w:type="dxa"/>
            <w:shd w:val="clear" w:color="auto" w:fill="auto"/>
          </w:tcPr>
          <w:p w:rsidR="009452E3" w:rsidRPr="009452E3" w:rsidRDefault="009452E3" w:rsidP="0061662A">
            <w:pPr>
              <w:autoSpaceDE w:val="0"/>
              <w:autoSpaceDN w:val="0"/>
              <w:adjustRightInd w:val="0"/>
              <w:spacing w:line="276" w:lineRule="auto"/>
              <w:jc w:val="both"/>
              <w:rPr>
                <w:rFonts w:ascii="Arial" w:hAnsi="Arial" w:cs="Arial"/>
              </w:rPr>
            </w:pPr>
            <w:r w:rsidRPr="009452E3">
              <w:rPr>
                <w:rFonts w:ascii="Arial" w:hAnsi="Arial" w:cs="Arial"/>
              </w:rPr>
              <w:t>2012</w:t>
            </w:r>
          </w:p>
        </w:tc>
        <w:tc>
          <w:tcPr>
            <w:tcW w:w="2010"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33</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17</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9</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18</w:t>
            </w:r>
          </w:p>
        </w:tc>
      </w:tr>
      <w:tr w:rsidR="009452E3" w:rsidRPr="009452E3" w:rsidTr="001C667D">
        <w:tc>
          <w:tcPr>
            <w:tcW w:w="417" w:type="dxa"/>
            <w:shd w:val="clear" w:color="auto" w:fill="auto"/>
          </w:tcPr>
          <w:p w:rsidR="009452E3" w:rsidRPr="009452E3" w:rsidRDefault="009452E3" w:rsidP="0061662A">
            <w:pPr>
              <w:autoSpaceDE w:val="0"/>
              <w:autoSpaceDN w:val="0"/>
              <w:adjustRightInd w:val="0"/>
              <w:spacing w:line="276" w:lineRule="auto"/>
              <w:jc w:val="both"/>
              <w:rPr>
                <w:rFonts w:ascii="Arial" w:hAnsi="Arial" w:cs="Arial"/>
              </w:rPr>
            </w:pPr>
            <w:r w:rsidRPr="009452E3">
              <w:rPr>
                <w:rFonts w:ascii="Arial" w:hAnsi="Arial" w:cs="Arial"/>
              </w:rPr>
              <w:t>2013</w:t>
            </w:r>
          </w:p>
        </w:tc>
        <w:tc>
          <w:tcPr>
            <w:tcW w:w="2010"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45</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23</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11</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25</w:t>
            </w:r>
          </w:p>
        </w:tc>
      </w:tr>
      <w:tr w:rsidR="009452E3" w:rsidRPr="009452E3" w:rsidTr="001C667D">
        <w:tc>
          <w:tcPr>
            <w:tcW w:w="417" w:type="dxa"/>
            <w:shd w:val="clear" w:color="auto" w:fill="auto"/>
          </w:tcPr>
          <w:p w:rsidR="009452E3" w:rsidRPr="009452E3" w:rsidRDefault="009452E3" w:rsidP="0061662A">
            <w:pPr>
              <w:autoSpaceDE w:val="0"/>
              <w:autoSpaceDN w:val="0"/>
              <w:adjustRightInd w:val="0"/>
              <w:spacing w:line="276" w:lineRule="auto"/>
              <w:jc w:val="both"/>
              <w:rPr>
                <w:rFonts w:ascii="Arial" w:hAnsi="Arial" w:cs="Arial"/>
              </w:rPr>
            </w:pPr>
            <w:r w:rsidRPr="009452E3">
              <w:rPr>
                <w:rFonts w:ascii="Arial" w:hAnsi="Arial" w:cs="Arial"/>
              </w:rPr>
              <w:t>2014</w:t>
            </w:r>
          </w:p>
        </w:tc>
        <w:tc>
          <w:tcPr>
            <w:tcW w:w="2010"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60</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46</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13</w:t>
            </w:r>
          </w:p>
        </w:tc>
        <w:tc>
          <w:tcPr>
            <w:tcW w:w="1627" w:type="dxa"/>
            <w:shd w:val="clear" w:color="auto" w:fill="auto"/>
          </w:tcPr>
          <w:p w:rsidR="009452E3" w:rsidRPr="009452E3" w:rsidRDefault="009452E3" w:rsidP="0061662A">
            <w:pPr>
              <w:autoSpaceDE w:val="0"/>
              <w:autoSpaceDN w:val="0"/>
              <w:adjustRightInd w:val="0"/>
              <w:spacing w:line="276" w:lineRule="auto"/>
              <w:jc w:val="center"/>
              <w:rPr>
                <w:rFonts w:ascii="Arial" w:hAnsi="Arial" w:cs="Arial"/>
              </w:rPr>
            </w:pPr>
            <w:r w:rsidRPr="009452E3">
              <w:rPr>
                <w:rFonts w:ascii="Arial" w:hAnsi="Arial" w:cs="Arial"/>
              </w:rPr>
              <w:t>29</w:t>
            </w:r>
          </w:p>
        </w:tc>
      </w:tr>
    </w:tbl>
    <w:p w:rsidR="009452E3" w:rsidRPr="009452E3" w:rsidRDefault="009452E3" w:rsidP="0061662A">
      <w:pPr>
        <w:spacing w:line="276" w:lineRule="auto"/>
        <w:jc w:val="both"/>
        <w:rPr>
          <w:rFonts w:ascii="Arial" w:hAnsi="Arial" w:cs="Arial"/>
        </w:rPr>
      </w:pPr>
      <w:r w:rsidRPr="009452E3">
        <w:rPr>
          <w:rFonts w:ascii="Arial" w:hAnsi="Arial" w:cs="Arial"/>
        </w:rPr>
        <w:tab/>
      </w:r>
    </w:p>
    <w:p w:rsidR="009452E3" w:rsidRPr="009452E3" w:rsidRDefault="009452E3" w:rsidP="0061662A">
      <w:pPr>
        <w:pStyle w:val="ListParagraph"/>
        <w:numPr>
          <w:ilvl w:val="0"/>
          <w:numId w:val="43"/>
        </w:numPr>
        <w:ind w:left="1080" w:hanging="720"/>
        <w:jc w:val="both"/>
        <w:rPr>
          <w:rFonts w:ascii="Arial" w:hAnsi="Arial" w:cs="Arial"/>
          <w:sz w:val="24"/>
          <w:szCs w:val="24"/>
        </w:rPr>
      </w:pPr>
      <w:r w:rsidRPr="009452E3">
        <w:rPr>
          <w:rFonts w:ascii="Arial" w:hAnsi="Arial" w:cs="Arial"/>
          <w:sz w:val="24"/>
          <w:szCs w:val="24"/>
        </w:rPr>
        <w:t>Plot a fully labelled scatter diagram of the data.</w:t>
      </w:r>
      <w:r w:rsidRPr="009452E3">
        <w:rPr>
          <w:rFonts w:ascii="Arial" w:hAnsi="Arial" w:cs="Arial"/>
          <w:sz w:val="24"/>
          <w:szCs w:val="24"/>
        </w:rPr>
        <w:tab/>
      </w:r>
      <w:r w:rsidRPr="009452E3">
        <w:rPr>
          <w:rFonts w:ascii="Arial" w:hAnsi="Arial" w:cs="Arial"/>
          <w:sz w:val="24"/>
          <w:szCs w:val="24"/>
        </w:rPr>
        <w:tab/>
      </w:r>
      <w:r w:rsidRPr="009452E3">
        <w:rPr>
          <w:rFonts w:ascii="Arial" w:hAnsi="Arial" w:cs="Arial"/>
          <w:sz w:val="24"/>
          <w:szCs w:val="24"/>
        </w:rPr>
        <w:tab/>
      </w:r>
      <w:r>
        <w:rPr>
          <w:rFonts w:ascii="Arial" w:hAnsi="Arial" w:cs="Arial"/>
          <w:sz w:val="24"/>
          <w:szCs w:val="24"/>
        </w:rPr>
        <w:t xml:space="preserve">      (</w:t>
      </w:r>
      <w:r w:rsidRPr="009452E3">
        <w:rPr>
          <w:rFonts w:ascii="Arial" w:hAnsi="Arial" w:cs="Arial"/>
          <w:i/>
          <w:sz w:val="24"/>
          <w:szCs w:val="24"/>
        </w:rPr>
        <w:t>4 marks)</w:t>
      </w:r>
    </w:p>
    <w:p w:rsidR="009452E3" w:rsidRPr="009452E3" w:rsidRDefault="009452E3" w:rsidP="0061662A">
      <w:pPr>
        <w:pStyle w:val="ListParagraph"/>
        <w:ind w:left="1080" w:hanging="720"/>
        <w:jc w:val="both"/>
        <w:rPr>
          <w:rFonts w:ascii="Arial" w:hAnsi="Arial" w:cs="Arial"/>
          <w:sz w:val="24"/>
          <w:szCs w:val="24"/>
        </w:rPr>
      </w:pPr>
    </w:p>
    <w:p w:rsidR="009452E3" w:rsidRPr="009452E3" w:rsidRDefault="009452E3" w:rsidP="0061662A">
      <w:pPr>
        <w:pStyle w:val="ListParagraph"/>
        <w:numPr>
          <w:ilvl w:val="0"/>
          <w:numId w:val="43"/>
        </w:numPr>
        <w:ind w:left="1080" w:hanging="720"/>
        <w:jc w:val="both"/>
        <w:rPr>
          <w:rFonts w:ascii="Arial" w:hAnsi="Arial" w:cs="Arial"/>
          <w:sz w:val="24"/>
          <w:szCs w:val="24"/>
        </w:rPr>
      </w:pPr>
      <w:r w:rsidRPr="009452E3">
        <w:rPr>
          <w:rFonts w:ascii="Arial" w:hAnsi="Arial" w:cs="Arial"/>
          <w:sz w:val="24"/>
          <w:szCs w:val="24"/>
        </w:rPr>
        <w:t>Use the method of moving averages to find the trend values.</w:t>
      </w:r>
      <w:r w:rsidRPr="009452E3">
        <w:rPr>
          <w:rFonts w:ascii="Arial" w:hAnsi="Arial" w:cs="Arial"/>
          <w:b/>
          <w:sz w:val="24"/>
          <w:szCs w:val="24"/>
        </w:rPr>
        <w:tab/>
      </w:r>
      <w:r>
        <w:rPr>
          <w:rFonts w:ascii="Arial" w:hAnsi="Arial" w:cs="Arial"/>
          <w:b/>
          <w:sz w:val="24"/>
          <w:szCs w:val="24"/>
        </w:rPr>
        <w:t xml:space="preserve">      </w:t>
      </w:r>
      <w:r w:rsidRPr="009452E3">
        <w:rPr>
          <w:rFonts w:ascii="Arial" w:hAnsi="Arial" w:cs="Arial"/>
          <w:i/>
          <w:sz w:val="24"/>
          <w:szCs w:val="24"/>
        </w:rPr>
        <w:t>(6 Marks)</w:t>
      </w:r>
    </w:p>
    <w:p w:rsidR="009452E3" w:rsidRPr="009452E3" w:rsidRDefault="009452E3" w:rsidP="0061662A">
      <w:pPr>
        <w:pStyle w:val="ListParagraph"/>
        <w:ind w:left="1080" w:hanging="720"/>
        <w:rPr>
          <w:rFonts w:ascii="Arial" w:hAnsi="Arial" w:cs="Arial"/>
          <w:sz w:val="24"/>
          <w:szCs w:val="24"/>
        </w:rPr>
      </w:pPr>
    </w:p>
    <w:p w:rsidR="009452E3" w:rsidRPr="009452E3" w:rsidRDefault="009452E3" w:rsidP="0061662A">
      <w:pPr>
        <w:pStyle w:val="ListParagraph"/>
        <w:numPr>
          <w:ilvl w:val="0"/>
          <w:numId w:val="43"/>
        </w:numPr>
        <w:ind w:left="1080" w:hanging="720"/>
        <w:jc w:val="both"/>
        <w:rPr>
          <w:rFonts w:ascii="Arial" w:hAnsi="Arial" w:cs="Arial"/>
          <w:sz w:val="24"/>
          <w:szCs w:val="24"/>
        </w:rPr>
      </w:pPr>
      <w:r w:rsidRPr="009452E3">
        <w:rPr>
          <w:rFonts w:ascii="Arial" w:hAnsi="Arial" w:cs="Arial"/>
          <w:sz w:val="24"/>
          <w:szCs w:val="24"/>
        </w:rPr>
        <w:t>Use the trend values to find the seasonal factors.</w:t>
      </w:r>
      <w:r w:rsidRPr="009452E3">
        <w:rPr>
          <w:rFonts w:ascii="Arial" w:hAnsi="Arial" w:cs="Arial"/>
          <w:sz w:val="24"/>
          <w:szCs w:val="24"/>
        </w:rPr>
        <w:tab/>
      </w:r>
      <w:r w:rsidR="002961F0">
        <w:rPr>
          <w:rFonts w:ascii="Arial" w:hAnsi="Arial" w:cs="Arial"/>
          <w:sz w:val="24"/>
          <w:szCs w:val="24"/>
        </w:rPr>
        <w:t xml:space="preserve">Assume the addictive model is to be applied.          </w:t>
      </w:r>
      <w:r w:rsidRPr="009452E3">
        <w:rPr>
          <w:rFonts w:ascii="Arial" w:hAnsi="Arial" w:cs="Arial"/>
          <w:sz w:val="24"/>
          <w:szCs w:val="24"/>
        </w:rPr>
        <w:tab/>
      </w:r>
      <w:r w:rsidRPr="009452E3">
        <w:rPr>
          <w:rFonts w:ascii="Arial" w:hAnsi="Arial" w:cs="Arial"/>
          <w:sz w:val="24"/>
          <w:szCs w:val="24"/>
        </w:rPr>
        <w:tab/>
      </w:r>
      <w:r>
        <w:rPr>
          <w:rFonts w:ascii="Arial" w:hAnsi="Arial" w:cs="Arial"/>
          <w:sz w:val="24"/>
          <w:szCs w:val="24"/>
        </w:rPr>
        <w:t xml:space="preserve">    </w:t>
      </w:r>
      <w:r w:rsidR="002961F0">
        <w:rPr>
          <w:rFonts w:ascii="Arial" w:hAnsi="Arial" w:cs="Arial"/>
          <w:sz w:val="24"/>
          <w:szCs w:val="24"/>
        </w:rPr>
        <w:t xml:space="preserve">                                            </w:t>
      </w:r>
      <w:r>
        <w:rPr>
          <w:rFonts w:ascii="Arial" w:hAnsi="Arial" w:cs="Arial"/>
          <w:sz w:val="24"/>
          <w:szCs w:val="24"/>
        </w:rPr>
        <w:t xml:space="preserve"> </w:t>
      </w:r>
      <w:r w:rsidRPr="009452E3">
        <w:rPr>
          <w:rFonts w:ascii="Arial" w:hAnsi="Arial" w:cs="Arial"/>
          <w:i/>
          <w:sz w:val="24"/>
          <w:szCs w:val="24"/>
        </w:rPr>
        <w:t>(5 marks)</w:t>
      </w:r>
      <w:r w:rsidRPr="009452E3">
        <w:rPr>
          <w:rFonts w:ascii="Arial" w:hAnsi="Arial" w:cs="Arial"/>
          <w:sz w:val="24"/>
          <w:szCs w:val="24"/>
        </w:rPr>
        <w:tab/>
      </w:r>
    </w:p>
    <w:p w:rsidR="009452E3" w:rsidRPr="009452E3" w:rsidRDefault="009452E3" w:rsidP="0061662A">
      <w:pPr>
        <w:pStyle w:val="ListParagraph"/>
        <w:ind w:left="1080" w:hanging="720"/>
        <w:rPr>
          <w:rFonts w:ascii="Arial" w:hAnsi="Arial" w:cs="Arial"/>
          <w:sz w:val="24"/>
          <w:szCs w:val="24"/>
        </w:rPr>
      </w:pPr>
    </w:p>
    <w:p w:rsidR="009452E3" w:rsidRPr="009452E3" w:rsidRDefault="009452E3" w:rsidP="0061662A">
      <w:pPr>
        <w:pStyle w:val="ListParagraph"/>
        <w:numPr>
          <w:ilvl w:val="0"/>
          <w:numId w:val="43"/>
        </w:numPr>
        <w:ind w:left="1080" w:hanging="720"/>
        <w:jc w:val="both"/>
        <w:rPr>
          <w:rFonts w:ascii="Arial" w:hAnsi="Arial" w:cs="Arial"/>
          <w:sz w:val="24"/>
          <w:szCs w:val="24"/>
        </w:rPr>
      </w:pPr>
      <w:r w:rsidRPr="009452E3">
        <w:rPr>
          <w:rFonts w:ascii="Arial" w:hAnsi="Arial" w:cs="Arial"/>
          <w:sz w:val="24"/>
          <w:szCs w:val="24"/>
        </w:rPr>
        <w:t>Forecast the number of system breakdowns for the first two quarters of 2015.</w:t>
      </w:r>
    </w:p>
    <w:p w:rsidR="009452E3" w:rsidRPr="009452E3" w:rsidRDefault="009452E3" w:rsidP="0061662A">
      <w:pPr>
        <w:pStyle w:val="ListParagraph"/>
        <w:ind w:left="7560" w:firstLine="360"/>
        <w:jc w:val="both"/>
        <w:rPr>
          <w:rFonts w:ascii="Arial" w:hAnsi="Arial" w:cs="Arial"/>
          <w:i/>
          <w:sz w:val="24"/>
          <w:szCs w:val="24"/>
        </w:rPr>
      </w:pPr>
      <w:r w:rsidRPr="009452E3">
        <w:rPr>
          <w:rFonts w:ascii="Arial" w:hAnsi="Arial" w:cs="Arial"/>
          <w:i/>
          <w:sz w:val="24"/>
          <w:szCs w:val="24"/>
        </w:rPr>
        <w:t xml:space="preserve">     (5 marks)</w:t>
      </w:r>
    </w:p>
    <w:p w:rsidR="007769BB" w:rsidRPr="008C22B5" w:rsidRDefault="008C22B5" w:rsidP="0061662A">
      <w:pPr>
        <w:spacing w:line="276" w:lineRule="auto"/>
        <w:ind w:left="7200"/>
        <w:jc w:val="both"/>
        <w:rPr>
          <w:rFonts w:ascii="Arial" w:hAnsi="Arial" w:cs="Arial"/>
          <w:b/>
        </w:rPr>
      </w:pPr>
      <w:r>
        <w:rPr>
          <w:rFonts w:ascii="Arial" w:hAnsi="Arial" w:cs="Arial"/>
          <w:b/>
        </w:rPr>
        <w:t xml:space="preserve">    </w:t>
      </w:r>
      <w:r w:rsidRPr="008C22B5">
        <w:rPr>
          <w:rFonts w:ascii="Arial" w:hAnsi="Arial" w:cs="Arial"/>
          <w:b/>
        </w:rPr>
        <w:t>(Total 20 marks)</w:t>
      </w:r>
    </w:p>
    <w:p w:rsidR="00F7043F" w:rsidRDefault="00F7043F" w:rsidP="0061662A">
      <w:pPr>
        <w:spacing w:line="276" w:lineRule="auto"/>
        <w:jc w:val="both"/>
        <w:rPr>
          <w:rFonts w:ascii="Arial" w:hAnsi="Arial" w:cs="Arial"/>
          <w:b/>
        </w:rPr>
      </w:pPr>
    </w:p>
    <w:p w:rsidR="00FD59F2" w:rsidRDefault="008C22B5" w:rsidP="0061662A">
      <w:pPr>
        <w:spacing w:line="276" w:lineRule="auto"/>
        <w:jc w:val="both"/>
        <w:rPr>
          <w:rFonts w:ascii="Arial" w:hAnsi="Arial" w:cs="Arial"/>
          <w:b/>
        </w:rPr>
      </w:pPr>
      <w:r w:rsidRPr="008C22B5">
        <w:rPr>
          <w:rFonts w:ascii="Arial" w:hAnsi="Arial" w:cs="Arial"/>
          <w:b/>
        </w:rPr>
        <w:t>QUESTION 6</w:t>
      </w:r>
    </w:p>
    <w:p w:rsidR="009452E3" w:rsidRPr="00A015D4" w:rsidRDefault="009452E3" w:rsidP="0061662A">
      <w:pPr>
        <w:pStyle w:val="ListParagraph"/>
        <w:numPr>
          <w:ilvl w:val="0"/>
          <w:numId w:val="44"/>
        </w:numPr>
        <w:autoSpaceDE w:val="0"/>
        <w:autoSpaceDN w:val="0"/>
        <w:adjustRightInd w:val="0"/>
        <w:ind w:left="450" w:hanging="450"/>
        <w:jc w:val="both"/>
        <w:rPr>
          <w:rFonts w:ascii="Arial" w:hAnsi="Arial" w:cs="Arial"/>
          <w:b/>
          <w:bCs/>
          <w:sz w:val="24"/>
          <w:szCs w:val="24"/>
        </w:rPr>
      </w:pPr>
      <w:r w:rsidRPr="009452E3">
        <w:rPr>
          <w:rFonts w:ascii="Arial" w:hAnsi="Arial" w:cs="Arial"/>
          <w:bCs/>
          <w:sz w:val="24"/>
          <w:szCs w:val="24"/>
        </w:rPr>
        <w:t>Briefly explain why interest is paid.</w:t>
      </w:r>
      <w:r w:rsidRPr="009452E3">
        <w:rPr>
          <w:rFonts w:ascii="Arial" w:hAnsi="Arial" w:cs="Arial"/>
          <w:bCs/>
          <w:sz w:val="24"/>
          <w:szCs w:val="24"/>
        </w:rPr>
        <w:tab/>
      </w:r>
      <w:r w:rsidRPr="009452E3">
        <w:rPr>
          <w:rFonts w:ascii="Arial" w:hAnsi="Arial" w:cs="Arial"/>
          <w:bCs/>
          <w:sz w:val="24"/>
          <w:szCs w:val="24"/>
        </w:rPr>
        <w:tab/>
      </w:r>
      <w:r w:rsidRPr="009452E3">
        <w:rPr>
          <w:rFonts w:ascii="Arial" w:hAnsi="Arial" w:cs="Arial"/>
          <w:bCs/>
          <w:sz w:val="24"/>
          <w:szCs w:val="24"/>
        </w:rPr>
        <w:tab/>
      </w:r>
      <w:r w:rsidRPr="009452E3">
        <w:rPr>
          <w:rFonts w:ascii="Arial" w:hAnsi="Arial" w:cs="Arial"/>
          <w:bCs/>
          <w:sz w:val="24"/>
          <w:szCs w:val="24"/>
        </w:rPr>
        <w:tab/>
      </w:r>
      <w:r w:rsidRPr="009452E3">
        <w:rPr>
          <w:rFonts w:ascii="Arial" w:hAnsi="Arial" w:cs="Arial"/>
          <w:bCs/>
          <w:sz w:val="24"/>
          <w:szCs w:val="24"/>
        </w:rPr>
        <w:tab/>
      </w:r>
      <w:r w:rsidR="00BB5E1A">
        <w:rPr>
          <w:rFonts w:ascii="Arial" w:hAnsi="Arial" w:cs="Arial"/>
          <w:bCs/>
          <w:sz w:val="24"/>
          <w:szCs w:val="24"/>
        </w:rPr>
        <w:t xml:space="preserve">                 </w:t>
      </w:r>
      <w:r w:rsidRPr="009452E3">
        <w:rPr>
          <w:rFonts w:ascii="Arial" w:hAnsi="Arial" w:cs="Arial"/>
          <w:bCs/>
          <w:i/>
          <w:sz w:val="24"/>
          <w:szCs w:val="24"/>
        </w:rPr>
        <w:t>(2 marks)</w:t>
      </w:r>
    </w:p>
    <w:p w:rsidR="00A015D4" w:rsidRPr="009452E3" w:rsidRDefault="00A015D4" w:rsidP="00A015D4">
      <w:pPr>
        <w:pStyle w:val="ListParagraph"/>
        <w:autoSpaceDE w:val="0"/>
        <w:autoSpaceDN w:val="0"/>
        <w:adjustRightInd w:val="0"/>
        <w:ind w:left="450"/>
        <w:jc w:val="both"/>
        <w:rPr>
          <w:rFonts w:ascii="Arial" w:hAnsi="Arial" w:cs="Arial"/>
          <w:b/>
          <w:bCs/>
          <w:sz w:val="24"/>
          <w:szCs w:val="24"/>
        </w:rPr>
      </w:pPr>
    </w:p>
    <w:p w:rsidR="009452E3" w:rsidRPr="009452E3" w:rsidRDefault="009452E3" w:rsidP="0061662A">
      <w:pPr>
        <w:pStyle w:val="ListParagraph"/>
        <w:numPr>
          <w:ilvl w:val="0"/>
          <w:numId w:val="44"/>
        </w:numPr>
        <w:ind w:left="450" w:hanging="450"/>
        <w:jc w:val="both"/>
        <w:rPr>
          <w:rFonts w:ascii="Arial" w:hAnsi="Arial" w:cs="Arial"/>
          <w:sz w:val="24"/>
          <w:szCs w:val="24"/>
        </w:rPr>
      </w:pPr>
      <w:r w:rsidRPr="009452E3">
        <w:rPr>
          <w:rFonts w:ascii="Arial" w:hAnsi="Arial" w:cs="Arial"/>
          <w:sz w:val="24"/>
          <w:szCs w:val="24"/>
        </w:rPr>
        <w:t>A bank buys four products with the following features.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771"/>
        <w:gridCol w:w="1771"/>
        <w:gridCol w:w="1771"/>
        <w:gridCol w:w="1484"/>
      </w:tblGrid>
      <w:tr w:rsidR="009452E3" w:rsidRPr="009452E3" w:rsidTr="00BB5E1A">
        <w:tc>
          <w:tcPr>
            <w:tcW w:w="1257" w:type="dxa"/>
            <w:vMerge w:val="restart"/>
          </w:tcPr>
          <w:p w:rsidR="009452E3" w:rsidRPr="009452E3" w:rsidRDefault="009452E3" w:rsidP="0061662A">
            <w:pPr>
              <w:spacing w:line="276" w:lineRule="auto"/>
              <w:jc w:val="center"/>
              <w:rPr>
                <w:rFonts w:ascii="Arial" w:hAnsi="Arial" w:cs="Arial"/>
                <w:b/>
              </w:rPr>
            </w:pPr>
          </w:p>
          <w:p w:rsidR="009452E3" w:rsidRPr="009452E3" w:rsidRDefault="009452E3" w:rsidP="0061662A">
            <w:pPr>
              <w:spacing w:line="276" w:lineRule="auto"/>
              <w:jc w:val="center"/>
              <w:rPr>
                <w:rFonts w:ascii="Arial" w:hAnsi="Arial" w:cs="Arial"/>
                <w:b/>
              </w:rPr>
            </w:pPr>
            <w:r w:rsidRPr="009452E3">
              <w:rPr>
                <w:rFonts w:ascii="Arial" w:hAnsi="Arial" w:cs="Arial"/>
                <w:b/>
              </w:rPr>
              <w:t>Products</w:t>
            </w:r>
          </w:p>
        </w:tc>
        <w:tc>
          <w:tcPr>
            <w:tcW w:w="3542" w:type="dxa"/>
            <w:gridSpan w:val="2"/>
          </w:tcPr>
          <w:p w:rsidR="009452E3" w:rsidRPr="009452E3" w:rsidRDefault="009452E3" w:rsidP="0061662A">
            <w:pPr>
              <w:spacing w:line="276" w:lineRule="auto"/>
              <w:jc w:val="center"/>
              <w:rPr>
                <w:rFonts w:ascii="Arial" w:hAnsi="Arial" w:cs="Arial"/>
                <w:b/>
              </w:rPr>
            </w:pPr>
            <w:r w:rsidRPr="009452E3">
              <w:rPr>
                <w:rFonts w:ascii="Arial" w:hAnsi="Arial" w:cs="Arial"/>
                <w:b/>
              </w:rPr>
              <w:t>Number of units bought</w:t>
            </w:r>
          </w:p>
        </w:tc>
        <w:tc>
          <w:tcPr>
            <w:tcW w:w="3255" w:type="dxa"/>
            <w:gridSpan w:val="2"/>
          </w:tcPr>
          <w:p w:rsidR="009452E3" w:rsidRPr="009452E3" w:rsidRDefault="009452E3" w:rsidP="0061662A">
            <w:pPr>
              <w:spacing w:line="276" w:lineRule="auto"/>
              <w:jc w:val="center"/>
              <w:rPr>
                <w:rFonts w:ascii="Arial" w:hAnsi="Arial" w:cs="Arial"/>
                <w:b/>
              </w:rPr>
            </w:pPr>
            <w:r w:rsidRPr="009452E3">
              <w:rPr>
                <w:rFonts w:ascii="Arial" w:hAnsi="Arial" w:cs="Arial"/>
                <w:b/>
              </w:rPr>
              <w:t>Price (K’000) paid per unit</w:t>
            </w:r>
          </w:p>
        </w:tc>
      </w:tr>
      <w:tr w:rsidR="009452E3" w:rsidRPr="009452E3" w:rsidTr="00BB5E1A">
        <w:tc>
          <w:tcPr>
            <w:tcW w:w="1257" w:type="dxa"/>
            <w:vMerge/>
          </w:tcPr>
          <w:p w:rsidR="009452E3" w:rsidRPr="009452E3" w:rsidRDefault="009452E3" w:rsidP="0061662A">
            <w:pPr>
              <w:spacing w:line="276" w:lineRule="auto"/>
              <w:jc w:val="center"/>
              <w:rPr>
                <w:rFonts w:ascii="Arial" w:hAnsi="Arial" w:cs="Arial"/>
              </w:rPr>
            </w:pPr>
          </w:p>
        </w:tc>
        <w:tc>
          <w:tcPr>
            <w:tcW w:w="1771" w:type="dxa"/>
          </w:tcPr>
          <w:p w:rsidR="009452E3" w:rsidRPr="009452E3" w:rsidRDefault="009452E3" w:rsidP="0061662A">
            <w:pPr>
              <w:spacing w:line="276" w:lineRule="auto"/>
              <w:jc w:val="center"/>
              <w:rPr>
                <w:rFonts w:ascii="Arial" w:hAnsi="Arial" w:cs="Arial"/>
              </w:rPr>
            </w:pPr>
            <w:r w:rsidRPr="009452E3">
              <w:rPr>
                <w:rFonts w:ascii="Arial" w:hAnsi="Arial" w:cs="Arial"/>
              </w:rPr>
              <w:t>2013</w:t>
            </w:r>
          </w:p>
        </w:tc>
        <w:tc>
          <w:tcPr>
            <w:tcW w:w="1771" w:type="dxa"/>
          </w:tcPr>
          <w:p w:rsidR="009452E3" w:rsidRPr="009452E3" w:rsidRDefault="009452E3" w:rsidP="0061662A">
            <w:pPr>
              <w:spacing w:line="276" w:lineRule="auto"/>
              <w:jc w:val="center"/>
              <w:rPr>
                <w:rFonts w:ascii="Arial" w:hAnsi="Arial" w:cs="Arial"/>
              </w:rPr>
            </w:pPr>
            <w:r w:rsidRPr="009452E3">
              <w:rPr>
                <w:rFonts w:ascii="Arial" w:hAnsi="Arial" w:cs="Arial"/>
              </w:rPr>
              <w:t>2015</w:t>
            </w:r>
          </w:p>
        </w:tc>
        <w:tc>
          <w:tcPr>
            <w:tcW w:w="1771" w:type="dxa"/>
          </w:tcPr>
          <w:p w:rsidR="009452E3" w:rsidRPr="009452E3" w:rsidRDefault="009452E3" w:rsidP="0061662A">
            <w:pPr>
              <w:spacing w:line="276" w:lineRule="auto"/>
              <w:jc w:val="center"/>
              <w:rPr>
                <w:rFonts w:ascii="Arial" w:hAnsi="Arial" w:cs="Arial"/>
              </w:rPr>
            </w:pPr>
            <w:r w:rsidRPr="009452E3">
              <w:rPr>
                <w:rFonts w:ascii="Arial" w:hAnsi="Arial" w:cs="Arial"/>
              </w:rPr>
              <w:t>2013</w:t>
            </w:r>
          </w:p>
        </w:tc>
        <w:tc>
          <w:tcPr>
            <w:tcW w:w="1484" w:type="dxa"/>
          </w:tcPr>
          <w:p w:rsidR="009452E3" w:rsidRPr="009452E3" w:rsidRDefault="009452E3" w:rsidP="0061662A">
            <w:pPr>
              <w:spacing w:line="276" w:lineRule="auto"/>
              <w:jc w:val="center"/>
              <w:rPr>
                <w:rFonts w:ascii="Arial" w:hAnsi="Arial" w:cs="Arial"/>
              </w:rPr>
            </w:pPr>
            <w:r w:rsidRPr="009452E3">
              <w:rPr>
                <w:rFonts w:ascii="Arial" w:hAnsi="Arial" w:cs="Arial"/>
              </w:rPr>
              <w:t>2015</w:t>
            </w:r>
          </w:p>
        </w:tc>
      </w:tr>
      <w:tr w:rsidR="009452E3" w:rsidRPr="009452E3" w:rsidTr="00BB5E1A">
        <w:tc>
          <w:tcPr>
            <w:tcW w:w="1257" w:type="dxa"/>
          </w:tcPr>
          <w:p w:rsidR="009452E3" w:rsidRPr="009452E3" w:rsidRDefault="009452E3" w:rsidP="0061662A">
            <w:pPr>
              <w:spacing w:line="276" w:lineRule="auto"/>
              <w:jc w:val="center"/>
              <w:rPr>
                <w:rFonts w:ascii="Arial" w:hAnsi="Arial" w:cs="Arial"/>
              </w:rPr>
            </w:pPr>
            <w:r w:rsidRPr="009452E3">
              <w:rPr>
                <w:rFonts w:ascii="Arial" w:hAnsi="Arial" w:cs="Arial"/>
              </w:rPr>
              <w:t>A</w:t>
            </w:r>
          </w:p>
          <w:p w:rsidR="009452E3" w:rsidRPr="009452E3" w:rsidRDefault="009452E3" w:rsidP="0061662A">
            <w:pPr>
              <w:spacing w:line="276" w:lineRule="auto"/>
              <w:jc w:val="center"/>
              <w:rPr>
                <w:rFonts w:ascii="Arial" w:hAnsi="Arial" w:cs="Arial"/>
              </w:rPr>
            </w:pPr>
            <w:r w:rsidRPr="009452E3">
              <w:rPr>
                <w:rFonts w:ascii="Arial" w:hAnsi="Arial" w:cs="Arial"/>
              </w:rPr>
              <w:t>B</w:t>
            </w:r>
          </w:p>
          <w:p w:rsidR="009452E3" w:rsidRPr="009452E3" w:rsidRDefault="009452E3" w:rsidP="0061662A">
            <w:pPr>
              <w:spacing w:line="276" w:lineRule="auto"/>
              <w:jc w:val="center"/>
              <w:rPr>
                <w:rFonts w:ascii="Arial" w:hAnsi="Arial" w:cs="Arial"/>
              </w:rPr>
            </w:pPr>
            <w:r w:rsidRPr="009452E3">
              <w:rPr>
                <w:rFonts w:ascii="Arial" w:hAnsi="Arial" w:cs="Arial"/>
              </w:rPr>
              <w:t>C</w:t>
            </w:r>
          </w:p>
          <w:p w:rsidR="009452E3" w:rsidRPr="009452E3" w:rsidRDefault="009452E3" w:rsidP="0061662A">
            <w:pPr>
              <w:spacing w:line="276" w:lineRule="auto"/>
              <w:jc w:val="center"/>
              <w:rPr>
                <w:rFonts w:ascii="Arial" w:hAnsi="Arial" w:cs="Arial"/>
              </w:rPr>
            </w:pPr>
            <w:r w:rsidRPr="009452E3">
              <w:rPr>
                <w:rFonts w:ascii="Arial" w:hAnsi="Arial" w:cs="Arial"/>
              </w:rPr>
              <w:t>D</w:t>
            </w:r>
          </w:p>
        </w:tc>
        <w:tc>
          <w:tcPr>
            <w:tcW w:w="1771" w:type="dxa"/>
          </w:tcPr>
          <w:p w:rsidR="009452E3" w:rsidRPr="009452E3" w:rsidRDefault="009452E3" w:rsidP="0061662A">
            <w:pPr>
              <w:spacing w:line="276" w:lineRule="auto"/>
              <w:jc w:val="center"/>
              <w:rPr>
                <w:rFonts w:ascii="Arial" w:hAnsi="Arial" w:cs="Arial"/>
              </w:rPr>
            </w:pPr>
            <w:r w:rsidRPr="009452E3">
              <w:rPr>
                <w:rFonts w:ascii="Arial" w:hAnsi="Arial" w:cs="Arial"/>
              </w:rPr>
              <w:t>20</w:t>
            </w:r>
          </w:p>
          <w:p w:rsidR="009452E3" w:rsidRPr="009452E3" w:rsidRDefault="009452E3" w:rsidP="0061662A">
            <w:pPr>
              <w:spacing w:line="276" w:lineRule="auto"/>
              <w:jc w:val="center"/>
              <w:rPr>
                <w:rFonts w:ascii="Arial" w:hAnsi="Arial" w:cs="Arial"/>
              </w:rPr>
            </w:pPr>
            <w:r w:rsidRPr="009452E3">
              <w:rPr>
                <w:rFonts w:ascii="Arial" w:hAnsi="Arial" w:cs="Arial"/>
              </w:rPr>
              <w:t>55</w:t>
            </w:r>
          </w:p>
          <w:p w:rsidR="009452E3" w:rsidRPr="009452E3" w:rsidRDefault="009452E3" w:rsidP="0061662A">
            <w:pPr>
              <w:spacing w:line="276" w:lineRule="auto"/>
              <w:jc w:val="center"/>
              <w:rPr>
                <w:rFonts w:ascii="Arial" w:hAnsi="Arial" w:cs="Arial"/>
              </w:rPr>
            </w:pPr>
            <w:r w:rsidRPr="009452E3">
              <w:rPr>
                <w:rFonts w:ascii="Arial" w:hAnsi="Arial" w:cs="Arial"/>
              </w:rPr>
              <w:t>63</w:t>
            </w:r>
          </w:p>
          <w:p w:rsidR="009452E3" w:rsidRPr="009452E3" w:rsidRDefault="009452E3" w:rsidP="0061662A">
            <w:pPr>
              <w:spacing w:line="276" w:lineRule="auto"/>
              <w:jc w:val="center"/>
              <w:rPr>
                <w:rFonts w:ascii="Arial" w:hAnsi="Arial" w:cs="Arial"/>
              </w:rPr>
            </w:pPr>
            <w:r w:rsidRPr="009452E3">
              <w:rPr>
                <w:rFonts w:ascii="Arial" w:hAnsi="Arial" w:cs="Arial"/>
              </w:rPr>
              <w:t>28</w:t>
            </w:r>
          </w:p>
        </w:tc>
        <w:tc>
          <w:tcPr>
            <w:tcW w:w="1771" w:type="dxa"/>
          </w:tcPr>
          <w:p w:rsidR="009452E3" w:rsidRPr="009452E3" w:rsidRDefault="009452E3" w:rsidP="0061662A">
            <w:pPr>
              <w:spacing w:line="276" w:lineRule="auto"/>
              <w:jc w:val="center"/>
              <w:rPr>
                <w:rFonts w:ascii="Arial" w:hAnsi="Arial" w:cs="Arial"/>
              </w:rPr>
            </w:pPr>
            <w:r w:rsidRPr="009452E3">
              <w:rPr>
                <w:rFonts w:ascii="Arial" w:hAnsi="Arial" w:cs="Arial"/>
              </w:rPr>
              <w:t>24</w:t>
            </w:r>
          </w:p>
          <w:p w:rsidR="009452E3" w:rsidRPr="009452E3" w:rsidRDefault="009452E3" w:rsidP="0061662A">
            <w:pPr>
              <w:spacing w:line="276" w:lineRule="auto"/>
              <w:jc w:val="center"/>
              <w:rPr>
                <w:rFonts w:ascii="Arial" w:hAnsi="Arial" w:cs="Arial"/>
              </w:rPr>
            </w:pPr>
            <w:r w:rsidRPr="009452E3">
              <w:rPr>
                <w:rFonts w:ascii="Arial" w:hAnsi="Arial" w:cs="Arial"/>
              </w:rPr>
              <w:t>51</w:t>
            </w:r>
          </w:p>
          <w:p w:rsidR="009452E3" w:rsidRPr="009452E3" w:rsidRDefault="009452E3" w:rsidP="0061662A">
            <w:pPr>
              <w:spacing w:line="276" w:lineRule="auto"/>
              <w:jc w:val="center"/>
              <w:rPr>
                <w:rFonts w:ascii="Arial" w:hAnsi="Arial" w:cs="Arial"/>
              </w:rPr>
            </w:pPr>
            <w:r w:rsidRPr="009452E3">
              <w:rPr>
                <w:rFonts w:ascii="Arial" w:hAnsi="Arial" w:cs="Arial"/>
              </w:rPr>
              <w:t>84</w:t>
            </w:r>
          </w:p>
          <w:p w:rsidR="009452E3" w:rsidRPr="009452E3" w:rsidRDefault="009452E3" w:rsidP="0061662A">
            <w:pPr>
              <w:spacing w:line="276" w:lineRule="auto"/>
              <w:jc w:val="center"/>
              <w:rPr>
                <w:rFonts w:ascii="Arial" w:hAnsi="Arial" w:cs="Arial"/>
              </w:rPr>
            </w:pPr>
            <w:r w:rsidRPr="009452E3">
              <w:rPr>
                <w:rFonts w:ascii="Arial" w:hAnsi="Arial" w:cs="Arial"/>
              </w:rPr>
              <w:t>34</w:t>
            </w:r>
          </w:p>
        </w:tc>
        <w:tc>
          <w:tcPr>
            <w:tcW w:w="1771" w:type="dxa"/>
          </w:tcPr>
          <w:p w:rsidR="009452E3" w:rsidRPr="009452E3" w:rsidRDefault="009452E3" w:rsidP="0061662A">
            <w:pPr>
              <w:spacing w:line="276" w:lineRule="auto"/>
              <w:jc w:val="center"/>
              <w:rPr>
                <w:rFonts w:ascii="Arial" w:hAnsi="Arial" w:cs="Arial"/>
              </w:rPr>
            </w:pPr>
            <w:r w:rsidRPr="009452E3">
              <w:rPr>
                <w:rFonts w:ascii="Arial" w:hAnsi="Arial" w:cs="Arial"/>
              </w:rPr>
              <w:t>10</w:t>
            </w:r>
          </w:p>
          <w:p w:rsidR="009452E3" w:rsidRPr="009452E3" w:rsidRDefault="009452E3" w:rsidP="0061662A">
            <w:pPr>
              <w:spacing w:line="276" w:lineRule="auto"/>
              <w:jc w:val="center"/>
              <w:rPr>
                <w:rFonts w:ascii="Arial" w:hAnsi="Arial" w:cs="Arial"/>
              </w:rPr>
            </w:pPr>
            <w:r w:rsidRPr="009452E3">
              <w:rPr>
                <w:rFonts w:ascii="Arial" w:hAnsi="Arial" w:cs="Arial"/>
              </w:rPr>
              <w:t>23</w:t>
            </w:r>
          </w:p>
          <w:p w:rsidR="009452E3" w:rsidRPr="009452E3" w:rsidRDefault="009452E3" w:rsidP="0061662A">
            <w:pPr>
              <w:spacing w:line="276" w:lineRule="auto"/>
              <w:jc w:val="center"/>
              <w:rPr>
                <w:rFonts w:ascii="Arial" w:hAnsi="Arial" w:cs="Arial"/>
              </w:rPr>
            </w:pPr>
            <w:r w:rsidRPr="009452E3">
              <w:rPr>
                <w:rFonts w:ascii="Arial" w:hAnsi="Arial" w:cs="Arial"/>
              </w:rPr>
              <w:t>17</w:t>
            </w:r>
          </w:p>
          <w:p w:rsidR="009452E3" w:rsidRPr="009452E3" w:rsidRDefault="009452E3" w:rsidP="0061662A">
            <w:pPr>
              <w:spacing w:line="276" w:lineRule="auto"/>
              <w:jc w:val="center"/>
              <w:rPr>
                <w:rFonts w:ascii="Arial" w:hAnsi="Arial" w:cs="Arial"/>
              </w:rPr>
            </w:pPr>
            <w:r w:rsidRPr="009452E3">
              <w:rPr>
                <w:rFonts w:ascii="Arial" w:hAnsi="Arial" w:cs="Arial"/>
              </w:rPr>
              <w:t>19</w:t>
            </w:r>
          </w:p>
        </w:tc>
        <w:tc>
          <w:tcPr>
            <w:tcW w:w="1484" w:type="dxa"/>
          </w:tcPr>
          <w:p w:rsidR="009452E3" w:rsidRPr="009452E3" w:rsidRDefault="009452E3" w:rsidP="0061662A">
            <w:pPr>
              <w:spacing w:line="276" w:lineRule="auto"/>
              <w:jc w:val="center"/>
              <w:rPr>
                <w:rFonts w:ascii="Arial" w:hAnsi="Arial" w:cs="Arial"/>
              </w:rPr>
            </w:pPr>
            <w:r w:rsidRPr="009452E3">
              <w:rPr>
                <w:rFonts w:ascii="Arial" w:hAnsi="Arial" w:cs="Arial"/>
              </w:rPr>
              <w:t>11</w:t>
            </w:r>
          </w:p>
          <w:p w:rsidR="009452E3" w:rsidRPr="009452E3" w:rsidRDefault="009452E3" w:rsidP="0061662A">
            <w:pPr>
              <w:spacing w:line="276" w:lineRule="auto"/>
              <w:jc w:val="center"/>
              <w:rPr>
                <w:rFonts w:ascii="Arial" w:hAnsi="Arial" w:cs="Arial"/>
              </w:rPr>
            </w:pPr>
            <w:r w:rsidRPr="009452E3">
              <w:rPr>
                <w:rFonts w:ascii="Arial" w:hAnsi="Arial" w:cs="Arial"/>
              </w:rPr>
              <w:t>25</w:t>
            </w:r>
          </w:p>
          <w:p w:rsidR="009452E3" w:rsidRPr="009452E3" w:rsidRDefault="009452E3" w:rsidP="0061662A">
            <w:pPr>
              <w:spacing w:line="276" w:lineRule="auto"/>
              <w:jc w:val="center"/>
              <w:rPr>
                <w:rFonts w:ascii="Arial" w:hAnsi="Arial" w:cs="Arial"/>
              </w:rPr>
            </w:pPr>
            <w:r w:rsidRPr="009452E3">
              <w:rPr>
                <w:rFonts w:ascii="Arial" w:hAnsi="Arial" w:cs="Arial"/>
              </w:rPr>
              <w:t>17</w:t>
            </w:r>
          </w:p>
          <w:p w:rsidR="009452E3" w:rsidRPr="009452E3" w:rsidRDefault="009452E3" w:rsidP="0061662A">
            <w:pPr>
              <w:spacing w:line="276" w:lineRule="auto"/>
              <w:jc w:val="center"/>
              <w:rPr>
                <w:rFonts w:ascii="Arial" w:hAnsi="Arial" w:cs="Arial"/>
              </w:rPr>
            </w:pPr>
            <w:r w:rsidRPr="009452E3">
              <w:rPr>
                <w:rFonts w:ascii="Arial" w:hAnsi="Arial" w:cs="Arial"/>
              </w:rPr>
              <w:t>20</w:t>
            </w:r>
          </w:p>
        </w:tc>
      </w:tr>
    </w:tbl>
    <w:p w:rsidR="009452E3" w:rsidRPr="009452E3" w:rsidRDefault="009452E3" w:rsidP="0061662A">
      <w:pPr>
        <w:spacing w:line="276" w:lineRule="auto"/>
        <w:jc w:val="both"/>
        <w:rPr>
          <w:rFonts w:ascii="Arial" w:hAnsi="Arial" w:cs="Arial"/>
        </w:rPr>
      </w:pPr>
    </w:p>
    <w:p w:rsidR="009452E3" w:rsidRPr="009452E3" w:rsidRDefault="009452E3" w:rsidP="0061662A">
      <w:pPr>
        <w:spacing w:line="276" w:lineRule="auto"/>
        <w:jc w:val="both"/>
        <w:rPr>
          <w:rFonts w:ascii="Arial" w:hAnsi="Arial" w:cs="Arial"/>
          <w:b/>
        </w:rPr>
      </w:pPr>
      <w:r w:rsidRPr="009452E3">
        <w:rPr>
          <w:rFonts w:ascii="Arial" w:hAnsi="Arial" w:cs="Arial"/>
        </w:rPr>
        <w:tab/>
        <w:t>(i)</w:t>
      </w:r>
      <w:r w:rsidRPr="009452E3">
        <w:rPr>
          <w:rFonts w:ascii="Arial" w:hAnsi="Arial" w:cs="Arial"/>
        </w:rPr>
        <w:tab/>
        <w:t xml:space="preserve">Calculate the </w:t>
      </w:r>
      <w:proofErr w:type="spellStart"/>
      <w:r w:rsidRPr="009452E3">
        <w:rPr>
          <w:rFonts w:ascii="Arial" w:hAnsi="Arial" w:cs="Arial"/>
        </w:rPr>
        <w:t>Laspeyres</w:t>
      </w:r>
      <w:proofErr w:type="spellEnd"/>
      <w:r w:rsidRPr="009452E3">
        <w:rPr>
          <w:rFonts w:ascii="Arial" w:hAnsi="Arial" w:cs="Arial"/>
        </w:rPr>
        <w:t xml:space="preserve"> quantity index for the products.</w:t>
      </w:r>
      <w:r w:rsidRPr="009452E3">
        <w:rPr>
          <w:rFonts w:ascii="Arial" w:hAnsi="Arial" w:cs="Arial"/>
        </w:rPr>
        <w:tab/>
        <w:t xml:space="preserve">    </w:t>
      </w:r>
      <w:r w:rsidR="00BB5E1A">
        <w:rPr>
          <w:rFonts w:ascii="Arial" w:hAnsi="Arial" w:cs="Arial"/>
        </w:rPr>
        <w:t xml:space="preserve">  </w:t>
      </w:r>
      <w:r w:rsidR="00BB5E1A" w:rsidRPr="00BB5E1A">
        <w:rPr>
          <w:rFonts w:ascii="Arial" w:hAnsi="Arial" w:cs="Arial"/>
          <w:i/>
        </w:rPr>
        <w:t>(</w:t>
      </w:r>
      <w:r w:rsidRPr="00BB5E1A">
        <w:rPr>
          <w:rFonts w:ascii="Arial" w:hAnsi="Arial" w:cs="Arial"/>
          <w:i/>
        </w:rPr>
        <w:t>4 marks</w:t>
      </w:r>
      <w:r w:rsidR="00BB5E1A" w:rsidRPr="00BB5E1A">
        <w:rPr>
          <w:rFonts w:ascii="Arial" w:hAnsi="Arial" w:cs="Arial"/>
          <w:i/>
        </w:rPr>
        <w:t>)</w:t>
      </w:r>
    </w:p>
    <w:p w:rsidR="009452E3" w:rsidRPr="009452E3" w:rsidRDefault="009452E3" w:rsidP="0061662A">
      <w:pPr>
        <w:spacing w:line="276" w:lineRule="auto"/>
        <w:ind w:firstLine="720"/>
        <w:jc w:val="both"/>
        <w:rPr>
          <w:rFonts w:ascii="Arial" w:hAnsi="Arial" w:cs="Arial"/>
        </w:rPr>
      </w:pPr>
      <w:r w:rsidRPr="009452E3">
        <w:rPr>
          <w:rFonts w:ascii="Arial" w:hAnsi="Arial" w:cs="Arial"/>
        </w:rPr>
        <w:t>(ii)</w:t>
      </w:r>
      <w:r w:rsidRPr="009452E3">
        <w:rPr>
          <w:rFonts w:ascii="Arial" w:hAnsi="Arial" w:cs="Arial"/>
        </w:rPr>
        <w:tab/>
        <w:t xml:space="preserve">Calculate the </w:t>
      </w:r>
      <w:proofErr w:type="spellStart"/>
      <w:r w:rsidRPr="009452E3">
        <w:rPr>
          <w:rFonts w:ascii="Arial" w:hAnsi="Arial" w:cs="Arial"/>
        </w:rPr>
        <w:t>Paasche</w:t>
      </w:r>
      <w:proofErr w:type="spellEnd"/>
      <w:r w:rsidRPr="009452E3">
        <w:rPr>
          <w:rFonts w:ascii="Arial" w:hAnsi="Arial" w:cs="Arial"/>
        </w:rPr>
        <w:t xml:space="preserve"> price index for the products.</w:t>
      </w:r>
      <w:r w:rsidRPr="009452E3">
        <w:rPr>
          <w:rFonts w:ascii="Arial" w:hAnsi="Arial" w:cs="Arial"/>
        </w:rPr>
        <w:tab/>
      </w:r>
      <w:r w:rsidRPr="009452E3">
        <w:rPr>
          <w:rFonts w:ascii="Arial" w:hAnsi="Arial" w:cs="Arial"/>
        </w:rPr>
        <w:tab/>
      </w:r>
      <w:r w:rsidR="00BB5E1A">
        <w:rPr>
          <w:rFonts w:ascii="Arial" w:hAnsi="Arial" w:cs="Arial"/>
        </w:rPr>
        <w:t xml:space="preserve">      </w:t>
      </w:r>
      <w:r w:rsidR="00BB5E1A" w:rsidRPr="00BB5E1A">
        <w:rPr>
          <w:rFonts w:ascii="Arial" w:hAnsi="Arial" w:cs="Arial"/>
          <w:i/>
        </w:rPr>
        <w:t>(</w:t>
      </w:r>
      <w:r w:rsidRPr="00BB5E1A">
        <w:rPr>
          <w:rFonts w:ascii="Arial" w:hAnsi="Arial" w:cs="Arial"/>
          <w:i/>
        </w:rPr>
        <w:t>4 marks</w:t>
      </w:r>
      <w:r w:rsidR="00BB5E1A" w:rsidRPr="00BB5E1A">
        <w:rPr>
          <w:rFonts w:ascii="Arial" w:hAnsi="Arial" w:cs="Arial"/>
          <w:i/>
        </w:rPr>
        <w:t>)</w:t>
      </w:r>
      <w:r w:rsidRPr="009452E3">
        <w:rPr>
          <w:rFonts w:ascii="Arial" w:hAnsi="Arial" w:cs="Arial"/>
        </w:rPr>
        <w:t xml:space="preserve"> </w:t>
      </w:r>
    </w:p>
    <w:p w:rsidR="009452E3" w:rsidRPr="009452E3" w:rsidRDefault="009452E3" w:rsidP="0061662A">
      <w:pPr>
        <w:autoSpaceDE w:val="0"/>
        <w:autoSpaceDN w:val="0"/>
        <w:adjustRightInd w:val="0"/>
        <w:spacing w:line="276" w:lineRule="auto"/>
        <w:ind w:left="1440" w:hanging="720"/>
        <w:jc w:val="both"/>
        <w:rPr>
          <w:rFonts w:ascii="Arial" w:hAnsi="Arial" w:cs="Arial"/>
          <w:bCs/>
        </w:rPr>
      </w:pPr>
    </w:p>
    <w:p w:rsidR="009452E3" w:rsidRPr="00A015D4" w:rsidRDefault="009452E3" w:rsidP="00A015D4">
      <w:pPr>
        <w:pStyle w:val="ListParagraph"/>
        <w:numPr>
          <w:ilvl w:val="0"/>
          <w:numId w:val="44"/>
        </w:numPr>
        <w:autoSpaceDE w:val="0"/>
        <w:autoSpaceDN w:val="0"/>
        <w:adjustRightInd w:val="0"/>
        <w:jc w:val="both"/>
        <w:rPr>
          <w:rFonts w:ascii="Arial" w:hAnsi="Arial" w:cs="Arial"/>
          <w:bCs/>
        </w:rPr>
      </w:pPr>
      <w:r w:rsidRPr="00A015D4">
        <w:rPr>
          <w:rFonts w:ascii="Arial" w:hAnsi="Arial" w:cs="Arial"/>
          <w:bCs/>
        </w:rPr>
        <w:t xml:space="preserve">A </w:t>
      </w:r>
      <w:r w:rsidRPr="00A015D4">
        <w:rPr>
          <w:rFonts w:ascii="Arial" w:hAnsi="Arial" w:cs="Arial"/>
        </w:rPr>
        <w:t>firm is considering buying a machine costing K200,000 and the expected net cash flows are as follows</w:t>
      </w:r>
      <w:r w:rsidRPr="00A015D4">
        <w:rPr>
          <w:rFonts w:ascii="Arial" w:hAnsi="Arial" w:cs="Arial"/>
          <w:bCs/>
        </w:rPr>
        <w:tab/>
      </w:r>
    </w:p>
    <w:p w:rsidR="00A015D4" w:rsidRPr="00A015D4" w:rsidRDefault="00A015D4" w:rsidP="00A015D4">
      <w:pPr>
        <w:pStyle w:val="ListParagraph"/>
        <w:numPr>
          <w:ilvl w:val="0"/>
          <w:numId w:val="44"/>
        </w:numPr>
        <w:autoSpaceDE w:val="0"/>
        <w:autoSpaceDN w:val="0"/>
        <w:adjustRightInd w:val="0"/>
        <w:jc w:val="both"/>
        <w:rPr>
          <w:rFonts w:ascii="Arial" w:hAnsi="Arial" w:cs="Arial"/>
        </w:rPr>
      </w:pPr>
    </w:p>
    <w:tbl>
      <w:tblPr>
        <w:tblStyle w:val="TableGrid"/>
        <w:tblW w:w="0" w:type="auto"/>
        <w:tblInd w:w="1440" w:type="dxa"/>
        <w:tblLayout w:type="fixed"/>
        <w:tblLook w:val="04A0" w:firstRow="1" w:lastRow="0" w:firstColumn="1" w:lastColumn="0" w:noHBand="0" w:noVBand="1"/>
      </w:tblPr>
      <w:tblGrid>
        <w:gridCol w:w="2224"/>
        <w:gridCol w:w="1152"/>
        <w:gridCol w:w="1152"/>
        <w:gridCol w:w="1152"/>
        <w:gridCol w:w="1152"/>
        <w:gridCol w:w="1152"/>
      </w:tblGrid>
      <w:tr w:rsidR="009452E3" w:rsidRPr="009452E3" w:rsidTr="001C667D">
        <w:tc>
          <w:tcPr>
            <w:tcW w:w="2224"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Year</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1</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2</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3</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4</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5</w:t>
            </w:r>
          </w:p>
        </w:tc>
      </w:tr>
      <w:tr w:rsidR="009452E3" w:rsidRPr="009452E3" w:rsidTr="001C667D">
        <w:tc>
          <w:tcPr>
            <w:tcW w:w="2224"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Net cash</w:t>
            </w:r>
            <w:r w:rsidR="00BB5E1A">
              <w:rPr>
                <w:rFonts w:ascii="Arial" w:eastAsiaTheme="minorHAnsi" w:hAnsi="Arial" w:cs="Arial"/>
              </w:rPr>
              <w:t xml:space="preserve"> </w:t>
            </w:r>
            <w:r w:rsidRPr="009452E3">
              <w:rPr>
                <w:rFonts w:ascii="Arial" w:eastAsiaTheme="minorHAnsi" w:hAnsi="Arial" w:cs="Arial"/>
              </w:rPr>
              <w:t>flow (K)</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50,000</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55,000</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65,000</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75,000</w:t>
            </w:r>
          </w:p>
        </w:tc>
        <w:tc>
          <w:tcPr>
            <w:tcW w:w="1152" w:type="dxa"/>
          </w:tcPr>
          <w:p w:rsidR="009452E3" w:rsidRPr="009452E3" w:rsidRDefault="009452E3" w:rsidP="0061662A">
            <w:pPr>
              <w:autoSpaceDE w:val="0"/>
              <w:autoSpaceDN w:val="0"/>
              <w:adjustRightInd w:val="0"/>
              <w:spacing w:line="276" w:lineRule="auto"/>
              <w:jc w:val="both"/>
              <w:rPr>
                <w:rFonts w:ascii="Arial" w:eastAsiaTheme="minorHAnsi" w:hAnsi="Arial" w:cs="Arial"/>
              </w:rPr>
            </w:pPr>
            <w:r w:rsidRPr="009452E3">
              <w:rPr>
                <w:rFonts w:ascii="Arial" w:eastAsiaTheme="minorHAnsi" w:hAnsi="Arial" w:cs="Arial"/>
              </w:rPr>
              <w:t>75,000</w:t>
            </w:r>
          </w:p>
        </w:tc>
      </w:tr>
    </w:tbl>
    <w:p w:rsidR="009452E3" w:rsidRPr="009452E3" w:rsidRDefault="009452E3" w:rsidP="0061662A">
      <w:pPr>
        <w:autoSpaceDE w:val="0"/>
        <w:autoSpaceDN w:val="0"/>
        <w:adjustRightInd w:val="0"/>
        <w:spacing w:line="276" w:lineRule="auto"/>
        <w:jc w:val="both"/>
        <w:rPr>
          <w:rFonts w:ascii="Arial" w:hAnsi="Arial" w:cs="Arial"/>
        </w:rPr>
      </w:pPr>
    </w:p>
    <w:p w:rsidR="00A015D4" w:rsidRDefault="00A015D4" w:rsidP="002961F0">
      <w:pPr>
        <w:autoSpaceDE w:val="0"/>
        <w:autoSpaceDN w:val="0"/>
        <w:adjustRightInd w:val="0"/>
        <w:spacing w:line="276" w:lineRule="auto"/>
        <w:jc w:val="both"/>
        <w:rPr>
          <w:rFonts w:ascii="Arial" w:hAnsi="Arial" w:cs="Arial"/>
        </w:rPr>
      </w:pPr>
    </w:p>
    <w:p w:rsidR="00A015D4" w:rsidRPr="00A015D4" w:rsidRDefault="00A015D4" w:rsidP="002961F0">
      <w:pPr>
        <w:autoSpaceDE w:val="0"/>
        <w:autoSpaceDN w:val="0"/>
        <w:adjustRightInd w:val="0"/>
        <w:spacing w:line="276" w:lineRule="auto"/>
        <w:jc w:val="both"/>
        <w:rPr>
          <w:rFonts w:ascii="Arial" w:hAnsi="Arial" w:cs="Arial"/>
          <w:b/>
        </w:rPr>
      </w:pPr>
      <w:r>
        <w:rPr>
          <w:rFonts w:ascii="Arial" w:hAnsi="Arial" w:cs="Arial"/>
          <w:b/>
        </w:rPr>
        <w:t xml:space="preserve">Required </w:t>
      </w:r>
    </w:p>
    <w:p w:rsidR="009452E3" w:rsidRPr="009452E3" w:rsidRDefault="009452E3" w:rsidP="002961F0">
      <w:pPr>
        <w:autoSpaceDE w:val="0"/>
        <w:autoSpaceDN w:val="0"/>
        <w:adjustRightInd w:val="0"/>
        <w:spacing w:line="276" w:lineRule="auto"/>
        <w:jc w:val="both"/>
        <w:rPr>
          <w:rFonts w:ascii="Arial" w:hAnsi="Arial" w:cs="Arial"/>
          <w:bCs/>
        </w:rPr>
      </w:pPr>
      <w:r w:rsidRPr="009452E3">
        <w:rPr>
          <w:rFonts w:ascii="Arial" w:hAnsi="Arial" w:cs="Arial"/>
        </w:rPr>
        <w:t>Assuming the cost of capital is 10%, should the firm buy the machine? Use</w:t>
      </w:r>
      <w:r w:rsidR="002961F0">
        <w:rPr>
          <w:rFonts w:ascii="Arial" w:hAnsi="Arial" w:cs="Arial"/>
        </w:rPr>
        <w:t xml:space="preserve"> the</w:t>
      </w:r>
      <w:r w:rsidRPr="009452E3">
        <w:rPr>
          <w:rFonts w:ascii="Arial" w:hAnsi="Arial" w:cs="Arial"/>
        </w:rPr>
        <w:t xml:space="preserve"> Internal Rate of Return (IRR) method.</w:t>
      </w:r>
      <w:r w:rsidRPr="009452E3">
        <w:rPr>
          <w:rFonts w:ascii="Arial" w:hAnsi="Arial" w:cs="Arial"/>
        </w:rPr>
        <w:tab/>
      </w:r>
      <w:r w:rsidRPr="009452E3">
        <w:rPr>
          <w:rFonts w:ascii="Arial" w:hAnsi="Arial" w:cs="Arial"/>
        </w:rPr>
        <w:tab/>
      </w:r>
      <w:r w:rsidRPr="009452E3">
        <w:rPr>
          <w:rFonts w:ascii="Arial" w:hAnsi="Arial" w:cs="Arial"/>
        </w:rPr>
        <w:tab/>
      </w:r>
      <w:r w:rsidRPr="009452E3">
        <w:rPr>
          <w:rFonts w:ascii="Arial" w:hAnsi="Arial" w:cs="Arial"/>
        </w:rPr>
        <w:tab/>
      </w:r>
      <w:r w:rsidRPr="009452E3">
        <w:rPr>
          <w:rFonts w:ascii="Arial" w:hAnsi="Arial" w:cs="Arial"/>
        </w:rPr>
        <w:tab/>
      </w:r>
      <w:r w:rsidR="00BB5E1A">
        <w:rPr>
          <w:rFonts w:ascii="Arial" w:hAnsi="Arial" w:cs="Arial"/>
        </w:rPr>
        <w:t xml:space="preserve">   </w:t>
      </w:r>
      <w:r w:rsidR="002961F0">
        <w:rPr>
          <w:rFonts w:ascii="Arial" w:hAnsi="Arial" w:cs="Arial"/>
        </w:rPr>
        <w:t xml:space="preserve">                      </w:t>
      </w:r>
      <w:r w:rsidR="00BB5E1A" w:rsidRPr="00BB5E1A">
        <w:rPr>
          <w:rFonts w:ascii="Arial" w:hAnsi="Arial" w:cs="Arial"/>
          <w:i/>
        </w:rPr>
        <w:t>(</w:t>
      </w:r>
      <w:r w:rsidRPr="00BB5E1A">
        <w:rPr>
          <w:rFonts w:ascii="Arial" w:hAnsi="Arial" w:cs="Arial"/>
          <w:i/>
        </w:rPr>
        <w:t>10 marks</w:t>
      </w:r>
      <w:r w:rsidR="00BB5E1A" w:rsidRPr="00BB5E1A">
        <w:rPr>
          <w:rFonts w:ascii="Arial" w:hAnsi="Arial" w:cs="Arial"/>
          <w:i/>
        </w:rPr>
        <w:t>)</w:t>
      </w:r>
    </w:p>
    <w:p w:rsidR="00F7043F" w:rsidRPr="00F7043F" w:rsidRDefault="00F7043F" w:rsidP="0061662A">
      <w:pPr>
        <w:pStyle w:val="ListParagraph"/>
        <w:ind w:left="360"/>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F7043F">
        <w:rPr>
          <w:rFonts w:ascii="Arial" w:hAnsi="Arial" w:cs="Arial"/>
          <w:b/>
          <w:sz w:val="24"/>
          <w:szCs w:val="24"/>
        </w:rPr>
        <w:t>(Total 20 marks)</w:t>
      </w:r>
    </w:p>
    <w:p w:rsidR="007769BB" w:rsidRPr="00A81D8E" w:rsidRDefault="007769BB" w:rsidP="0061662A">
      <w:pPr>
        <w:spacing w:line="276" w:lineRule="auto"/>
        <w:jc w:val="both"/>
        <w:rPr>
          <w:rFonts w:ascii="Arial" w:hAnsi="Arial" w:cs="Arial"/>
        </w:rPr>
      </w:pPr>
    </w:p>
    <w:p w:rsidR="007769BB" w:rsidRDefault="007769BB" w:rsidP="0061662A">
      <w:pPr>
        <w:spacing w:line="276" w:lineRule="auto"/>
        <w:jc w:val="both"/>
        <w:rPr>
          <w:rFonts w:ascii="Arial" w:hAnsi="Arial" w:cs="Arial"/>
          <w:b/>
        </w:rPr>
      </w:pPr>
      <w:r w:rsidRPr="00F27DC9">
        <w:rPr>
          <w:rFonts w:ascii="Arial" w:hAnsi="Arial" w:cs="Arial"/>
          <w:b/>
        </w:rPr>
        <w:t>Q</w:t>
      </w:r>
      <w:r w:rsidR="004B7485" w:rsidRPr="00F27DC9">
        <w:rPr>
          <w:rFonts w:ascii="Arial" w:hAnsi="Arial" w:cs="Arial"/>
          <w:b/>
        </w:rPr>
        <w:t>UESTION 7</w:t>
      </w:r>
    </w:p>
    <w:p w:rsidR="00BB5E1A" w:rsidRPr="00BB5E1A" w:rsidRDefault="00BB5E1A" w:rsidP="0061662A">
      <w:pPr>
        <w:pStyle w:val="ListParagraph"/>
        <w:numPr>
          <w:ilvl w:val="0"/>
          <w:numId w:val="45"/>
        </w:numPr>
        <w:jc w:val="both"/>
        <w:rPr>
          <w:rFonts w:ascii="Arial" w:hAnsi="Arial" w:cs="Arial"/>
          <w:b/>
          <w:sz w:val="24"/>
          <w:szCs w:val="24"/>
        </w:rPr>
      </w:pPr>
      <w:r w:rsidRPr="00BB5E1A">
        <w:rPr>
          <w:rFonts w:ascii="Arial" w:eastAsia="Batang" w:hAnsi="Arial" w:cs="Arial"/>
          <w:sz w:val="24"/>
          <w:szCs w:val="24"/>
        </w:rPr>
        <w:t xml:space="preserve">Outline </w:t>
      </w:r>
      <w:r w:rsidRPr="00A015D4">
        <w:rPr>
          <w:rFonts w:ascii="Arial" w:eastAsia="Batang" w:hAnsi="Arial" w:cs="Arial"/>
          <w:b/>
          <w:sz w:val="24"/>
          <w:szCs w:val="24"/>
          <w:u w:val="single"/>
        </w:rPr>
        <w:t>four</w:t>
      </w:r>
      <w:r w:rsidRPr="00BB5E1A">
        <w:rPr>
          <w:rFonts w:ascii="Arial" w:eastAsia="Batang" w:hAnsi="Arial" w:cs="Arial"/>
          <w:sz w:val="24"/>
          <w:szCs w:val="24"/>
        </w:rPr>
        <w:t xml:space="preserve"> major steps that are followed when conducting a statistical test.</w:t>
      </w:r>
    </w:p>
    <w:p w:rsidR="00BB5E1A" w:rsidRPr="00BB5E1A" w:rsidRDefault="00BB5E1A" w:rsidP="0061662A">
      <w:pPr>
        <w:pStyle w:val="ListParagraph"/>
        <w:jc w:val="both"/>
        <w:rPr>
          <w:rFonts w:ascii="Arial" w:hAnsi="Arial" w:cs="Arial"/>
          <w:b/>
          <w:i/>
          <w:sz w:val="24"/>
          <w:szCs w:val="24"/>
        </w:rPr>
      </w:pPr>
      <w:r>
        <w:rPr>
          <w:rFonts w:ascii="Arial" w:eastAsia="Batang" w:hAnsi="Arial" w:cs="Arial"/>
          <w:sz w:val="24"/>
          <w:szCs w:val="24"/>
        </w:rPr>
        <w:t xml:space="preserve">                                                                                                                 </w:t>
      </w:r>
      <w:r w:rsidRPr="00BB5E1A">
        <w:rPr>
          <w:rFonts w:ascii="Arial" w:eastAsia="Batang" w:hAnsi="Arial" w:cs="Arial"/>
          <w:i/>
          <w:sz w:val="24"/>
          <w:szCs w:val="24"/>
        </w:rPr>
        <w:t xml:space="preserve"> (4 marks)</w:t>
      </w:r>
      <w:r w:rsidRPr="00BB5E1A">
        <w:rPr>
          <w:rFonts w:ascii="Arial" w:eastAsia="Batang" w:hAnsi="Arial" w:cs="Arial"/>
          <w:i/>
          <w:sz w:val="24"/>
          <w:szCs w:val="24"/>
        </w:rPr>
        <w:tab/>
      </w:r>
      <w:r w:rsidRPr="00BB5E1A">
        <w:rPr>
          <w:rFonts w:ascii="Arial" w:hAnsi="Arial" w:cs="Arial"/>
          <w:i/>
          <w:sz w:val="24"/>
          <w:szCs w:val="24"/>
        </w:rPr>
        <w:t xml:space="preserve">      </w:t>
      </w:r>
    </w:p>
    <w:p w:rsidR="00BB5E1A" w:rsidRPr="00BB5E1A" w:rsidRDefault="00BB5E1A" w:rsidP="0061662A">
      <w:pPr>
        <w:pStyle w:val="ListParagraph"/>
        <w:numPr>
          <w:ilvl w:val="0"/>
          <w:numId w:val="45"/>
        </w:numPr>
        <w:jc w:val="both"/>
        <w:rPr>
          <w:rFonts w:ascii="Arial" w:hAnsi="Arial" w:cs="Arial"/>
          <w:b/>
          <w:sz w:val="24"/>
          <w:szCs w:val="24"/>
        </w:rPr>
      </w:pPr>
      <w:r w:rsidRPr="00BB5E1A">
        <w:rPr>
          <w:rFonts w:ascii="Arial" w:hAnsi="Arial" w:cs="Arial"/>
          <w:bCs/>
          <w:sz w:val="24"/>
          <w:szCs w:val="24"/>
        </w:rPr>
        <w:t xml:space="preserve">Describe any </w:t>
      </w:r>
      <w:r w:rsidRPr="00BB5E1A">
        <w:rPr>
          <w:rFonts w:ascii="Arial" w:hAnsi="Arial" w:cs="Arial"/>
          <w:b/>
          <w:bCs/>
          <w:sz w:val="24"/>
          <w:szCs w:val="24"/>
          <w:u w:val="single"/>
        </w:rPr>
        <w:t>two</w:t>
      </w:r>
      <w:r w:rsidRPr="00BB5E1A">
        <w:rPr>
          <w:rFonts w:ascii="Arial" w:hAnsi="Arial" w:cs="Arial"/>
          <w:bCs/>
          <w:sz w:val="24"/>
          <w:szCs w:val="24"/>
        </w:rPr>
        <w:t xml:space="preserve"> methods of investment appraisal and for each method give </w:t>
      </w:r>
      <w:r w:rsidRPr="00BB5E1A">
        <w:rPr>
          <w:rFonts w:ascii="Arial" w:hAnsi="Arial" w:cs="Arial"/>
          <w:b/>
          <w:bCs/>
          <w:sz w:val="24"/>
          <w:szCs w:val="24"/>
          <w:u w:val="single"/>
        </w:rPr>
        <w:t>one</w:t>
      </w:r>
      <w:r w:rsidRPr="00BB5E1A">
        <w:rPr>
          <w:rFonts w:ascii="Arial" w:hAnsi="Arial" w:cs="Arial"/>
          <w:bCs/>
          <w:sz w:val="24"/>
          <w:szCs w:val="24"/>
        </w:rPr>
        <w:t xml:space="preserve"> advantage and </w:t>
      </w:r>
      <w:r w:rsidRPr="00BB5E1A">
        <w:rPr>
          <w:rFonts w:ascii="Arial" w:hAnsi="Arial" w:cs="Arial"/>
          <w:b/>
          <w:bCs/>
          <w:sz w:val="24"/>
          <w:szCs w:val="24"/>
          <w:u w:val="single"/>
        </w:rPr>
        <w:t>one</w:t>
      </w:r>
      <w:r w:rsidRPr="00BB5E1A">
        <w:rPr>
          <w:rFonts w:ascii="Arial" w:hAnsi="Arial" w:cs="Arial"/>
          <w:bCs/>
          <w:sz w:val="24"/>
          <w:szCs w:val="24"/>
        </w:rPr>
        <w:t xml:space="preserve"> disadvantage.</w:t>
      </w:r>
      <w:r w:rsidRPr="00BB5E1A">
        <w:rPr>
          <w:rFonts w:ascii="Arial" w:hAnsi="Arial" w:cs="Arial"/>
          <w:bCs/>
          <w:sz w:val="24"/>
          <w:szCs w:val="24"/>
        </w:rPr>
        <w:tab/>
      </w:r>
      <w:r w:rsidRPr="00BB5E1A">
        <w:rPr>
          <w:rFonts w:ascii="Arial" w:hAnsi="Arial" w:cs="Arial"/>
          <w:bCs/>
          <w:sz w:val="24"/>
          <w:szCs w:val="24"/>
        </w:rPr>
        <w:tab/>
      </w:r>
      <w:r w:rsidRPr="00BB5E1A">
        <w:rPr>
          <w:rFonts w:ascii="Arial" w:hAnsi="Arial" w:cs="Arial"/>
          <w:bCs/>
          <w:sz w:val="24"/>
          <w:szCs w:val="24"/>
        </w:rPr>
        <w:tab/>
      </w:r>
      <w:r w:rsidRPr="00BB5E1A">
        <w:rPr>
          <w:rFonts w:ascii="Arial" w:hAnsi="Arial" w:cs="Arial"/>
          <w:bCs/>
          <w:sz w:val="24"/>
          <w:szCs w:val="24"/>
        </w:rPr>
        <w:tab/>
      </w:r>
      <w:r w:rsidRPr="00BB5E1A">
        <w:rPr>
          <w:rFonts w:ascii="Arial" w:hAnsi="Arial" w:cs="Arial"/>
          <w:bCs/>
          <w:sz w:val="24"/>
          <w:szCs w:val="24"/>
        </w:rPr>
        <w:tab/>
      </w:r>
      <w:r>
        <w:rPr>
          <w:rFonts w:ascii="Arial" w:hAnsi="Arial" w:cs="Arial"/>
          <w:bCs/>
          <w:sz w:val="24"/>
          <w:szCs w:val="24"/>
        </w:rPr>
        <w:t xml:space="preserve">      </w:t>
      </w:r>
      <w:r w:rsidRPr="00BB5E1A">
        <w:rPr>
          <w:rFonts w:ascii="Arial" w:hAnsi="Arial" w:cs="Arial"/>
          <w:bCs/>
          <w:i/>
          <w:sz w:val="24"/>
          <w:szCs w:val="24"/>
        </w:rPr>
        <w:t>(8 marks)</w:t>
      </w:r>
    </w:p>
    <w:p w:rsidR="00BB5E1A" w:rsidRPr="00BB5E1A" w:rsidRDefault="00BB5E1A" w:rsidP="0061662A">
      <w:pPr>
        <w:pStyle w:val="ListParagraph"/>
        <w:jc w:val="both"/>
        <w:rPr>
          <w:rFonts w:ascii="Arial" w:hAnsi="Arial" w:cs="Arial"/>
          <w:b/>
          <w:sz w:val="24"/>
          <w:szCs w:val="24"/>
        </w:rPr>
      </w:pPr>
    </w:p>
    <w:p w:rsidR="00BB5E1A" w:rsidRPr="00BB5E1A" w:rsidRDefault="00BB5E1A" w:rsidP="0061662A">
      <w:pPr>
        <w:pStyle w:val="ListParagraph"/>
        <w:numPr>
          <w:ilvl w:val="0"/>
          <w:numId w:val="45"/>
        </w:numPr>
        <w:spacing w:before="100" w:beforeAutospacing="1" w:after="100" w:afterAutospacing="1"/>
        <w:jc w:val="both"/>
        <w:rPr>
          <w:rFonts w:ascii="Arial" w:hAnsi="Arial" w:cs="Arial"/>
          <w:sz w:val="24"/>
          <w:szCs w:val="24"/>
        </w:rPr>
      </w:pPr>
      <w:r w:rsidRPr="00BB5E1A">
        <w:rPr>
          <w:rFonts w:ascii="Arial" w:eastAsia="Batang" w:hAnsi="Arial" w:cs="Arial"/>
          <w:sz w:val="24"/>
          <w:szCs w:val="24"/>
        </w:rPr>
        <w:t>A bank plans to finance a local company that</w:t>
      </w:r>
      <w:r w:rsidRPr="00BB5E1A">
        <w:rPr>
          <w:rFonts w:ascii="Arial" w:hAnsi="Arial" w:cs="Arial"/>
          <w:bCs/>
          <w:sz w:val="24"/>
          <w:szCs w:val="24"/>
        </w:rPr>
        <w:t xml:space="preserve"> produces a scientific calculator and a graphing </w:t>
      </w:r>
      <w:r w:rsidRPr="00BB5E1A">
        <w:rPr>
          <w:rFonts w:ascii="Arial" w:hAnsi="Arial" w:cs="Arial"/>
          <w:bCs/>
          <w:sz w:val="24"/>
          <w:szCs w:val="24"/>
        </w:rPr>
        <w:tab/>
        <w:t>calculator. Long-term projections indicate an expected demand of at least 100 scientific and</w:t>
      </w:r>
      <w:proofErr w:type="gramStart"/>
      <w:r w:rsidRPr="00BB5E1A">
        <w:rPr>
          <w:rFonts w:ascii="Arial" w:hAnsi="Arial" w:cs="Arial"/>
          <w:bCs/>
          <w:sz w:val="24"/>
          <w:szCs w:val="24"/>
        </w:rPr>
        <w:t> </w:t>
      </w:r>
      <w:r w:rsidR="002961F0">
        <w:rPr>
          <w:rFonts w:ascii="Arial" w:hAnsi="Arial" w:cs="Arial"/>
          <w:bCs/>
          <w:sz w:val="24"/>
          <w:szCs w:val="24"/>
        </w:rPr>
        <w:t xml:space="preserve"> at</w:t>
      </w:r>
      <w:proofErr w:type="gramEnd"/>
      <w:r w:rsidR="002961F0">
        <w:rPr>
          <w:rFonts w:ascii="Arial" w:hAnsi="Arial" w:cs="Arial"/>
          <w:bCs/>
          <w:sz w:val="24"/>
          <w:szCs w:val="24"/>
        </w:rPr>
        <w:t xml:space="preserve"> least </w:t>
      </w:r>
      <w:r w:rsidRPr="00BB5E1A">
        <w:rPr>
          <w:rFonts w:ascii="Arial" w:hAnsi="Arial" w:cs="Arial"/>
          <w:bCs/>
          <w:sz w:val="24"/>
          <w:szCs w:val="24"/>
        </w:rPr>
        <w:t xml:space="preserve">80 graphing calculators each day. Because of limitations on production capacity, no </w:t>
      </w:r>
      <w:r w:rsidRPr="00BB5E1A">
        <w:rPr>
          <w:rFonts w:ascii="Arial" w:hAnsi="Arial" w:cs="Arial"/>
          <w:bCs/>
          <w:sz w:val="24"/>
          <w:szCs w:val="24"/>
        </w:rPr>
        <w:tab/>
        <w:t xml:space="preserve">more than 200 scientific and 170 graphing calculators can be made daily. To satisfy a </w:t>
      </w:r>
      <w:r w:rsidRPr="00BB5E1A">
        <w:rPr>
          <w:rFonts w:ascii="Arial" w:hAnsi="Arial" w:cs="Arial"/>
          <w:bCs/>
          <w:sz w:val="24"/>
          <w:szCs w:val="24"/>
        </w:rPr>
        <w:tab/>
        <w:t>shipping contract, a total of at least 200 calculators much be shipped each day.</w:t>
      </w:r>
    </w:p>
    <w:p w:rsidR="00BB5E1A" w:rsidRPr="00BB5E1A" w:rsidRDefault="00BB5E1A" w:rsidP="0061662A">
      <w:pPr>
        <w:spacing w:before="100" w:beforeAutospacing="1" w:after="100" w:afterAutospacing="1" w:line="276" w:lineRule="auto"/>
        <w:ind w:left="720"/>
        <w:jc w:val="both"/>
        <w:rPr>
          <w:rFonts w:ascii="Arial" w:hAnsi="Arial" w:cs="Arial"/>
          <w:b/>
          <w:bCs/>
        </w:rPr>
      </w:pPr>
      <w:r w:rsidRPr="00BB5E1A">
        <w:rPr>
          <w:rFonts w:ascii="Arial" w:hAnsi="Arial" w:cs="Arial"/>
          <w:bCs/>
        </w:rPr>
        <w:t>If each scientific calculator sold results in a K800 loss, but each graphing calculator produces a K1200 profit, the bank wishes to know how many of each type should be made daily to maximize net profits.</w:t>
      </w:r>
      <w:r w:rsidRPr="00BB5E1A">
        <w:rPr>
          <w:rFonts w:ascii="Arial" w:hAnsi="Arial" w:cs="Arial"/>
          <w:bCs/>
        </w:rPr>
        <w:tab/>
      </w:r>
      <w:r w:rsidRPr="00BB5E1A">
        <w:rPr>
          <w:rFonts w:ascii="Arial" w:hAnsi="Arial" w:cs="Arial"/>
          <w:bCs/>
        </w:rPr>
        <w:tab/>
      </w:r>
      <w:r w:rsidRPr="00BB5E1A">
        <w:rPr>
          <w:rFonts w:ascii="Arial" w:hAnsi="Arial" w:cs="Arial"/>
          <w:bCs/>
        </w:rPr>
        <w:tab/>
      </w:r>
      <w:r>
        <w:rPr>
          <w:rFonts w:ascii="Arial" w:hAnsi="Arial" w:cs="Arial"/>
          <w:bCs/>
        </w:rPr>
        <w:t xml:space="preserve">      (</w:t>
      </w:r>
      <w:r w:rsidRPr="00BB5E1A">
        <w:rPr>
          <w:rFonts w:ascii="Arial" w:hAnsi="Arial" w:cs="Arial"/>
          <w:bCs/>
          <w:i/>
        </w:rPr>
        <w:t>8 marks</w:t>
      </w:r>
      <w:r>
        <w:rPr>
          <w:rFonts w:ascii="Arial" w:hAnsi="Arial" w:cs="Arial"/>
          <w:bCs/>
          <w:i/>
        </w:rPr>
        <w:t>)</w:t>
      </w:r>
    </w:p>
    <w:p w:rsidR="00F27DC9" w:rsidRPr="00F27DC9" w:rsidRDefault="00F27DC9" w:rsidP="0061662A">
      <w:pPr>
        <w:spacing w:line="276" w:lineRule="auto"/>
        <w:ind w:left="7380"/>
        <w:jc w:val="both"/>
        <w:rPr>
          <w:rFonts w:ascii="Arial" w:hAnsi="Arial" w:cs="Arial"/>
          <w:b/>
          <w:i/>
        </w:rPr>
      </w:pPr>
      <w:r>
        <w:rPr>
          <w:rFonts w:ascii="Arial" w:hAnsi="Arial" w:cs="Arial"/>
          <w:b/>
        </w:rPr>
        <w:t xml:space="preserve">  </w:t>
      </w:r>
      <w:r w:rsidRPr="00F27DC9">
        <w:rPr>
          <w:rFonts w:ascii="Arial" w:hAnsi="Arial" w:cs="Arial"/>
          <w:b/>
        </w:rPr>
        <w:t>(Total 20 marks)</w:t>
      </w:r>
    </w:p>
    <w:p w:rsidR="0009081B" w:rsidRDefault="007769BB" w:rsidP="0061662A">
      <w:pPr>
        <w:spacing w:line="276" w:lineRule="auto"/>
        <w:jc w:val="both"/>
        <w:rPr>
          <w:rFonts w:ascii="Arial" w:hAnsi="Arial" w:cs="Arial"/>
          <w:b/>
        </w:rPr>
      </w:pPr>
      <w:r w:rsidRPr="0009081B">
        <w:rPr>
          <w:rFonts w:ascii="Arial" w:hAnsi="Arial" w:cs="Arial"/>
          <w:b/>
        </w:rPr>
        <w:lastRenderedPageBreak/>
        <w:t>Q</w:t>
      </w:r>
      <w:r w:rsidR="0009081B" w:rsidRPr="0009081B">
        <w:rPr>
          <w:rFonts w:ascii="Arial" w:hAnsi="Arial" w:cs="Arial"/>
          <w:b/>
        </w:rPr>
        <w:t>UESTION 8</w:t>
      </w:r>
    </w:p>
    <w:p w:rsidR="00BB5E1A" w:rsidRPr="00BB5E1A" w:rsidRDefault="00BB5E1A" w:rsidP="0061662A">
      <w:pPr>
        <w:spacing w:line="276" w:lineRule="auto"/>
        <w:ind w:left="720" w:hanging="720"/>
        <w:jc w:val="both"/>
        <w:rPr>
          <w:rFonts w:ascii="Arial" w:hAnsi="Arial" w:cs="Arial"/>
          <w:b/>
        </w:rPr>
      </w:pPr>
      <w:r>
        <w:rPr>
          <w:rFonts w:ascii="Arial" w:eastAsia="Batang" w:hAnsi="Arial" w:cs="Arial"/>
        </w:rPr>
        <w:t xml:space="preserve">(a)   </w:t>
      </w:r>
      <w:r w:rsidRPr="00BB5E1A">
        <w:rPr>
          <w:rFonts w:ascii="Arial" w:eastAsia="Batang" w:hAnsi="Arial" w:cs="Arial"/>
        </w:rPr>
        <w:t xml:space="preserve">Briefly describe </w:t>
      </w:r>
      <w:r w:rsidRPr="002961F0">
        <w:rPr>
          <w:rFonts w:ascii="Arial" w:eastAsia="Batang" w:hAnsi="Arial" w:cs="Arial"/>
          <w:b/>
          <w:u w:val="single"/>
        </w:rPr>
        <w:t>two</w:t>
      </w:r>
      <w:r w:rsidRPr="00BB5E1A">
        <w:rPr>
          <w:rFonts w:ascii="Arial" w:eastAsia="Batang" w:hAnsi="Arial" w:cs="Arial"/>
        </w:rPr>
        <w:t xml:space="preserve"> errors that may be made when conducting significance tests.</w:t>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eastAsia="Batang" w:hAnsi="Arial" w:cs="Arial"/>
        </w:rPr>
        <w:tab/>
      </w:r>
      <w:r w:rsidRPr="00BB5E1A">
        <w:rPr>
          <w:rFonts w:ascii="Arial" w:hAnsi="Arial" w:cs="Arial"/>
          <w:i/>
        </w:rPr>
        <w:t xml:space="preserve">                (4 marks)</w:t>
      </w:r>
    </w:p>
    <w:p w:rsidR="00BB5E1A" w:rsidRDefault="00BB5E1A" w:rsidP="0061662A">
      <w:pPr>
        <w:spacing w:line="276" w:lineRule="auto"/>
        <w:ind w:left="540" w:hanging="540"/>
        <w:jc w:val="both"/>
        <w:rPr>
          <w:rFonts w:ascii="Arial" w:hAnsi="Arial" w:cs="Arial"/>
          <w:i/>
        </w:rPr>
      </w:pPr>
      <w:r w:rsidRPr="00BB5E1A">
        <w:rPr>
          <w:rFonts w:ascii="Arial" w:hAnsi="Arial" w:cs="Arial"/>
        </w:rPr>
        <w:t>(b)</w:t>
      </w:r>
      <w:r w:rsidRPr="00BB5E1A">
        <w:rPr>
          <w:rFonts w:ascii="Arial" w:hAnsi="Arial" w:cs="Arial"/>
        </w:rPr>
        <w:tab/>
        <w:t xml:space="preserve">A bank has established that the average income of account holders of </w:t>
      </w:r>
      <w:proofErr w:type="spellStart"/>
      <w:r w:rsidRPr="00BB5E1A">
        <w:rPr>
          <w:rFonts w:ascii="Arial" w:hAnsi="Arial" w:cs="Arial"/>
        </w:rPr>
        <w:t>Khumucha</w:t>
      </w:r>
      <w:proofErr w:type="spellEnd"/>
      <w:r w:rsidRPr="00BB5E1A">
        <w:rPr>
          <w:rFonts w:ascii="Arial" w:hAnsi="Arial" w:cs="Arial"/>
        </w:rPr>
        <w:t xml:space="preserve"> Savings Account is K15</w:t>
      </w:r>
      <w:proofErr w:type="gramStart"/>
      <w:r w:rsidRPr="00BB5E1A">
        <w:rPr>
          <w:rFonts w:ascii="Arial" w:hAnsi="Arial" w:cs="Arial"/>
        </w:rPr>
        <w:t>,000</w:t>
      </w:r>
      <w:proofErr w:type="gramEnd"/>
      <w:r w:rsidRPr="00BB5E1A">
        <w:rPr>
          <w:rFonts w:ascii="Arial" w:hAnsi="Arial" w:cs="Arial"/>
        </w:rPr>
        <w:t xml:space="preserve">. A sample of 45 sample of </w:t>
      </w:r>
      <w:proofErr w:type="spellStart"/>
      <w:r w:rsidRPr="00BB5E1A">
        <w:rPr>
          <w:rFonts w:ascii="Arial" w:hAnsi="Arial" w:cs="Arial"/>
        </w:rPr>
        <w:t>Khumucha</w:t>
      </w:r>
      <w:proofErr w:type="spellEnd"/>
      <w:r w:rsidRPr="00BB5E1A">
        <w:rPr>
          <w:rFonts w:ascii="Arial" w:hAnsi="Arial" w:cs="Arial"/>
        </w:rPr>
        <w:t xml:space="preserve"> Savings Account holders revealed that their mean income to be K14</w:t>
      </w:r>
      <w:proofErr w:type="gramStart"/>
      <w:r w:rsidRPr="00BB5E1A">
        <w:rPr>
          <w:rFonts w:ascii="Arial" w:hAnsi="Arial" w:cs="Arial"/>
        </w:rPr>
        <w:t>,300</w:t>
      </w:r>
      <w:proofErr w:type="gramEnd"/>
      <w:r w:rsidRPr="00BB5E1A">
        <w:rPr>
          <w:rFonts w:ascii="Arial" w:hAnsi="Arial" w:cs="Arial"/>
        </w:rPr>
        <w:t xml:space="preserve"> with a standard deviation of K2,000. At 5% significance level, test if the sample results are significantly different from what the bank has established.</w:t>
      </w:r>
      <w:r w:rsidRPr="00BB5E1A">
        <w:rPr>
          <w:rFonts w:ascii="Arial" w:hAnsi="Arial" w:cs="Arial"/>
        </w:rPr>
        <w:tab/>
        <w:t xml:space="preserve">       </w:t>
      </w:r>
      <w:r>
        <w:rPr>
          <w:rFonts w:ascii="Arial" w:hAnsi="Arial" w:cs="Arial"/>
        </w:rPr>
        <w:t xml:space="preserve">        </w:t>
      </w:r>
      <w:r w:rsidRPr="00BB5E1A">
        <w:rPr>
          <w:rFonts w:ascii="Arial" w:hAnsi="Arial" w:cs="Arial"/>
        </w:rPr>
        <w:t xml:space="preserve"> </w:t>
      </w:r>
      <w:r w:rsidRPr="00BB5E1A">
        <w:rPr>
          <w:rFonts w:ascii="Arial" w:hAnsi="Arial" w:cs="Arial"/>
          <w:i/>
        </w:rPr>
        <w:t>(6 marks)</w:t>
      </w:r>
    </w:p>
    <w:p w:rsidR="00BB5E1A" w:rsidRPr="00BB5E1A" w:rsidRDefault="00BB5E1A" w:rsidP="0061662A">
      <w:pPr>
        <w:spacing w:line="276" w:lineRule="auto"/>
        <w:ind w:left="540" w:hanging="540"/>
        <w:jc w:val="both"/>
        <w:rPr>
          <w:rFonts w:ascii="Arial" w:hAnsi="Arial" w:cs="Arial"/>
          <w:b/>
        </w:rPr>
      </w:pPr>
    </w:p>
    <w:p w:rsidR="00BB5E1A" w:rsidRPr="00BB5E1A" w:rsidRDefault="00BB5E1A" w:rsidP="0061662A">
      <w:pPr>
        <w:pStyle w:val="ListParagraph"/>
        <w:numPr>
          <w:ilvl w:val="0"/>
          <w:numId w:val="42"/>
        </w:numPr>
        <w:ind w:left="540" w:hanging="540"/>
        <w:jc w:val="both"/>
        <w:rPr>
          <w:rFonts w:ascii="Arial" w:hAnsi="Arial" w:cs="Arial"/>
        </w:rPr>
      </w:pPr>
      <w:r w:rsidRPr="0061662A">
        <w:rPr>
          <w:rFonts w:ascii="Arial" w:hAnsi="Arial" w:cs="Arial"/>
          <w:sz w:val="24"/>
          <w:szCs w:val="24"/>
        </w:rPr>
        <w:t>A survey is conducted among bank customers to determine if there is any difference in customer opinion about the newly introduced stringent loan conditions depending on their age. The results of the survey are as follows</w:t>
      </w:r>
      <w:r w:rsidRPr="00BB5E1A">
        <w:rPr>
          <w:rFonts w:ascii="Arial" w:hAnsi="Arial" w:cs="Arial"/>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440"/>
        <w:gridCol w:w="1170"/>
        <w:gridCol w:w="1440"/>
        <w:gridCol w:w="1530"/>
      </w:tblGrid>
      <w:tr w:rsidR="00BB5E1A" w:rsidRPr="00BB5E1A" w:rsidTr="001C667D">
        <w:trPr>
          <w:trHeight w:val="350"/>
        </w:trPr>
        <w:tc>
          <w:tcPr>
            <w:tcW w:w="2268" w:type="dxa"/>
            <w:vMerge w:val="restart"/>
          </w:tcPr>
          <w:p w:rsidR="00BB5E1A" w:rsidRPr="00BB5E1A" w:rsidRDefault="00BB5E1A" w:rsidP="0061662A">
            <w:pPr>
              <w:spacing w:line="276" w:lineRule="auto"/>
              <w:jc w:val="both"/>
              <w:rPr>
                <w:rFonts w:ascii="Arial" w:hAnsi="Arial" w:cs="Arial"/>
                <w:b/>
              </w:rPr>
            </w:pPr>
            <w:r w:rsidRPr="00BB5E1A">
              <w:rPr>
                <w:rFonts w:ascii="Arial" w:hAnsi="Arial" w:cs="Arial"/>
                <w:b/>
              </w:rPr>
              <w:t>Age in years</w:t>
            </w:r>
          </w:p>
        </w:tc>
        <w:tc>
          <w:tcPr>
            <w:tcW w:w="5580" w:type="dxa"/>
            <w:gridSpan w:val="4"/>
          </w:tcPr>
          <w:p w:rsidR="00BB5E1A" w:rsidRPr="00BB5E1A" w:rsidRDefault="00BB5E1A" w:rsidP="0061662A">
            <w:pPr>
              <w:spacing w:line="276" w:lineRule="auto"/>
              <w:jc w:val="center"/>
              <w:rPr>
                <w:rFonts w:ascii="Arial" w:hAnsi="Arial" w:cs="Arial"/>
                <w:b/>
              </w:rPr>
            </w:pPr>
            <w:r w:rsidRPr="00BB5E1A">
              <w:rPr>
                <w:rFonts w:ascii="Arial" w:hAnsi="Arial" w:cs="Arial"/>
                <w:b/>
              </w:rPr>
              <w:t>Opinion</w:t>
            </w:r>
          </w:p>
        </w:tc>
      </w:tr>
      <w:tr w:rsidR="00BB5E1A" w:rsidRPr="00BB5E1A" w:rsidTr="001C667D">
        <w:tc>
          <w:tcPr>
            <w:tcW w:w="2268" w:type="dxa"/>
            <w:vMerge/>
          </w:tcPr>
          <w:p w:rsidR="00BB5E1A" w:rsidRPr="00BB5E1A" w:rsidRDefault="00BB5E1A" w:rsidP="0061662A">
            <w:pPr>
              <w:spacing w:line="276" w:lineRule="auto"/>
              <w:jc w:val="both"/>
              <w:rPr>
                <w:rFonts w:ascii="Arial" w:hAnsi="Arial" w:cs="Arial"/>
                <w:b/>
              </w:rPr>
            </w:pPr>
          </w:p>
        </w:tc>
        <w:tc>
          <w:tcPr>
            <w:tcW w:w="1440" w:type="dxa"/>
          </w:tcPr>
          <w:p w:rsidR="00BB5E1A" w:rsidRPr="00BB5E1A" w:rsidRDefault="00BB5E1A" w:rsidP="0061662A">
            <w:pPr>
              <w:spacing w:line="276" w:lineRule="auto"/>
              <w:jc w:val="center"/>
              <w:rPr>
                <w:rFonts w:ascii="Arial" w:hAnsi="Arial" w:cs="Arial"/>
              </w:rPr>
            </w:pPr>
            <w:r w:rsidRPr="00BB5E1A">
              <w:rPr>
                <w:rFonts w:ascii="Arial" w:hAnsi="Arial" w:cs="Arial"/>
                <w:b/>
              </w:rPr>
              <w:t xml:space="preserve">Very unfair       </w:t>
            </w:r>
          </w:p>
        </w:tc>
        <w:tc>
          <w:tcPr>
            <w:tcW w:w="1170" w:type="dxa"/>
          </w:tcPr>
          <w:p w:rsidR="00BB5E1A" w:rsidRPr="00BB5E1A" w:rsidRDefault="00BB5E1A" w:rsidP="0061662A">
            <w:pPr>
              <w:spacing w:line="276" w:lineRule="auto"/>
              <w:jc w:val="center"/>
              <w:rPr>
                <w:rFonts w:ascii="Arial" w:hAnsi="Arial" w:cs="Arial"/>
                <w:b/>
              </w:rPr>
            </w:pPr>
            <w:r w:rsidRPr="00BB5E1A">
              <w:rPr>
                <w:rFonts w:ascii="Arial" w:hAnsi="Arial" w:cs="Arial"/>
                <w:b/>
              </w:rPr>
              <w:t>Fair</w:t>
            </w:r>
          </w:p>
        </w:tc>
        <w:tc>
          <w:tcPr>
            <w:tcW w:w="1440" w:type="dxa"/>
          </w:tcPr>
          <w:p w:rsidR="00BB5E1A" w:rsidRPr="00BB5E1A" w:rsidRDefault="00BB5E1A" w:rsidP="0061662A">
            <w:pPr>
              <w:spacing w:line="276" w:lineRule="auto"/>
              <w:jc w:val="center"/>
              <w:rPr>
                <w:rFonts w:ascii="Arial" w:hAnsi="Arial" w:cs="Arial"/>
                <w:b/>
              </w:rPr>
            </w:pPr>
            <w:r w:rsidRPr="00BB5E1A">
              <w:rPr>
                <w:rFonts w:ascii="Arial" w:hAnsi="Arial" w:cs="Arial"/>
                <w:b/>
              </w:rPr>
              <w:t>Don’t Care</w:t>
            </w:r>
          </w:p>
        </w:tc>
        <w:tc>
          <w:tcPr>
            <w:tcW w:w="1530" w:type="dxa"/>
          </w:tcPr>
          <w:p w:rsidR="00BB5E1A" w:rsidRPr="00BB5E1A" w:rsidRDefault="00BB5E1A" w:rsidP="0061662A">
            <w:pPr>
              <w:spacing w:line="276" w:lineRule="auto"/>
              <w:jc w:val="center"/>
              <w:rPr>
                <w:rFonts w:ascii="Arial" w:hAnsi="Arial" w:cs="Arial"/>
                <w:b/>
              </w:rPr>
            </w:pPr>
            <w:r w:rsidRPr="00BB5E1A">
              <w:rPr>
                <w:rFonts w:ascii="Arial" w:hAnsi="Arial" w:cs="Arial"/>
                <w:b/>
              </w:rPr>
              <w:t>No opinion</w:t>
            </w:r>
          </w:p>
        </w:tc>
      </w:tr>
      <w:tr w:rsidR="00BB5E1A" w:rsidRPr="00BB5E1A" w:rsidTr="001C667D">
        <w:trPr>
          <w:trHeight w:val="1234"/>
        </w:trPr>
        <w:tc>
          <w:tcPr>
            <w:tcW w:w="2268" w:type="dxa"/>
          </w:tcPr>
          <w:p w:rsidR="00BB5E1A" w:rsidRPr="00BB5E1A" w:rsidRDefault="00BB5E1A" w:rsidP="0061662A">
            <w:pPr>
              <w:spacing w:line="276" w:lineRule="auto"/>
              <w:jc w:val="both"/>
              <w:rPr>
                <w:rFonts w:ascii="Arial" w:hAnsi="Arial" w:cs="Arial"/>
              </w:rPr>
            </w:pPr>
            <w:r w:rsidRPr="00BB5E1A">
              <w:rPr>
                <w:rFonts w:ascii="Arial" w:hAnsi="Arial" w:cs="Arial"/>
              </w:rPr>
              <w:t>20 but less than 30</w:t>
            </w:r>
          </w:p>
          <w:p w:rsidR="00BB5E1A" w:rsidRPr="00BB5E1A" w:rsidRDefault="00BB5E1A" w:rsidP="0061662A">
            <w:pPr>
              <w:spacing w:line="276" w:lineRule="auto"/>
              <w:jc w:val="both"/>
              <w:rPr>
                <w:rFonts w:ascii="Arial" w:hAnsi="Arial" w:cs="Arial"/>
              </w:rPr>
            </w:pPr>
            <w:r w:rsidRPr="00BB5E1A">
              <w:rPr>
                <w:rFonts w:ascii="Arial" w:hAnsi="Arial" w:cs="Arial"/>
              </w:rPr>
              <w:t>30 but less than 40</w:t>
            </w:r>
          </w:p>
          <w:p w:rsidR="00BB5E1A" w:rsidRPr="00BB5E1A" w:rsidRDefault="00BB5E1A" w:rsidP="0061662A">
            <w:pPr>
              <w:spacing w:line="276" w:lineRule="auto"/>
              <w:jc w:val="both"/>
              <w:rPr>
                <w:rFonts w:ascii="Arial" w:hAnsi="Arial" w:cs="Arial"/>
              </w:rPr>
            </w:pPr>
            <w:r w:rsidRPr="00BB5E1A">
              <w:rPr>
                <w:rFonts w:ascii="Arial" w:hAnsi="Arial" w:cs="Arial"/>
              </w:rPr>
              <w:t>40 and older</w:t>
            </w:r>
          </w:p>
        </w:tc>
        <w:tc>
          <w:tcPr>
            <w:tcW w:w="1440" w:type="dxa"/>
          </w:tcPr>
          <w:p w:rsidR="00BB5E1A" w:rsidRPr="00BB5E1A" w:rsidRDefault="00BB5E1A" w:rsidP="0061662A">
            <w:pPr>
              <w:spacing w:line="276" w:lineRule="auto"/>
              <w:jc w:val="center"/>
              <w:rPr>
                <w:rFonts w:ascii="Arial" w:hAnsi="Arial" w:cs="Arial"/>
              </w:rPr>
            </w:pPr>
            <w:r w:rsidRPr="00BB5E1A">
              <w:rPr>
                <w:rFonts w:ascii="Arial" w:hAnsi="Arial" w:cs="Arial"/>
              </w:rPr>
              <w:t>100</w:t>
            </w:r>
          </w:p>
          <w:p w:rsidR="00BB5E1A" w:rsidRPr="00BB5E1A" w:rsidRDefault="00BB5E1A" w:rsidP="0061662A">
            <w:pPr>
              <w:spacing w:line="276" w:lineRule="auto"/>
              <w:jc w:val="center"/>
              <w:rPr>
                <w:rFonts w:ascii="Arial" w:hAnsi="Arial" w:cs="Arial"/>
              </w:rPr>
            </w:pPr>
            <w:r w:rsidRPr="00BB5E1A">
              <w:rPr>
                <w:rFonts w:ascii="Arial" w:hAnsi="Arial" w:cs="Arial"/>
              </w:rPr>
              <w:t>300</w:t>
            </w:r>
          </w:p>
          <w:p w:rsidR="00BB5E1A" w:rsidRPr="00BB5E1A" w:rsidRDefault="00BB5E1A" w:rsidP="0061662A">
            <w:pPr>
              <w:spacing w:line="276" w:lineRule="auto"/>
              <w:jc w:val="center"/>
              <w:rPr>
                <w:rFonts w:ascii="Arial" w:hAnsi="Arial" w:cs="Arial"/>
              </w:rPr>
            </w:pPr>
            <w:r w:rsidRPr="00BB5E1A">
              <w:rPr>
                <w:rFonts w:ascii="Arial" w:hAnsi="Arial" w:cs="Arial"/>
              </w:rPr>
              <w:t>20</w:t>
            </w:r>
          </w:p>
        </w:tc>
        <w:tc>
          <w:tcPr>
            <w:tcW w:w="1170" w:type="dxa"/>
          </w:tcPr>
          <w:p w:rsidR="00BB5E1A" w:rsidRPr="00BB5E1A" w:rsidRDefault="00BB5E1A" w:rsidP="0061662A">
            <w:pPr>
              <w:spacing w:line="276" w:lineRule="auto"/>
              <w:jc w:val="center"/>
              <w:rPr>
                <w:rFonts w:ascii="Arial" w:hAnsi="Arial" w:cs="Arial"/>
              </w:rPr>
            </w:pPr>
            <w:r w:rsidRPr="00BB5E1A">
              <w:rPr>
                <w:rFonts w:ascii="Arial" w:hAnsi="Arial" w:cs="Arial"/>
              </w:rPr>
              <w:t>200</w:t>
            </w:r>
          </w:p>
          <w:p w:rsidR="00BB5E1A" w:rsidRPr="00BB5E1A" w:rsidRDefault="00BB5E1A" w:rsidP="0061662A">
            <w:pPr>
              <w:spacing w:line="276" w:lineRule="auto"/>
              <w:jc w:val="center"/>
              <w:rPr>
                <w:rFonts w:ascii="Arial" w:hAnsi="Arial" w:cs="Arial"/>
              </w:rPr>
            </w:pPr>
            <w:r w:rsidRPr="00BB5E1A">
              <w:rPr>
                <w:rFonts w:ascii="Arial" w:hAnsi="Arial" w:cs="Arial"/>
              </w:rPr>
              <w:t>400</w:t>
            </w:r>
          </w:p>
          <w:p w:rsidR="00BB5E1A" w:rsidRPr="00BB5E1A" w:rsidRDefault="00BB5E1A" w:rsidP="0061662A">
            <w:pPr>
              <w:spacing w:line="276" w:lineRule="auto"/>
              <w:jc w:val="center"/>
              <w:rPr>
                <w:rFonts w:ascii="Arial" w:hAnsi="Arial" w:cs="Arial"/>
              </w:rPr>
            </w:pPr>
            <w:r w:rsidRPr="00BB5E1A">
              <w:rPr>
                <w:rFonts w:ascii="Arial" w:hAnsi="Arial" w:cs="Arial"/>
              </w:rPr>
              <w:t>40</w:t>
            </w:r>
          </w:p>
        </w:tc>
        <w:tc>
          <w:tcPr>
            <w:tcW w:w="1440" w:type="dxa"/>
          </w:tcPr>
          <w:p w:rsidR="00BB5E1A" w:rsidRPr="00BB5E1A" w:rsidRDefault="00BB5E1A" w:rsidP="0061662A">
            <w:pPr>
              <w:spacing w:line="276" w:lineRule="auto"/>
              <w:jc w:val="center"/>
              <w:rPr>
                <w:rFonts w:ascii="Arial" w:hAnsi="Arial" w:cs="Arial"/>
              </w:rPr>
            </w:pPr>
            <w:r w:rsidRPr="00BB5E1A">
              <w:rPr>
                <w:rFonts w:ascii="Arial" w:hAnsi="Arial" w:cs="Arial"/>
              </w:rPr>
              <w:t>50</w:t>
            </w:r>
          </w:p>
          <w:p w:rsidR="00BB5E1A" w:rsidRPr="00BB5E1A" w:rsidRDefault="00BB5E1A" w:rsidP="0061662A">
            <w:pPr>
              <w:spacing w:line="276" w:lineRule="auto"/>
              <w:jc w:val="center"/>
              <w:rPr>
                <w:rFonts w:ascii="Arial" w:hAnsi="Arial" w:cs="Arial"/>
              </w:rPr>
            </w:pPr>
            <w:r w:rsidRPr="00BB5E1A">
              <w:rPr>
                <w:rFonts w:ascii="Arial" w:hAnsi="Arial" w:cs="Arial"/>
              </w:rPr>
              <w:t>80</w:t>
            </w:r>
          </w:p>
          <w:p w:rsidR="00BB5E1A" w:rsidRPr="00BB5E1A" w:rsidRDefault="00BB5E1A" w:rsidP="0061662A">
            <w:pPr>
              <w:spacing w:line="276" w:lineRule="auto"/>
              <w:jc w:val="center"/>
              <w:rPr>
                <w:rFonts w:ascii="Arial" w:hAnsi="Arial" w:cs="Arial"/>
              </w:rPr>
            </w:pPr>
            <w:r w:rsidRPr="00BB5E1A">
              <w:rPr>
                <w:rFonts w:ascii="Arial" w:hAnsi="Arial" w:cs="Arial"/>
              </w:rPr>
              <w:t>15</w:t>
            </w:r>
          </w:p>
        </w:tc>
        <w:tc>
          <w:tcPr>
            <w:tcW w:w="1530" w:type="dxa"/>
          </w:tcPr>
          <w:p w:rsidR="00BB5E1A" w:rsidRPr="00BB5E1A" w:rsidRDefault="00BB5E1A" w:rsidP="0061662A">
            <w:pPr>
              <w:spacing w:line="276" w:lineRule="auto"/>
              <w:jc w:val="center"/>
              <w:rPr>
                <w:rFonts w:ascii="Arial" w:hAnsi="Arial" w:cs="Arial"/>
              </w:rPr>
            </w:pPr>
            <w:r w:rsidRPr="00BB5E1A">
              <w:rPr>
                <w:rFonts w:ascii="Arial" w:hAnsi="Arial" w:cs="Arial"/>
              </w:rPr>
              <w:t>30</w:t>
            </w:r>
          </w:p>
          <w:p w:rsidR="00BB5E1A" w:rsidRPr="00BB5E1A" w:rsidRDefault="00BB5E1A" w:rsidP="0061662A">
            <w:pPr>
              <w:spacing w:line="276" w:lineRule="auto"/>
              <w:jc w:val="center"/>
              <w:rPr>
                <w:rFonts w:ascii="Arial" w:hAnsi="Arial" w:cs="Arial"/>
              </w:rPr>
            </w:pPr>
            <w:r w:rsidRPr="00BB5E1A">
              <w:rPr>
                <w:rFonts w:ascii="Arial" w:hAnsi="Arial" w:cs="Arial"/>
              </w:rPr>
              <w:t>70</w:t>
            </w:r>
          </w:p>
          <w:p w:rsidR="00BB5E1A" w:rsidRPr="00BB5E1A" w:rsidRDefault="00BB5E1A" w:rsidP="0061662A">
            <w:pPr>
              <w:spacing w:line="276" w:lineRule="auto"/>
              <w:jc w:val="center"/>
              <w:rPr>
                <w:rFonts w:ascii="Arial" w:hAnsi="Arial" w:cs="Arial"/>
              </w:rPr>
            </w:pPr>
            <w:r w:rsidRPr="00BB5E1A">
              <w:rPr>
                <w:rFonts w:ascii="Arial" w:hAnsi="Arial" w:cs="Arial"/>
              </w:rPr>
              <w:t>15</w:t>
            </w:r>
          </w:p>
        </w:tc>
      </w:tr>
    </w:tbl>
    <w:p w:rsidR="00BB5E1A" w:rsidRPr="00BB5E1A" w:rsidRDefault="00BB5E1A" w:rsidP="0061662A">
      <w:pPr>
        <w:spacing w:line="276" w:lineRule="auto"/>
        <w:jc w:val="center"/>
        <w:rPr>
          <w:rFonts w:ascii="Arial" w:hAnsi="Arial" w:cs="Arial"/>
        </w:rPr>
      </w:pPr>
    </w:p>
    <w:p w:rsidR="00BB5E1A" w:rsidRPr="00823810" w:rsidRDefault="00BB5E1A" w:rsidP="0061662A">
      <w:pPr>
        <w:pStyle w:val="ListParagraph"/>
        <w:numPr>
          <w:ilvl w:val="0"/>
          <w:numId w:val="46"/>
        </w:numPr>
        <w:ind w:left="1260" w:hanging="540"/>
        <w:jc w:val="both"/>
        <w:rPr>
          <w:rFonts w:ascii="Arial" w:hAnsi="Arial" w:cs="Arial"/>
          <w:b/>
        </w:rPr>
      </w:pPr>
      <w:r w:rsidRPr="00823810">
        <w:rPr>
          <w:rFonts w:ascii="Arial" w:eastAsia="Batang" w:hAnsi="Arial" w:cs="Arial"/>
          <w:sz w:val="24"/>
          <w:szCs w:val="24"/>
        </w:rPr>
        <w:t>At the 5% level of significance, test if there is any difference in customer opinion depending on their age.</w:t>
      </w:r>
      <w:r w:rsidRPr="00823810">
        <w:rPr>
          <w:rFonts w:ascii="Arial" w:eastAsia="Batang" w:hAnsi="Arial" w:cs="Arial"/>
          <w:sz w:val="24"/>
          <w:szCs w:val="24"/>
        </w:rPr>
        <w:tab/>
      </w:r>
      <w:r w:rsidRPr="0061662A">
        <w:rPr>
          <w:rFonts w:ascii="Arial" w:eastAsia="Batang" w:hAnsi="Arial" w:cs="Arial"/>
        </w:rPr>
        <w:tab/>
      </w:r>
      <w:r w:rsidRPr="0061662A">
        <w:rPr>
          <w:rFonts w:ascii="Arial" w:eastAsia="Batang" w:hAnsi="Arial" w:cs="Arial"/>
        </w:rPr>
        <w:tab/>
      </w:r>
      <w:r w:rsidRPr="0061662A">
        <w:rPr>
          <w:rFonts w:ascii="Arial" w:eastAsia="Batang" w:hAnsi="Arial" w:cs="Arial"/>
        </w:rPr>
        <w:tab/>
      </w:r>
      <w:r w:rsidRPr="00823810">
        <w:rPr>
          <w:rFonts w:ascii="Arial" w:hAnsi="Arial" w:cs="Arial"/>
          <w:i/>
          <w:sz w:val="24"/>
          <w:szCs w:val="24"/>
        </w:rPr>
        <w:t xml:space="preserve">      </w:t>
      </w:r>
      <w:r w:rsidR="0061662A" w:rsidRPr="00823810">
        <w:rPr>
          <w:rFonts w:ascii="Arial" w:hAnsi="Arial" w:cs="Arial"/>
          <w:i/>
          <w:sz w:val="24"/>
          <w:szCs w:val="24"/>
        </w:rPr>
        <w:t xml:space="preserve">         </w:t>
      </w:r>
      <w:r w:rsidRPr="00823810">
        <w:rPr>
          <w:rFonts w:ascii="Arial" w:hAnsi="Arial" w:cs="Arial"/>
          <w:i/>
          <w:sz w:val="24"/>
          <w:szCs w:val="24"/>
        </w:rPr>
        <w:t xml:space="preserve">  </w:t>
      </w:r>
      <w:r w:rsidR="0061662A" w:rsidRPr="00823810">
        <w:rPr>
          <w:rFonts w:ascii="Arial" w:hAnsi="Arial" w:cs="Arial"/>
          <w:i/>
          <w:sz w:val="24"/>
          <w:szCs w:val="24"/>
        </w:rPr>
        <w:t>(</w:t>
      </w:r>
      <w:r w:rsidRPr="00823810">
        <w:rPr>
          <w:rFonts w:ascii="Arial" w:hAnsi="Arial" w:cs="Arial"/>
          <w:i/>
          <w:sz w:val="24"/>
          <w:szCs w:val="24"/>
        </w:rPr>
        <w:t>9 marks</w:t>
      </w:r>
      <w:r w:rsidR="0061662A" w:rsidRPr="00823810">
        <w:rPr>
          <w:rFonts w:ascii="Arial" w:hAnsi="Arial" w:cs="Arial"/>
          <w:i/>
          <w:sz w:val="24"/>
          <w:szCs w:val="24"/>
        </w:rPr>
        <w:t>)</w:t>
      </w:r>
    </w:p>
    <w:p w:rsidR="00823810" w:rsidRPr="0061662A" w:rsidRDefault="00823810" w:rsidP="00823810">
      <w:pPr>
        <w:pStyle w:val="ListParagraph"/>
        <w:ind w:left="1260"/>
        <w:jc w:val="both"/>
        <w:rPr>
          <w:rFonts w:ascii="Arial" w:hAnsi="Arial" w:cs="Arial"/>
          <w:b/>
        </w:rPr>
      </w:pPr>
    </w:p>
    <w:p w:rsidR="00BB5E1A" w:rsidRPr="00BB5E1A" w:rsidRDefault="00BB5E1A" w:rsidP="0061662A">
      <w:pPr>
        <w:pStyle w:val="ListParagraph"/>
        <w:numPr>
          <w:ilvl w:val="0"/>
          <w:numId w:val="46"/>
        </w:numPr>
        <w:spacing w:after="0"/>
        <w:ind w:left="1260" w:hanging="540"/>
        <w:contextualSpacing w:val="0"/>
        <w:jc w:val="both"/>
        <w:rPr>
          <w:rFonts w:ascii="Arial" w:hAnsi="Arial" w:cs="Arial"/>
          <w:sz w:val="24"/>
          <w:szCs w:val="24"/>
        </w:rPr>
      </w:pPr>
      <w:r w:rsidRPr="00BB5E1A">
        <w:rPr>
          <w:rFonts w:ascii="Arial" w:hAnsi="Arial" w:cs="Arial"/>
          <w:sz w:val="24"/>
          <w:szCs w:val="24"/>
        </w:rPr>
        <w:t>In making this decision, what type of error may you have committed?</w:t>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BB5E1A">
        <w:rPr>
          <w:rFonts w:ascii="Arial" w:hAnsi="Arial" w:cs="Arial"/>
          <w:sz w:val="24"/>
          <w:szCs w:val="24"/>
        </w:rPr>
        <w:tab/>
      </w:r>
      <w:r w:rsidRPr="0061662A">
        <w:rPr>
          <w:rFonts w:ascii="Arial" w:hAnsi="Arial" w:cs="Arial"/>
          <w:i/>
          <w:sz w:val="24"/>
          <w:szCs w:val="24"/>
        </w:rPr>
        <w:t xml:space="preserve">        </w:t>
      </w:r>
      <w:r w:rsidR="0061662A" w:rsidRPr="0061662A">
        <w:rPr>
          <w:rFonts w:ascii="Arial" w:hAnsi="Arial" w:cs="Arial"/>
          <w:i/>
          <w:sz w:val="24"/>
          <w:szCs w:val="24"/>
        </w:rPr>
        <w:t xml:space="preserve">         </w:t>
      </w:r>
      <w:r w:rsidRPr="0061662A">
        <w:rPr>
          <w:rFonts w:ascii="Arial" w:hAnsi="Arial" w:cs="Arial"/>
          <w:i/>
          <w:sz w:val="24"/>
          <w:szCs w:val="24"/>
        </w:rPr>
        <w:t xml:space="preserve"> </w:t>
      </w:r>
      <w:r w:rsidR="0061662A" w:rsidRPr="0061662A">
        <w:rPr>
          <w:rFonts w:ascii="Arial" w:hAnsi="Arial" w:cs="Arial"/>
          <w:i/>
          <w:sz w:val="24"/>
          <w:szCs w:val="24"/>
        </w:rPr>
        <w:t>(</w:t>
      </w:r>
      <w:r w:rsidRPr="0061662A">
        <w:rPr>
          <w:rFonts w:ascii="Arial" w:hAnsi="Arial" w:cs="Arial"/>
          <w:i/>
          <w:sz w:val="24"/>
          <w:szCs w:val="24"/>
        </w:rPr>
        <w:t>1 mark</w:t>
      </w:r>
      <w:r w:rsidR="0061662A" w:rsidRPr="0061662A">
        <w:rPr>
          <w:rFonts w:ascii="Arial" w:hAnsi="Arial" w:cs="Arial"/>
          <w:i/>
          <w:sz w:val="24"/>
          <w:szCs w:val="24"/>
        </w:rPr>
        <w:t>)</w:t>
      </w:r>
    </w:p>
    <w:p w:rsidR="0009081B" w:rsidRPr="0009081B" w:rsidRDefault="0009081B" w:rsidP="0009081B">
      <w:pPr>
        <w:ind w:left="6480" w:firstLine="720"/>
        <w:jc w:val="both"/>
        <w:rPr>
          <w:rFonts w:ascii="Arial" w:hAnsi="Arial" w:cs="Arial"/>
          <w:b/>
        </w:rPr>
      </w:pPr>
      <w:r>
        <w:rPr>
          <w:rFonts w:ascii="Arial" w:hAnsi="Arial" w:cs="Arial"/>
          <w:b/>
        </w:rPr>
        <w:t xml:space="preserve">    </w:t>
      </w:r>
      <w:r w:rsidRPr="0009081B">
        <w:rPr>
          <w:rFonts w:ascii="Arial" w:hAnsi="Arial" w:cs="Arial"/>
          <w:b/>
        </w:rPr>
        <w:t>(Total 20 marks)</w:t>
      </w:r>
    </w:p>
    <w:p w:rsidR="007769BB" w:rsidRPr="00A81D8E" w:rsidRDefault="007769BB" w:rsidP="00A81D8E">
      <w:pPr>
        <w:spacing w:line="276" w:lineRule="auto"/>
        <w:jc w:val="both"/>
        <w:rPr>
          <w:rFonts w:ascii="Arial" w:hAnsi="Arial" w:cs="Arial"/>
        </w:rPr>
      </w:pPr>
    </w:p>
    <w:p w:rsidR="006F1576" w:rsidRDefault="006F1576" w:rsidP="00F27DC9">
      <w:pPr>
        <w:spacing w:line="276" w:lineRule="auto"/>
        <w:jc w:val="center"/>
        <w:rPr>
          <w:rFonts w:ascii="Arial" w:hAnsi="Arial" w:cs="Arial"/>
          <w:b/>
          <w:bCs/>
          <w:sz w:val="32"/>
          <w:szCs w:val="32"/>
        </w:rPr>
      </w:pPr>
    </w:p>
    <w:p w:rsidR="006F1576" w:rsidRDefault="006F1576" w:rsidP="00F27DC9">
      <w:pPr>
        <w:spacing w:line="276" w:lineRule="auto"/>
        <w:jc w:val="center"/>
        <w:rPr>
          <w:rFonts w:ascii="Arial" w:hAnsi="Arial" w:cs="Arial"/>
          <w:b/>
          <w:bCs/>
          <w:sz w:val="32"/>
          <w:szCs w:val="32"/>
        </w:rPr>
      </w:pPr>
    </w:p>
    <w:p w:rsidR="006F1576" w:rsidRDefault="006F1576" w:rsidP="00F27DC9">
      <w:pPr>
        <w:spacing w:line="276" w:lineRule="auto"/>
        <w:jc w:val="center"/>
        <w:rPr>
          <w:rFonts w:ascii="Arial" w:hAnsi="Arial" w:cs="Arial"/>
          <w:b/>
          <w:bCs/>
          <w:sz w:val="32"/>
          <w:szCs w:val="32"/>
        </w:rPr>
      </w:pPr>
    </w:p>
    <w:p w:rsidR="000E022E" w:rsidRDefault="000E022E" w:rsidP="00F27DC9">
      <w:pPr>
        <w:spacing w:line="276" w:lineRule="auto"/>
        <w:jc w:val="center"/>
        <w:rPr>
          <w:rFonts w:ascii="Arial" w:hAnsi="Arial" w:cs="Arial"/>
          <w:b/>
          <w:bCs/>
          <w:sz w:val="32"/>
          <w:szCs w:val="32"/>
        </w:rPr>
      </w:pPr>
      <w:bookmarkStart w:id="0" w:name="_GoBack"/>
      <w:bookmarkEnd w:id="0"/>
    </w:p>
    <w:p w:rsidR="006F1576" w:rsidRPr="0064443F" w:rsidRDefault="006F1576" w:rsidP="00F27DC9">
      <w:pPr>
        <w:spacing w:line="276" w:lineRule="auto"/>
        <w:jc w:val="center"/>
        <w:rPr>
          <w:rFonts w:ascii="Arial" w:hAnsi="Arial" w:cs="Arial"/>
          <w:b/>
          <w:bCs/>
          <w:sz w:val="36"/>
          <w:szCs w:val="36"/>
        </w:rPr>
      </w:pPr>
    </w:p>
    <w:p w:rsidR="005A28A3" w:rsidRPr="0064443F" w:rsidRDefault="000139CD" w:rsidP="00F27DC9">
      <w:pPr>
        <w:spacing w:line="276" w:lineRule="auto"/>
        <w:jc w:val="center"/>
        <w:rPr>
          <w:rFonts w:ascii="Arial" w:hAnsi="Arial" w:cs="Arial"/>
          <w:b/>
          <w:bCs/>
          <w:sz w:val="36"/>
          <w:szCs w:val="36"/>
        </w:rPr>
      </w:pPr>
      <w:r w:rsidRPr="0064443F">
        <w:rPr>
          <w:rFonts w:ascii="Arial" w:hAnsi="Arial" w:cs="Arial"/>
          <w:b/>
          <w:bCs/>
          <w:sz w:val="36"/>
          <w:szCs w:val="36"/>
        </w:rPr>
        <w:t>END OF EXAMINATION PAPER</w:t>
      </w:r>
    </w:p>
    <w:sectPr w:rsidR="005A28A3" w:rsidRPr="0064443F" w:rsidSect="00F7043F">
      <w:footerReference w:type="even" r:id="rId10"/>
      <w:footerReference w:type="default" r:id="rId11"/>
      <w:pgSz w:w="12240" w:h="15840"/>
      <w:pgMar w:top="1152"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88A" w:rsidRDefault="002D488A">
      <w:r>
        <w:separator/>
      </w:r>
    </w:p>
  </w:endnote>
  <w:endnote w:type="continuationSeparator" w:id="0">
    <w:p w:rsidR="002D488A" w:rsidRDefault="002D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8E" w:rsidRDefault="00D166A1" w:rsidP="00B84EAA">
    <w:pPr>
      <w:pStyle w:val="Footer"/>
      <w:framePr w:wrap="around" w:vAnchor="text" w:hAnchor="margin" w:xAlign="right" w:y="1"/>
      <w:rPr>
        <w:rStyle w:val="PageNumber"/>
      </w:rPr>
    </w:pPr>
    <w:r>
      <w:rPr>
        <w:rStyle w:val="PageNumber"/>
      </w:rPr>
      <w:fldChar w:fldCharType="begin"/>
    </w:r>
    <w:r w:rsidR="00D24E8E">
      <w:rPr>
        <w:rStyle w:val="PageNumber"/>
      </w:rPr>
      <w:instrText xml:space="preserve">PAGE  </w:instrText>
    </w:r>
    <w:r>
      <w:rPr>
        <w:rStyle w:val="PageNumber"/>
      </w:rPr>
      <w:fldChar w:fldCharType="end"/>
    </w:r>
  </w:p>
  <w:p w:rsidR="00D24E8E" w:rsidRDefault="00D24E8E"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8E" w:rsidRDefault="00D166A1" w:rsidP="00B84EAA">
    <w:pPr>
      <w:pStyle w:val="Footer"/>
      <w:framePr w:wrap="around" w:vAnchor="text" w:hAnchor="margin" w:xAlign="right" w:y="1"/>
      <w:rPr>
        <w:rStyle w:val="PageNumber"/>
      </w:rPr>
    </w:pPr>
    <w:r>
      <w:rPr>
        <w:rStyle w:val="PageNumber"/>
      </w:rPr>
      <w:fldChar w:fldCharType="begin"/>
    </w:r>
    <w:r w:rsidR="00D24E8E">
      <w:rPr>
        <w:rStyle w:val="PageNumber"/>
      </w:rPr>
      <w:instrText xml:space="preserve">PAGE  </w:instrText>
    </w:r>
    <w:r>
      <w:rPr>
        <w:rStyle w:val="PageNumber"/>
      </w:rPr>
      <w:fldChar w:fldCharType="separate"/>
    </w:r>
    <w:r w:rsidR="00A2540A">
      <w:rPr>
        <w:rStyle w:val="PageNumber"/>
        <w:noProof/>
      </w:rPr>
      <w:t>6</w:t>
    </w:r>
    <w:r>
      <w:rPr>
        <w:rStyle w:val="PageNumber"/>
      </w:rPr>
      <w:fldChar w:fldCharType="end"/>
    </w:r>
  </w:p>
  <w:p w:rsidR="00D24E8E" w:rsidRPr="00DA6E32" w:rsidRDefault="0061662A" w:rsidP="00DA6E32">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114300</wp:posOffset>
              </wp:positionH>
              <wp:positionV relativeFrom="paragraph">
                <wp:posOffset>-53341</wp:posOffset>
              </wp:positionV>
              <wp:extent cx="5600700" cy="0"/>
              <wp:effectExtent l="0" t="19050" r="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D24E8E" w:rsidRPr="00DA6E32">
      <w:rPr>
        <w:rFonts w:ascii="Arial" w:hAnsi="Arial" w:cs="Arial"/>
      </w:rPr>
      <w:t xml:space="preserve">A qualification examined by the </w:t>
    </w:r>
    <w:smartTag w:uri="urn:schemas-microsoft-com:office:smarttags" w:element="PlaceType">
      <w:r w:rsidR="00D24E8E" w:rsidRPr="00DA6E32">
        <w:rPr>
          <w:rFonts w:ascii="Arial" w:hAnsi="Arial" w:cs="Arial"/>
        </w:rPr>
        <w:t>Institute</w:t>
      </w:r>
    </w:smartTag>
    <w:r w:rsidR="00D24E8E" w:rsidRPr="00DA6E32">
      <w:rPr>
        <w:rFonts w:ascii="Arial" w:hAnsi="Arial" w:cs="Arial"/>
      </w:rPr>
      <w:t xml:space="preserve"> of </w:t>
    </w:r>
    <w:smartTag w:uri="urn:schemas-microsoft-com:office:smarttags" w:element="PlaceName">
      <w:r w:rsidR="00D24E8E" w:rsidRPr="00DA6E32">
        <w:rPr>
          <w:rFonts w:ascii="Arial" w:hAnsi="Arial" w:cs="Arial"/>
        </w:rPr>
        <w:t>Bankers</w:t>
      </w:r>
    </w:smartTag>
    <w:r w:rsidR="00D24E8E" w:rsidRPr="00DA6E32">
      <w:rPr>
        <w:rFonts w:ascii="Arial" w:hAnsi="Arial" w:cs="Arial"/>
      </w:rPr>
      <w:t xml:space="preserve"> in </w:t>
    </w:r>
    <w:smartTag w:uri="urn:schemas-microsoft-com:office:smarttags" w:element="place">
      <w:smartTag w:uri="urn:schemas-microsoft-com:office:smarttags" w:element="country-region">
        <w:r w:rsidR="00D24E8E"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88A" w:rsidRDefault="002D488A">
      <w:r>
        <w:separator/>
      </w:r>
    </w:p>
  </w:footnote>
  <w:footnote w:type="continuationSeparator" w:id="0">
    <w:p w:rsidR="002D488A" w:rsidRDefault="002D4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079"/>
    <w:multiLevelType w:val="hybridMultilevel"/>
    <w:tmpl w:val="B7DE49F8"/>
    <w:lvl w:ilvl="0" w:tplc="47669996">
      <w:start w:val="2"/>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3266558"/>
    <w:multiLevelType w:val="hybridMultilevel"/>
    <w:tmpl w:val="4582FD14"/>
    <w:lvl w:ilvl="0" w:tplc="3C027306">
      <w:start w:val="3"/>
      <w:numFmt w:val="low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07D49"/>
    <w:multiLevelType w:val="hybridMultilevel"/>
    <w:tmpl w:val="BBFE7798"/>
    <w:lvl w:ilvl="0" w:tplc="A43E6CC0">
      <w:start w:val="1"/>
      <w:numFmt w:val="lowerRoman"/>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45008E"/>
    <w:multiLevelType w:val="hybridMultilevel"/>
    <w:tmpl w:val="2556DBBE"/>
    <w:lvl w:ilvl="0" w:tplc="04090019">
      <w:start w:val="1"/>
      <w:numFmt w:val="lowerLetter"/>
      <w:lvlText w:val="%1."/>
      <w:lvlJc w:val="left"/>
      <w:pPr>
        <w:ind w:left="360" w:hanging="360"/>
      </w:pPr>
      <w:rPr>
        <w:rFonts w:hint="default"/>
      </w:rPr>
    </w:lvl>
    <w:lvl w:ilvl="1" w:tplc="08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ED839C2"/>
    <w:multiLevelType w:val="hybridMultilevel"/>
    <w:tmpl w:val="8474D454"/>
    <w:lvl w:ilvl="0" w:tplc="2514DC60">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232FA3"/>
    <w:multiLevelType w:val="hybridMultilevel"/>
    <w:tmpl w:val="A300D33A"/>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806559"/>
    <w:multiLevelType w:val="hybridMultilevel"/>
    <w:tmpl w:val="9C563940"/>
    <w:lvl w:ilvl="0" w:tplc="9AE85B26">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E62BA3"/>
    <w:multiLevelType w:val="hybridMultilevel"/>
    <w:tmpl w:val="D5D28D14"/>
    <w:lvl w:ilvl="0" w:tplc="BF6ABCF6">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4A91AB2"/>
    <w:multiLevelType w:val="hybridMultilevel"/>
    <w:tmpl w:val="F94A3502"/>
    <w:lvl w:ilvl="0" w:tplc="0B4A5ADA">
      <w:start w:val="1"/>
      <w:numFmt w:val="lowerLetter"/>
      <w:lvlText w:val="%1)"/>
      <w:lvlJc w:val="left"/>
      <w:pPr>
        <w:ind w:left="720" w:hanging="360"/>
      </w:pPr>
      <w:rPr>
        <w:rFonts w:eastAsia="Batang"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3F58D7"/>
    <w:multiLevelType w:val="hybridMultilevel"/>
    <w:tmpl w:val="D730D814"/>
    <w:lvl w:ilvl="0" w:tplc="D0560EF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D7F68"/>
    <w:multiLevelType w:val="hybridMultilevel"/>
    <w:tmpl w:val="46A2444A"/>
    <w:lvl w:ilvl="0" w:tplc="2B5E43B2">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B7157"/>
    <w:multiLevelType w:val="hybridMultilevel"/>
    <w:tmpl w:val="1836576A"/>
    <w:lvl w:ilvl="0" w:tplc="04090019">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2E37BD9"/>
    <w:multiLevelType w:val="hybridMultilevel"/>
    <w:tmpl w:val="3D5EB35C"/>
    <w:lvl w:ilvl="0" w:tplc="471A1FE0">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3C71376"/>
    <w:multiLevelType w:val="hybridMultilevel"/>
    <w:tmpl w:val="53D81CA8"/>
    <w:lvl w:ilvl="0" w:tplc="0409001B">
      <w:start w:val="1"/>
      <w:numFmt w:val="lowerRoman"/>
      <w:lvlText w:val="%1."/>
      <w:lvlJc w:val="righ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nsid w:val="33EF0889"/>
    <w:multiLevelType w:val="hybridMultilevel"/>
    <w:tmpl w:val="90C447EC"/>
    <w:lvl w:ilvl="0" w:tplc="514EB06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235296"/>
    <w:multiLevelType w:val="hybridMultilevel"/>
    <w:tmpl w:val="3056C64C"/>
    <w:lvl w:ilvl="0" w:tplc="F81E193C">
      <w:start w:val="1"/>
      <w:numFmt w:val="lowerLetter"/>
      <w:lvlText w:val="%1."/>
      <w:lvlJc w:val="left"/>
      <w:pPr>
        <w:ind w:left="720" w:hanging="360"/>
      </w:pPr>
      <w:rPr>
        <w:rFonts w:hint="default"/>
        <w:b w:val="0"/>
      </w:rPr>
    </w:lvl>
    <w:lvl w:ilvl="1" w:tplc="C18A5C8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773CFE"/>
    <w:multiLevelType w:val="hybridMultilevel"/>
    <w:tmpl w:val="1FB8382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3A7022E0"/>
    <w:multiLevelType w:val="hybridMultilevel"/>
    <w:tmpl w:val="D084DA8C"/>
    <w:lvl w:ilvl="0" w:tplc="B5228F80">
      <w:start w:val="1"/>
      <w:numFmt w:val="lowerLetter"/>
      <w:lvlText w:val="%1."/>
      <w:lvlJc w:val="left"/>
      <w:pPr>
        <w:ind w:left="360" w:hanging="360"/>
      </w:pPr>
      <w:rPr>
        <w:rFonts w:ascii="Arial" w:eastAsia="Calibri" w:hAnsi="Arial" w:cs="Arial" w:hint="default"/>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nsid w:val="3AFE5471"/>
    <w:multiLevelType w:val="hybridMultilevel"/>
    <w:tmpl w:val="57D622C4"/>
    <w:lvl w:ilvl="0" w:tplc="0409001B">
      <w:start w:val="1"/>
      <w:numFmt w:val="lowerRoman"/>
      <w:lvlText w:val="%1."/>
      <w:lvlJc w:val="righ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9">
    <w:nsid w:val="3B986CDE"/>
    <w:multiLevelType w:val="hybridMultilevel"/>
    <w:tmpl w:val="9AE033B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426B4AC7"/>
    <w:multiLevelType w:val="hybridMultilevel"/>
    <w:tmpl w:val="415E207A"/>
    <w:lvl w:ilvl="0" w:tplc="46AED5B6">
      <w:start w:val="1"/>
      <w:numFmt w:val="lowerLetter"/>
      <w:lvlText w:val="%1."/>
      <w:lvlJc w:val="left"/>
      <w:pPr>
        <w:ind w:left="360" w:hanging="360"/>
      </w:pPr>
      <w:rPr>
        <w:rFonts w:ascii="Calibri" w:eastAsia="Calibri" w:hAnsi="Calibri" w:cs="Times New Roman"/>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48360BD7"/>
    <w:multiLevelType w:val="hybridMultilevel"/>
    <w:tmpl w:val="D23C04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DB237F"/>
    <w:multiLevelType w:val="hybridMultilevel"/>
    <w:tmpl w:val="A18CDEC2"/>
    <w:lvl w:ilvl="0" w:tplc="55B6BB46">
      <w:start w:val="1"/>
      <w:numFmt w:val="lowerLetter"/>
      <w:lvlText w:val="%1."/>
      <w:lvlJc w:val="left"/>
      <w:pPr>
        <w:ind w:left="360" w:hanging="360"/>
      </w:pPr>
      <w:rPr>
        <w:rFonts w:ascii="Arial" w:eastAsia="Calibri" w:hAnsi="Arial" w:cs="Arial" w:hint="default"/>
        <w:i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E642133"/>
    <w:multiLevelType w:val="hybridMultilevel"/>
    <w:tmpl w:val="6D62AD72"/>
    <w:lvl w:ilvl="0" w:tplc="64767F7E">
      <w:start w:val="1"/>
      <w:numFmt w:val="lowerLetter"/>
      <w:lvlText w:val="%1."/>
      <w:lvlJc w:val="left"/>
      <w:pPr>
        <w:ind w:left="360" w:hanging="360"/>
      </w:pPr>
      <w:rPr>
        <w:rFonts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E752F26"/>
    <w:multiLevelType w:val="hybridMultilevel"/>
    <w:tmpl w:val="ECF8AD76"/>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4FDE4DAA"/>
    <w:multiLevelType w:val="hybridMultilevel"/>
    <w:tmpl w:val="4C8875B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25E178F"/>
    <w:multiLevelType w:val="hybridMultilevel"/>
    <w:tmpl w:val="EF621994"/>
    <w:lvl w:ilvl="0" w:tplc="808CE70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9C5299"/>
    <w:multiLevelType w:val="hybridMultilevel"/>
    <w:tmpl w:val="900CC9CE"/>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58F1446"/>
    <w:multiLevelType w:val="hybridMultilevel"/>
    <w:tmpl w:val="9F622194"/>
    <w:lvl w:ilvl="0" w:tplc="0409001B">
      <w:start w:val="1"/>
      <w:numFmt w:val="lowerRoman"/>
      <w:lvlText w:val="%1."/>
      <w:lvlJc w:val="righ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29">
    <w:nsid w:val="56AF3EF6"/>
    <w:multiLevelType w:val="hybridMultilevel"/>
    <w:tmpl w:val="4A02A47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54527C"/>
    <w:multiLevelType w:val="hybridMultilevel"/>
    <w:tmpl w:val="32262D10"/>
    <w:lvl w:ilvl="0" w:tplc="04090017">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AFF2F4E"/>
    <w:multiLevelType w:val="hybridMultilevel"/>
    <w:tmpl w:val="6734B184"/>
    <w:lvl w:ilvl="0" w:tplc="ABA41D0E">
      <w:start w:val="1"/>
      <w:numFmt w:val="lowerLetter"/>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5A77CAA"/>
    <w:multiLevelType w:val="hybridMultilevel"/>
    <w:tmpl w:val="91D895F8"/>
    <w:lvl w:ilvl="0" w:tplc="C84A3EB8">
      <w:start w:val="1"/>
      <w:numFmt w:val="lowerLetter"/>
      <w:lvlText w:val="%1."/>
      <w:lvlJc w:val="left"/>
      <w:pPr>
        <w:ind w:left="360" w:hanging="360"/>
      </w:pPr>
      <w:rPr>
        <w:rFonts w:ascii="Arial" w:eastAsia="Calibri" w:hAnsi="Arial" w:cs="Arial"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68F37CEE"/>
    <w:multiLevelType w:val="hybridMultilevel"/>
    <w:tmpl w:val="7B54D5D8"/>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B01D68"/>
    <w:multiLevelType w:val="hybridMultilevel"/>
    <w:tmpl w:val="1FB8382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C63698B"/>
    <w:multiLevelType w:val="hybridMultilevel"/>
    <w:tmpl w:val="9C7E37EC"/>
    <w:lvl w:ilvl="0" w:tplc="D91227C6">
      <w:start w:val="1"/>
      <w:numFmt w:val="decimal"/>
      <w:lvlText w:val="(%1)"/>
      <w:lvlJc w:val="left"/>
      <w:pPr>
        <w:tabs>
          <w:tab w:val="num" w:pos="3049"/>
        </w:tabs>
        <w:ind w:left="3049" w:hanging="720"/>
      </w:pPr>
      <w:rPr>
        <w:rFonts w:ascii="Arial" w:eastAsia="Batang" w:hAnsi="Arial" w:cs="Arial"/>
        <w:b w:val="0"/>
        <w:color w:val="231F20"/>
      </w:rPr>
    </w:lvl>
    <w:lvl w:ilvl="1" w:tplc="04090019">
      <w:start w:val="1"/>
      <w:numFmt w:val="lowerLetter"/>
      <w:lvlText w:val="%2."/>
      <w:lvlJc w:val="left"/>
      <w:pPr>
        <w:tabs>
          <w:tab w:val="num" w:pos="2869"/>
        </w:tabs>
        <w:ind w:left="2869" w:hanging="360"/>
      </w:pPr>
    </w:lvl>
    <w:lvl w:ilvl="2" w:tplc="0409001B" w:tentative="1">
      <w:start w:val="1"/>
      <w:numFmt w:val="lowerRoman"/>
      <w:lvlText w:val="%3."/>
      <w:lvlJc w:val="right"/>
      <w:pPr>
        <w:tabs>
          <w:tab w:val="num" w:pos="3589"/>
        </w:tabs>
        <w:ind w:left="3589" w:hanging="180"/>
      </w:pPr>
    </w:lvl>
    <w:lvl w:ilvl="3" w:tplc="0409000F" w:tentative="1">
      <w:start w:val="1"/>
      <w:numFmt w:val="decimal"/>
      <w:lvlText w:val="%4."/>
      <w:lvlJc w:val="left"/>
      <w:pPr>
        <w:tabs>
          <w:tab w:val="num" w:pos="4309"/>
        </w:tabs>
        <w:ind w:left="4309" w:hanging="360"/>
      </w:pPr>
    </w:lvl>
    <w:lvl w:ilvl="4" w:tplc="04090019" w:tentative="1">
      <w:start w:val="1"/>
      <w:numFmt w:val="lowerLetter"/>
      <w:lvlText w:val="%5."/>
      <w:lvlJc w:val="left"/>
      <w:pPr>
        <w:tabs>
          <w:tab w:val="num" w:pos="5029"/>
        </w:tabs>
        <w:ind w:left="5029" w:hanging="360"/>
      </w:pPr>
    </w:lvl>
    <w:lvl w:ilvl="5" w:tplc="0409001B" w:tentative="1">
      <w:start w:val="1"/>
      <w:numFmt w:val="lowerRoman"/>
      <w:lvlText w:val="%6."/>
      <w:lvlJc w:val="right"/>
      <w:pPr>
        <w:tabs>
          <w:tab w:val="num" w:pos="5749"/>
        </w:tabs>
        <w:ind w:left="5749" w:hanging="180"/>
      </w:pPr>
    </w:lvl>
    <w:lvl w:ilvl="6" w:tplc="0409000F" w:tentative="1">
      <w:start w:val="1"/>
      <w:numFmt w:val="decimal"/>
      <w:lvlText w:val="%7."/>
      <w:lvlJc w:val="left"/>
      <w:pPr>
        <w:tabs>
          <w:tab w:val="num" w:pos="6469"/>
        </w:tabs>
        <w:ind w:left="6469" w:hanging="360"/>
      </w:pPr>
    </w:lvl>
    <w:lvl w:ilvl="7" w:tplc="04090019" w:tentative="1">
      <w:start w:val="1"/>
      <w:numFmt w:val="lowerLetter"/>
      <w:lvlText w:val="%8."/>
      <w:lvlJc w:val="left"/>
      <w:pPr>
        <w:tabs>
          <w:tab w:val="num" w:pos="7189"/>
        </w:tabs>
        <w:ind w:left="7189" w:hanging="360"/>
      </w:pPr>
    </w:lvl>
    <w:lvl w:ilvl="8" w:tplc="0409001B" w:tentative="1">
      <w:start w:val="1"/>
      <w:numFmt w:val="lowerRoman"/>
      <w:lvlText w:val="%9."/>
      <w:lvlJc w:val="right"/>
      <w:pPr>
        <w:tabs>
          <w:tab w:val="num" w:pos="7909"/>
        </w:tabs>
        <w:ind w:left="7909" w:hanging="180"/>
      </w:pPr>
    </w:lvl>
  </w:abstractNum>
  <w:abstractNum w:abstractNumId="36">
    <w:nsid w:val="6C6A6FA9"/>
    <w:multiLevelType w:val="hybridMultilevel"/>
    <w:tmpl w:val="D79625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CCB00E0"/>
    <w:multiLevelType w:val="hybridMultilevel"/>
    <w:tmpl w:val="2B7A4996"/>
    <w:lvl w:ilvl="0" w:tplc="66ECEAD6">
      <w:start w:val="1"/>
      <w:numFmt w:val="lowerRoman"/>
      <w:lvlText w:val="%1."/>
      <w:lvlJc w:val="right"/>
      <w:pPr>
        <w:ind w:left="1440" w:hanging="360"/>
      </w:pPr>
      <w:rPr>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nsid w:val="6D552EF2"/>
    <w:multiLevelType w:val="hybridMultilevel"/>
    <w:tmpl w:val="F49C9732"/>
    <w:lvl w:ilvl="0" w:tplc="038ECC1C">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nsid w:val="73955BB0"/>
    <w:multiLevelType w:val="hybridMultilevel"/>
    <w:tmpl w:val="17488B90"/>
    <w:lvl w:ilvl="0" w:tplc="B95EEBE8">
      <w:start w:val="1"/>
      <w:numFmt w:val="lowerRoman"/>
      <w:lvlText w:val="(%1)"/>
      <w:lvlJc w:val="left"/>
      <w:pPr>
        <w:ind w:left="1440" w:hanging="720"/>
      </w:pPr>
      <w:rPr>
        <w:rFonts w:ascii="Arial" w:eastAsia="Batang" w:hAnsi="Arial" w:cs="Arial"/>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49D023B"/>
    <w:multiLevelType w:val="hybridMultilevel"/>
    <w:tmpl w:val="1E121528"/>
    <w:lvl w:ilvl="0" w:tplc="F87EBF52">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5C678C5"/>
    <w:multiLevelType w:val="hybridMultilevel"/>
    <w:tmpl w:val="D86659BC"/>
    <w:lvl w:ilvl="0" w:tplc="1E700FD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966ACD"/>
    <w:multiLevelType w:val="hybridMultilevel"/>
    <w:tmpl w:val="318AD03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7C1B7170"/>
    <w:multiLevelType w:val="hybridMultilevel"/>
    <w:tmpl w:val="4816D238"/>
    <w:lvl w:ilvl="0" w:tplc="38FA21A4">
      <w:start w:val="1"/>
      <w:numFmt w:val="lowerRoman"/>
      <w:lvlText w:val="%1."/>
      <w:lvlJc w:val="right"/>
      <w:pPr>
        <w:ind w:left="1440" w:hanging="360"/>
      </w:pPr>
      <w:rPr>
        <w:i w:val="0"/>
      </w:r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44">
    <w:nsid w:val="7C813559"/>
    <w:multiLevelType w:val="hybridMultilevel"/>
    <w:tmpl w:val="37E4AD40"/>
    <w:lvl w:ilvl="0" w:tplc="00B477FE">
      <w:start w:val="1"/>
      <w:numFmt w:val="lowerRoman"/>
      <w:lvlText w:val="%1."/>
      <w:lvlJc w:val="right"/>
      <w:pPr>
        <w:ind w:left="1080" w:hanging="360"/>
      </w:pPr>
      <w:rPr>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5"/>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6"/>
  </w:num>
  <w:num w:numId="5">
    <w:abstractNumId w:val="24"/>
  </w:num>
  <w:num w:numId="6">
    <w:abstractNumId w:val="42"/>
  </w:num>
  <w:num w:numId="7">
    <w:abstractNumId w:val="27"/>
  </w:num>
  <w:num w:numId="8">
    <w:abstractNumId w:val="44"/>
  </w:num>
  <w:num w:numId="9">
    <w:abstractNumId w:val="23"/>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21"/>
  </w:num>
  <w:num w:numId="17">
    <w:abstractNumId w:val="5"/>
  </w:num>
  <w:num w:numId="18">
    <w:abstractNumId w:val="33"/>
  </w:num>
  <w:num w:numId="19">
    <w:abstractNumId w:val="32"/>
  </w:num>
  <w:num w:numId="20">
    <w:abstractNumId w:val="10"/>
  </w:num>
  <w:num w:numId="21">
    <w:abstractNumId w:val="38"/>
  </w:num>
  <w:num w:numId="22">
    <w:abstractNumId w:val="7"/>
  </w:num>
  <w:num w:numId="23">
    <w:abstractNumId w:val="29"/>
  </w:num>
  <w:num w:numId="24">
    <w:abstractNumId w:val="4"/>
  </w:num>
  <w:num w:numId="25">
    <w:abstractNumId w:val="31"/>
  </w:num>
  <w:num w:numId="26">
    <w:abstractNumId w:val="6"/>
  </w:num>
  <w:num w:numId="27">
    <w:abstractNumId w:val="34"/>
  </w:num>
  <w:num w:numId="28">
    <w:abstractNumId w:val="3"/>
  </w:num>
  <w:num w:numId="29">
    <w:abstractNumId w:val="19"/>
  </w:num>
  <w:num w:numId="30">
    <w:abstractNumId w:val="11"/>
  </w:num>
  <w:num w:numId="31">
    <w:abstractNumId w:val="2"/>
  </w:num>
  <w:num w:numId="32">
    <w:abstractNumId w:val="17"/>
  </w:num>
  <w:num w:numId="33">
    <w:abstractNumId w:val="22"/>
  </w:num>
  <w:num w:numId="34">
    <w:abstractNumId w:val="20"/>
  </w:num>
  <w:num w:numId="35">
    <w:abstractNumId w:val="9"/>
  </w:num>
  <w:num w:numId="36">
    <w:abstractNumId w:val="1"/>
  </w:num>
  <w:num w:numId="37">
    <w:abstractNumId w:val="40"/>
  </w:num>
  <w:num w:numId="38">
    <w:abstractNumId w:val="35"/>
  </w:num>
  <w:num w:numId="39">
    <w:abstractNumId w:val="0"/>
  </w:num>
  <w:num w:numId="40">
    <w:abstractNumId w:val="14"/>
  </w:num>
  <w:num w:numId="41">
    <w:abstractNumId w:val="26"/>
  </w:num>
  <w:num w:numId="42">
    <w:abstractNumId w:val="12"/>
  </w:num>
  <w:num w:numId="43">
    <w:abstractNumId w:val="36"/>
  </w:num>
  <w:num w:numId="44">
    <w:abstractNumId w:val="41"/>
  </w:num>
  <w:num w:numId="45">
    <w:abstractNumId w:val="8"/>
  </w:num>
  <w:num w:numId="46">
    <w:abstractNumId w:val="3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44"/>
    <w:rsid w:val="0000009D"/>
    <w:rsid w:val="00005AD1"/>
    <w:rsid w:val="000139CD"/>
    <w:rsid w:val="00020979"/>
    <w:rsid w:val="0002205A"/>
    <w:rsid w:val="00045883"/>
    <w:rsid w:val="0005007C"/>
    <w:rsid w:val="00050D07"/>
    <w:rsid w:val="00051CB5"/>
    <w:rsid w:val="00054CF2"/>
    <w:rsid w:val="00056C16"/>
    <w:rsid w:val="000628C1"/>
    <w:rsid w:val="0006480B"/>
    <w:rsid w:val="00065357"/>
    <w:rsid w:val="00065592"/>
    <w:rsid w:val="000665D7"/>
    <w:rsid w:val="00080A26"/>
    <w:rsid w:val="000854D0"/>
    <w:rsid w:val="00087131"/>
    <w:rsid w:val="000873E6"/>
    <w:rsid w:val="0009081B"/>
    <w:rsid w:val="000A69C6"/>
    <w:rsid w:val="000A7410"/>
    <w:rsid w:val="000B0318"/>
    <w:rsid w:val="000C7CE2"/>
    <w:rsid w:val="000E022E"/>
    <w:rsid w:val="000E6476"/>
    <w:rsid w:val="00100820"/>
    <w:rsid w:val="0010547D"/>
    <w:rsid w:val="0010663D"/>
    <w:rsid w:val="00151E66"/>
    <w:rsid w:val="00171FCD"/>
    <w:rsid w:val="00175E17"/>
    <w:rsid w:val="00177F76"/>
    <w:rsid w:val="00183D7C"/>
    <w:rsid w:val="001850F2"/>
    <w:rsid w:val="00185CE1"/>
    <w:rsid w:val="00186681"/>
    <w:rsid w:val="00191B52"/>
    <w:rsid w:val="00195780"/>
    <w:rsid w:val="00196081"/>
    <w:rsid w:val="001A0345"/>
    <w:rsid w:val="001A54C0"/>
    <w:rsid w:val="001A73DA"/>
    <w:rsid w:val="001C0922"/>
    <w:rsid w:val="001C10AE"/>
    <w:rsid w:val="001D000E"/>
    <w:rsid w:val="001D694C"/>
    <w:rsid w:val="001E18D0"/>
    <w:rsid w:val="001E41CD"/>
    <w:rsid w:val="001E4F83"/>
    <w:rsid w:val="001E7607"/>
    <w:rsid w:val="001F22D0"/>
    <w:rsid w:val="001F41C9"/>
    <w:rsid w:val="001F4545"/>
    <w:rsid w:val="002038F1"/>
    <w:rsid w:val="00203DE5"/>
    <w:rsid w:val="002071B5"/>
    <w:rsid w:val="0022352A"/>
    <w:rsid w:val="00252530"/>
    <w:rsid w:val="0026233F"/>
    <w:rsid w:val="002631F3"/>
    <w:rsid w:val="00270EB9"/>
    <w:rsid w:val="00273ABD"/>
    <w:rsid w:val="00277D00"/>
    <w:rsid w:val="00282442"/>
    <w:rsid w:val="00285296"/>
    <w:rsid w:val="00290C95"/>
    <w:rsid w:val="0029119F"/>
    <w:rsid w:val="002961F0"/>
    <w:rsid w:val="002A287E"/>
    <w:rsid w:val="002B57C2"/>
    <w:rsid w:val="002C4928"/>
    <w:rsid w:val="002C49A6"/>
    <w:rsid w:val="002C4E75"/>
    <w:rsid w:val="002D488A"/>
    <w:rsid w:val="002D6913"/>
    <w:rsid w:val="002E7BA1"/>
    <w:rsid w:val="002F0A84"/>
    <w:rsid w:val="00305A5E"/>
    <w:rsid w:val="00316B0C"/>
    <w:rsid w:val="0034193B"/>
    <w:rsid w:val="00347459"/>
    <w:rsid w:val="00352240"/>
    <w:rsid w:val="003607DC"/>
    <w:rsid w:val="00364A04"/>
    <w:rsid w:val="0037235A"/>
    <w:rsid w:val="00372E49"/>
    <w:rsid w:val="00375BE4"/>
    <w:rsid w:val="003768D2"/>
    <w:rsid w:val="00381E67"/>
    <w:rsid w:val="00381F5A"/>
    <w:rsid w:val="00391AA9"/>
    <w:rsid w:val="0039421A"/>
    <w:rsid w:val="003A1205"/>
    <w:rsid w:val="003A61F4"/>
    <w:rsid w:val="003B77F2"/>
    <w:rsid w:val="003D3AC8"/>
    <w:rsid w:val="003E74C6"/>
    <w:rsid w:val="004051AE"/>
    <w:rsid w:val="00407717"/>
    <w:rsid w:val="00411FC7"/>
    <w:rsid w:val="004120BD"/>
    <w:rsid w:val="00425684"/>
    <w:rsid w:val="00426EB5"/>
    <w:rsid w:val="00447E70"/>
    <w:rsid w:val="004570F5"/>
    <w:rsid w:val="004625D8"/>
    <w:rsid w:val="00474B4A"/>
    <w:rsid w:val="0048264F"/>
    <w:rsid w:val="00483E07"/>
    <w:rsid w:val="004860CB"/>
    <w:rsid w:val="00490107"/>
    <w:rsid w:val="00490629"/>
    <w:rsid w:val="00494149"/>
    <w:rsid w:val="004941AF"/>
    <w:rsid w:val="004974EB"/>
    <w:rsid w:val="004A1C87"/>
    <w:rsid w:val="004A3138"/>
    <w:rsid w:val="004B006A"/>
    <w:rsid w:val="004B0284"/>
    <w:rsid w:val="004B1512"/>
    <w:rsid w:val="004B633D"/>
    <w:rsid w:val="004B7485"/>
    <w:rsid w:val="004C334C"/>
    <w:rsid w:val="004C408E"/>
    <w:rsid w:val="004C4A70"/>
    <w:rsid w:val="004D23C3"/>
    <w:rsid w:val="004D5029"/>
    <w:rsid w:val="004E5807"/>
    <w:rsid w:val="004E61D3"/>
    <w:rsid w:val="004F129F"/>
    <w:rsid w:val="004F7D60"/>
    <w:rsid w:val="00513270"/>
    <w:rsid w:val="005213B9"/>
    <w:rsid w:val="005309E3"/>
    <w:rsid w:val="005347B6"/>
    <w:rsid w:val="005349DC"/>
    <w:rsid w:val="00537508"/>
    <w:rsid w:val="00547580"/>
    <w:rsid w:val="00556DD2"/>
    <w:rsid w:val="00557392"/>
    <w:rsid w:val="00570482"/>
    <w:rsid w:val="00581348"/>
    <w:rsid w:val="00590968"/>
    <w:rsid w:val="005A0A88"/>
    <w:rsid w:val="005A28A3"/>
    <w:rsid w:val="005B5C3F"/>
    <w:rsid w:val="005B5F2A"/>
    <w:rsid w:val="005C6B01"/>
    <w:rsid w:val="005D069A"/>
    <w:rsid w:val="005E34C1"/>
    <w:rsid w:val="005F27F6"/>
    <w:rsid w:val="005F3B01"/>
    <w:rsid w:val="005F3B29"/>
    <w:rsid w:val="005F582F"/>
    <w:rsid w:val="00601557"/>
    <w:rsid w:val="00604F1F"/>
    <w:rsid w:val="00607E84"/>
    <w:rsid w:val="0061662A"/>
    <w:rsid w:val="006320C1"/>
    <w:rsid w:val="00634AE5"/>
    <w:rsid w:val="0063678C"/>
    <w:rsid w:val="0064443F"/>
    <w:rsid w:val="00646B9A"/>
    <w:rsid w:val="00650E11"/>
    <w:rsid w:val="006609D5"/>
    <w:rsid w:val="00664681"/>
    <w:rsid w:val="0067364B"/>
    <w:rsid w:val="006750C4"/>
    <w:rsid w:val="00694BE8"/>
    <w:rsid w:val="006A2244"/>
    <w:rsid w:val="006A5F39"/>
    <w:rsid w:val="006B0393"/>
    <w:rsid w:val="006C3D54"/>
    <w:rsid w:val="006C45FC"/>
    <w:rsid w:val="006C6E5F"/>
    <w:rsid w:val="006D2E07"/>
    <w:rsid w:val="006D3B37"/>
    <w:rsid w:val="006D66D8"/>
    <w:rsid w:val="006E36C4"/>
    <w:rsid w:val="006F0A3E"/>
    <w:rsid w:val="006F1576"/>
    <w:rsid w:val="006F1EB8"/>
    <w:rsid w:val="006F5844"/>
    <w:rsid w:val="006F6F4F"/>
    <w:rsid w:val="006F7D99"/>
    <w:rsid w:val="0070140C"/>
    <w:rsid w:val="00703EFD"/>
    <w:rsid w:val="00721473"/>
    <w:rsid w:val="00721DF6"/>
    <w:rsid w:val="00724038"/>
    <w:rsid w:val="00736687"/>
    <w:rsid w:val="00736DF3"/>
    <w:rsid w:val="007408DE"/>
    <w:rsid w:val="0074103D"/>
    <w:rsid w:val="007527BE"/>
    <w:rsid w:val="00760A08"/>
    <w:rsid w:val="0076731D"/>
    <w:rsid w:val="00775F8B"/>
    <w:rsid w:val="007769BB"/>
    <w:rsid w:val="007915E8"/>
    <w:rsid w:val="0079494E"/>
    <w:rsid w:val="0079778F"/>
    <w:rsid w:val="007A2AF1"/>
    <w:rsid w:val="007A3F87"/>
    <w:rsid w:val="007A46F9"/>
    <w:rsid w:val="007A605E"/>
    <w:rsid w:val="007A686B"/>
    <w:rsid w:val="007B22F9"/>
    <w:rsid w:val="007C5B9C"/>
    <w:rsid w:val="007C6570"/>
    <w:rsid w:val="007C782B"/>
    <w:rsid w:val="007E0970"/>
    <w:rsid w:val="007E2D35"/>
    <w:rsid w:val="007E4DD0"/>
    <w:rsid w:val="007E61AE"/>
    <w:rsid w:val="007F62A7"/>
    <w:rsid w:val="00800767"/>
    <w:rsid w:val="008069C7"/>
    <w:rsid w:val="00807510"/>
    <w:rsid w:val="0080773A"/>
    <w:rsid w:val="00821606"/>
    <w:rsid w:val="00823810"/>
    <w:rsid w:val="008257F0"/>
    <w:rsid w:val="008340E4"/>
    <w:rsid w:val="00850F41"/>
    <w:rsid w:val="00872451"/>
    <w:rsid w:val="0088131D"/>
    <w:rsid w:val="00881847"/>
    <w:rsid w:val="00891A67"/>
    <w:rsid w:val="008A5137"/>
    <w:rsid w:val="008A578E"/>
    <w:rsid w:val="008B4A34"/>
    <w:rsid w:val="008C1496"/>
    <w:rsid w:val="008C22B5"/>
    <w:rsid w:val="008C3633"/>
    <w:rsid w:val="008D543A"/>
    <w:rsid w:val="008E2769"/>
    <w:rsid w:val="008F158F"/>
    <w:rsid w:val="008F1924"/>
    <w:rsid w:val="008F6D20"/>
    <w:rsid w:val="00900E4A"/>
    <w:rsid w:val="00917352"/>
    <w:rsid w:val="00924888"/>
    <w:rsid w:val="00933DEF"/>
    <w:rsid w:val="00934719"/>
    <w:rsid w:val="00941944"/>
    <w:rsid w:val="009452E3"/>
    <w:rsid w:val="00954458"/>
    <w:rsid w:val="00954C8C"/>
    <w:rsid w:val="009579CC"/>
    <w:rsid w:val="009610C6"/>
    <w:rsid w:val="009656CE"/>
    <w:rsid w:val="00967E2E"/>
    <w:rsid w:val="00987A45"/>
    <w:rsid w:val="009906B5"/>
    <w:rsid w:val="009972B6"/>
    <w:rsid w:val="009B0F9E"/>
    <w:rsid w:val="009B2F88"/>
    <w:rsid w:val="009B4AC5"/>
    <w:rsid w:val="009B7799"/>
    <w:rsid w:val="009C5BBA"/>
    <w:rsid w:val="009E34CB"/>
    <w:rsid w:val="009E4673"/>
    <w:rsid w:val="009E6F44"/>
    <w:rsid w:val="009F7D02"/>
    <w:rsid w:val="00A015D4"/>
    <w:rsid w:val="00A05EA3"/>
    <w:rsid w:val="00A07C57"/>
    <w:rsid w:val="00A22645"/>
    <w:rsid w:val="00A2540A"/>
    <w:rsid w:val="00A36710"/>
    <w:rsid w:val="00A37FF2"/>
    <w:rsid w:val="00A55070"/>
    <w:rsid w:val="00A63CB8"/>
    <w:rsid w:val="00A77731"/>
    <w:rsid w:val="00A81D8E"/>
    <w:rsid w:val="00A931E2"/>
    <w:rsid w:val="00AA511B"/>
    <w:rsid w:val="00AB1C08"/>
    <w:rsid w:val="00AB248E"/>
    <w:rsid w:val="00AC4F0E"/>
    <w:rsid w:val="00AC7E3E"/>
    <w:rsid w:val="00AD56D2"/>
    <w:rsid w:val="00AF50CB"/>
    <w:rsid w:val="00B070AE"/>
    <w:rsid w:val="00B32A45"/>
    <w:rsid w:val="00B41E25"/>
    <w:rsid w:val="00B517FB"/>
    <w:rsid w:val="00B81494"/>
    <w:rsid w:val="00B845B0"/>
    <w:rsid w:val="00B84EAA"/>
    <w:rsid w:val="00B91AF6"/>
    <w:rsid w:val="00B96317"/>
    <w:rsid w:val="00BA1D13"/>
    <w:rsid w:val="00BB3384"/>
    <w:rsid w:val="00BB54B0"/>
    <w:rsid w:val="00BB5DD0"/>
    <w:rsid w:val="00BB5E1A"/>
    <w:rsid w:val="00BC46BB"/>
    <w:rsid w:val="00BD7099"/>
    <w:rsid w:val="00BE49EB"/>
    <w:rsid w:val="00BE5346"/>
    <w:rsid w:val="00BF5026"/>
    <w:rsid w:val="00C0036F"/>
    <w:rsid w:val="00C03380"/>
    <w:rsid w:val="00C0714B"/>
    <w:rsid w:val="00C117AE"/>
    <w:rsid w:val="00C23FFC"/>
    <w:rsid w:val="00C2441C"/>
    <w:rsid w:val="00C42BCC"/>
    <w:rsid w:val="00C561C5"/>
    <w:rsid w:val="00C632AD"/>
    <w:rsid w:val="00C635D1"/>
    <w:rsid w:val="00C64700"/>
    <w:rsid w:val="00C64975"/>
    <w:rsid w:val="00C65A37"/>
    <w:rsid w:val="00C67A4B"/>
    <w:rsid w:val="00C767C5"/>
    <w:rsid w:val="00C85EED"/>
    <w:rsid w:val="00C90AAF"/>
    <w:rsid w:val="00C92A33"/>
    <w:rsid w:val="00C94EFB"/>
    <w:rsid w:val="00C962D6"/>
    <w:rsid w:val="00C96E94"/>
    <w:rsid w:val="00CB41E6"/>
    <w:rsid w:val="00CB7E06"/>
    <w:rsid w:val="00CC42F9"/>
    <w:rsid w:val="00CD6B96"/>
    <w:rsid w:val="00CF0C3E"/>
    <w:rsid w:val="00D166A1"/>
    <w:rsid w:val="00D22D12"/>
    <w:rsid w:val="00D24E8E"/>
    <w:rsid w:val="00D25091"/>
    <w:rsid w:val="00D25DD3"/>
    <w:rsid w:val="00D30D39"/>
    <w:rsid w:val="00D376D1"/>
    <w:rsid w:val="00D4034B"/>
    <w:rsid w:val="00D5419B"/>
    <w:rsid w:val="00D75414"/>
    <w:rsid w:val="00D77817"/>
    <w:rsid w:val="00D86731"/>
    <w:rsid w:val="00D96953"/>
    <w:rsid w:val="00D97523"/>
    <w:rsid w:val="00DA2CEF"/>
    <w:rsid w:val="00DA6E32"/>
    <w:rsid w:val="00DC35F9"/>
    <w:rsid w:val="00DD6696"/>
    <w:rsid w:val="00DE3088"/>
    <w:rsid w:val="00DE469B"/>
    <w:rsid w:val="00DE4998"/>
    <w:rsid w:val="00DE54C7"/>
    <w:rsid w:val="00DE7279"/>
    <w:rsid w:val="00DF3C32"/>
    <w:rsid w:val="00DF6AE8"/>
    <w:rsid w:val="00E03320"/>
    <w:rsid w:val="00E12603"/>
    <w:rsid w:val="00E12654"/>
    <w:rsid w:val="00E12C72"/>
    <w:rsid w:val="00E20363"/>
    <w:rsid w:val="00E220F8"/>
    <w:rsid w:val="00E27CEE"/>
    <w:rsid w:val="00E27D58"/>
    <w:rsid w:val="00E438D0"/>
    <w:rsid w:val="00E45DF0"/>
    <w:rsid w:val="00E5321A"/>
    <w:rsid w:val="00E57E0E"/>
    <w:rsid w:val="00E603EC"/>
    <w:rsid w:val="00E63746"/>
    <w:rsid w:val="00E71486"/>
    <w:rsid w:val="00E77396"/>
    <w:rsid w:val="00E827AE"/>
    <w:rsid w:val="00E952EE"/>
    <w:rsid w:val="00E96B77"/>
    <w:rsid w:val="00EA44BB"/>
    <w:rsid w:val="00EC25C2"/>
    <w:rsid w:val="00EC4EE1"/>
    <w:rsid w:val="00EC733E"/>
    <w:rsid w:val="00ED0EFA"/>
    <w:rsid w:val="00ED72CE"/>
    <w:rsid w:val="00EE05D5"/>
    <w:rsid w:val="00EE31AC"/>
    <w:rsid w:val="00F025C0"/>
    <w:rsid w:val="00F14BAC"/>
    <w:rsid w:val="00F14F6D"/>
    <w:rsid w:val="00F232E6"/>
    <w:rsid w:val="00F2780B"/>
    <w:rsid w:val="00F27DC9"/>
    <w:rsid w:val="00F47E8C"/>
    <w:rsid w:val="00F51A10"/>
    <w:rsid w:val="00F54CD3"/>
    <w:rsid w:val="00F569BF"/>
    <w:rsid w:val="00F5724A"/>
    <w:rsid w:val="00F7043F"/>
    <w:rsid w:val="00F73105"/>
    <w:rsid w:val="00F77434"/>
    <w:rsid w:val="00F84A56"/>
    <w:rsid w:val="00FD1E62"/>
    <w:rsid w:val="00FD3D00"/>
    <w:rsid w:val="00FD59F2"/>
    <w:rsid w:val="00FE2FE1"/>
    <w:rsid w:val="00FF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44"/>
    <w:rPr>
      <w:sz w:val="24"/>
      <w:szCs w:val="24"/>
    </w:rPr>
  </w:style>
  <w:style w:type="paragraph" w:styleId="Heading2">
    <w:name w:val="heading 2"/>
    <w:basedOn w:val="Normal"/>
    <w:link w:val="Heading2Char"/>
    <w:uiPriority w:val="9"/>
    <w:qFormat/>
    <w:rsid w:val="005A0A8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2Char">
    <w:name w:val="Heading 2 Char"/>
    <w:link w:val="Heading2"/>
    <w:uiPriority w:val="9"/>
    <w:rsid w:val="005A0A88"/>
    <w:rPr>
      <w:b/>
      <w:bCs/>
      <w:sz w:val="36"/>
      <w:szCs w:val="36"/>
    </w:rPr>
  </w:style>
  <w:style w:type="paragraph" w:styleId="NormalWeb">
    <w:name w:val="Normal (Web)"/>
    <w:basedOn w:val="Normal"/>
    <w:uiPriority w:val="99"/>
    <w:unhideWhenUsed/>
    <w:rsid w:val="005A0A88"/>
    <w:pPr>
      <w:spacing w:before="100" w:beforeAutospacing="1" w:after="100" w:afterAutospacing="1"/>
    </w:pPr>
  </w:style>
  <w:style w:type="character" w:styleId="Strong">
    <w:name w:val="Strong"/>
    <w:uiPriority w:val="22"/>
    <w:qFormat/>
    <w:rsid w:val="005A0A88"/>
    <w:rPr>
      <w:b/>
      <w:bCs/>
    </w:rPr>
  </w:style>
  <w:style w:type="character" w:styleId="Hyperlink">
    <w:name w:val="Hyperlink"/>
    <w:uiPriority w:val="99"/>
    <w:unhideWhenUsed/>
    <w:rsid w:val="005A0A88"/>
    <w:rPr>
      <w:color w:val="0000FF"/>
      <w:u w:val="single"/>
    </w:rPr>
  </w:style>
  <w:style w:type="character" w:styleId="PlaceholderText">
    <w:name w:val="Placeholder Text"/>
    <w:basedOn w:val="DefaultParagraphFont"/>
    <w:uiPriority w:val="99"/>
    <w:semiHidden/>
    <w:rsid w:val="00D25091"/>
    <w:rPr>
      <w:color w:val="808080"/>
    </w:rPr>
  </w:style>
  <w:style w:type="paragraph" w:styleId="BalloonText">
    <w:name w:val="Balloon Text"/>
    <w:basedOn w:val="Normal"/>
    <w:link w:val="BalloonTextChar"/>
    <w:rsid w:val="00A81D8E"/>
    <w:rPr>
      <w:rFonts w:ascii="Tahoma" w:hAnsi="Tahoma" w:cs="Tahoma"/>
      <w:sz w:val="16"/>
      <w:szCs w:val="16"/>
    </w:rPr>
  </w:style>
  <w:style w:type="character" w:customStyle="1" w:styleId="BalloonTextChar">
    <w:name w:val="Balloon Text Char"/>
    <w:basedOn w:val="DefaultParagraphFont"/>
    <w:link w:val="BalloonText"/>
    <w:rsid w:val="00A81D8E"/>
    <w:rPr>
      <w:rFonts w:ascii="Tahoma" w:hAnsi="Tahoma" w:cs="Tahoma"/>
      <w:sz w:val="16"/>
      <w:szCs w:val="16"/>
    </w:rPr>
  </w:style>
  <w:style w:type="paragraph" w:styleId="BodyText">
    <w:name w:val="Body Text"/>
    <w:basedOn w:val="Normal"/>
    <w:link w:val="BodyTextChar"/>
    <w:rsid w:val="004B0284"/>
    <w:rPr>
      <w:szCs w:val="20"/>
    </w:rPr>
  </w:style>
  <w:style w:type="character" w:customStyle="1" w:styleId="BodyTextChar">
    <w:name w:val="Body Text Char"/>
    <w:basedOn w:val="DefaultParagraphFont"/>
    <w:link w:val="BodyText"/>
    <w:rsid w:val="004B028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44"/>
    <w:rPr>
      <w:sz w:val="24"/>
      <w:szCs w:val="24"/>
    </w:rPr>
  </w:style>
  <w:style w:type="paragraph" w:styleId="Heading2">
    <w:name w:val="heading 2"/>
    <w:basedOn w:val="Normal"/>
    <w:link w:val="Heading2Char"/>
    <w:uiPriority w:val="9"/>
    <w:qFormat/>
    <w:rsid w:val="005A0A8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2Char">
    <w:name w:val="Heading 2 Char"/>
    <w:link w:val="Heading2"/>
    <w:uiPriority w:val="9"/>
    <w:rsid w:val="005A0A88"/>
    <w:rPr>
      <w:b/>
      <w:bCs/>
      <w:sz w:val="36"/>
      <w:szCs w:val="36"/>
    </w:rPr>
  </w:style>
  <w:style w:type="paragraph" w:styleId="NormalWeb">
    <w:name w:val="Normal (Web)"/>
    <w:basedOn w:val="Normal"/>
    <w:uiPriority w:val="99"/>
    <w:unhideWhenUsed/>
    <w:rsid w:val="005A0A88"/>
    <w:pPr>
      <w:spacing w:before="100" w:beforeAutospacing="1" w:after="100" w:afterAutospacing="1"/>
    </w:pPr>
  </w:style>
  <w:style w:type="character" w:styleId="Strong">
    <w:name w:val="Strong"/>
    <w:uiPriority w:val="22"/>
    <w:qFormat/>
    <w:rsid w:val="005A0A88"/>
    <w:rPr>
      <w:b/>
      <w:bCs/>
    </w:rPr>
  </w:style>
  <w:style w:type="character" w:styleId="Hyperlink">
    <w:name w:val="Hyperlink"/>
    <w:uiPriority w:val="99"/>
    <w:unhideWhenUsed/>
    <w:rsid w:val="005A0A88"/>
    <w:rPr>
      <w:color w:val="0000FF"/>
      <w:u w:val="single"/>
    </w:rPr>
  </w:style>
  <w:style w:type="character" w:styleId="PlaceholderText">
    <w:name w:val="Placeholder Text"/>
    <w:basedOn w:val="DefaultParagraphFont"/>
    <w:uiPriority w:val="99"/>
    <w:semiHidden/>
    <w:rsid w:val="00D25091"/>
    <w:rPr>
      <w:color w:val="808080"/>
    </w:rPr>
  </w:style>
  <w:style w:type="paragraph" w:styleId="BalloonText">
    <w:name w:val="Balloon Text"/>
    <w:basedOn w:val="Normal"/>
    <w:link w:val="BalloonTextChar"/>
    <w:rsid w:val="00A81D8E"/>
    <w:rPr>
      <w:rFonts w:ascii="Tahoma" w:hAnsi="Tahoma" w:cs="Tahoma"/>
      <w:sz w:val="16"/>
      <w:szCs w:val="16"/>
    </w:rPr>
  </w:style>
  <w:style w:type="character" w:customStyle="1" w:styleId="BalloonTextChar">
    <w:name w:val="Balloon Text Char"/>
    <w:basedOn w:val="DefaultParagraphFont"/>
    <w:link w:val="BalloonText"/>
    <w:rsid w:val="00A81D8E"/>
    <w:rPr>
      <w:rFonts w:ascii="Tahoma" w:hAnsi="Tahoma" w:cs="Tahoma"/>
      <w:sz w:val="16"/>
      <w:szCs w:val="16"/>
    </w:rPr>
  </w:style>
  <w:style w:type="paragraph" w:styleId="BodyText">
    <w:name w:val="Body Text"/>
    <w:basedOn w:val="Normal"/>
    <w:link w:val="BodyTextChar"/>
    <w:rsid w:val="004B0284"/>
    <w:rPr>
      <w:szCs w:val="20"/>
    </w:rPr>
  </w:style>
  <w:style w:type="character" w:customStyle="1" w:styleId="BodyTextChar">
    <w:name w:val="Body Text Char"/>
    <w:basedOn w:val="DefaultParagraphFont"/>
    <w:link w:val="BodyText"/>
    <w:rsid w:val="004B028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56455">
      <w:bodyDiv w:val="1"/>
      <w:marLeft w:val="0"/>
      <w:marRight w:val="0"/>
      <w:marTop w:val="0"/>
      <w:marBottom w:val="0"/>
      <w:divBdr>
        <w:top w:val="none" w:sz="0" w:space="0" w:color="auto"/>
        <w:left w:val="none" w:sz="0" w:space="0" w:color="auto"/>
        <w:bottom w:val="none" w:sz="0" w:space="0" w:color="auto"/>
        <w:right w:val="none" w:sz="0" w:space="0" w:color="auto"/>
      </w:divBdr>
      <w:divsChild>
        <w:div w:id="401484811">
          <w:marLeft w:val="0"/>
          <w:marRight w:val="0"/>
          <w:marTop w:val="0"/>
          <w:marBottom w:val="0"/>
          <w:divBdr>
            <w:top w:val="none" w:sz="0" w:space="0" w:color="auto"/>
            <w:left w:val="none" w:sz="0" w:space="0" w:color="auto"/>
            <w:bottom w:val="none" w:sz="0" w:space="0" w:color="auto"/>
            <w:right w:val="none" w:sz="0" w:space="0" w:color="auto"/>
          </w:divBdr>
          <w:divsChild>
            <w:div w:id="62340411">
              <w:marLeft w:val="0"/>
              <w:marRight w:val="0"/>
              <w:marTop w:val="0"/>
              <w:marBottom w:val="0"/>
              <w:divBdr>
                <w:top w:val="none" w:sz="0" w:space="0" w:color="auto"/>
                <w:left w:val="none" w:sz="0" w:space="0" w:color="auto"/>
                <w:bottom w:val="none" w:sz="0" w:space="0" w:color="auto"/>
                <w:right w:val="none" w:sz="0" w:space="0" w:color="auto"/>
              </w:divBdr>
              <w:divsChild>
                <w:div w:id="1658873776">
                  <w:marLeft w:val="0"/>
                  <w:marRight w:val="0"/>
                  <w:marTop w:val="0"/>
                  <w:marBottom w:val="0"/>
                  <w:divBdr>
                    <w:top w:val="none" w:sz="0" w:space="0" w:color="auto"/>
                    <w:left w:val="none" w:sz="0" w:space="0" w:color="auto"/>
                    <w:bottom w:val="none" w:sz="0" w:space="0" w:color="auto"/>
                    <w:right w:val="none" w:sz="0" w:space="0" w:color="auto"/>
                  </w:divBdr>
                  <w:divsChild>
                    <w:div w:id="330063271">
                      <w:marLeft w:val="0"/>
                      <w:marRight w:val="0"/>
                      <w:marTop w:val="0"/>
                      <w:marBottom w:val="0"/>
                      <w:divBdr>
                        <w:top w:val="none" w:sz="0" w:space="0" w:color="auto"/>
                        <w:left w:val="none" w:sz="0" w:space="0" w:color="auto"/>
                        <w:bottom w:val="none" w:sz="0" w:space="0" w:color="auto"/>
                        <w:right w:val="none" w:sz="0" w:space="0" w:color="auto"/>
                      </w:divBdr>
                    </w:div>
                    <w:div w:id="480852712">
                      <w:marLeft w:val="0"/>
                      <w:marRight w:val="0"/>
                      <w:marTop w:val="0"/>
                      <w:marBottom w:val="0"/>
                      <w:divBdr>
                        <w:top w:val="none" w:sz="0" w:space="0" w:color="auto"/>
                        <w:left w:val="none" w:sz="0" w:space="0" w:color="auto"/>
                        <w:bottom w:val="none" w:sz="0" w:space="0" w:color="auto"/>
                        <w:right w:val="none" w:sz="0" w:space="0" w:color="auto"/>
                      </w:divBdr>
                      <w:divsChild>
                        <w:div w:id="20208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70876">
          <w:marLeft w:val="0"/>
          <w:marRight w:val="0"/>
          <w:marTop w:val="0"/>
          <w:marBottom w:val="0"/>
          <w:divBdr>
            <w:top w:val="none" w:sz="0" w:space="0" w:color="auto"/>
            <w:left w:val="none" w:sz="0" w:space="0" w:color="auto"/>
            <w:bottom w:val="none" w:sz="0" w:space="0" w:color="auto"/>
            <w:right w:val="none" w:sz="0" w:space="0" w:color="auto"/>
          </w:divBdr>
          <w:divsChild>
            <w:div w:id="250550971">
              <w:marLeft w:val="0"/>
              <w:marRight w:val="0"/>
              <w:marTop w:val="0"/>
              <w:marBottom w:val="0"/>
              <w:divBdr>
                <w:top w:val="none" w:sz="0" w:space="0" w:color="auto"/>
                <w:left w:val="none" w:sz="0" w:space="0" w:color="auto"/>
                <w:bottom w:val="none" w:sz="0" w:space="0" w:color="auto"/>
                <w:right w:val="none" w:sz="0" w:space="0" w:color="auto"/>
              </w:divBdr>
              <w:divsChild>
                <w:div w:id="748961637">
                  <w:marLeft w:val="0"/>
                  <w:marRight w:val="0"/>
                  <w:marTop w:val="0"/>
                  <w:marBottom w:val="0"/>
                  <w:divBdr>
                    <w:top w:val="none" w:sz="0" w:space="0" w:color="auto"/>
                    <w:left w:val="none" w:sz="0" w:space="0" w:color="auto"/>
                    <w:bottom w:val="none" w:sz="0" w:space="0" w:color="auto"/>
                    <w:right w:val="none" w:sz="0" w:space="0" w:color="auto"/>
                  </w:divBdr>
                </w:div>
              </w:divsChild>
            </w:div>
            <w:div w:id="386075329">
              <w:marLeft w:val="0"/>
              <w:marRight w:val="0"/>
              <w:marTop w:val="0"/>
              <w:marBottom w:val="0"/>
              <w:divBdr>
                <w:top w:val="none" w:sz="0" w:space="0" w:color="auto"/>
                <w:left w:val="none" w:sz="0" w:space="0" w:color="auto"/>
                <w:bottom w:val="none" w:sz="0" w:space="0" w:color="auto"/>
                <w:right w:val="none" w:sz="0" w:space="0" w:color="auto"/>
              </w:divBdr>
              <w:divsChild>
                <w:div w:id="16909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7048">
          <w:marLeft w:val="0"/>
          <w:marRight w:val="0"/>
          <w:marTop w:val="0"/>
          <w:marBottom w:val="0"/>
          <w:divBdr>
            <w:top w:val="none" w:sz="0" w:space="0" w:color="auto"/>
            <w:left w:val="none" w:sz="0" w:space="0" w:color="auto"/>
            <w:bottom w:val="none" w:sz="0" w:space="0" w:color="auto"/>
            <w:right w:val="none" w:sz="0" w:space="0" w:color="auto"/>
          </w:divBdr>
          <w:divsChild>
            <w:div w:id="845096802">
              <w:marLeft w:val="0"/>
              <w:marRight w:val="0"/>
              <w:marTop w:val="0"/>
              <w:marBottom w:val="0"/>
              <w:divBdr>
                <w:top w:val="none" w:sz="0" w:space="0" w:color="auto"/>
                <w:left w:val="none" w:sz="0" w:space="0" w:color="auto"/>
                <w:bottom w:val="none" w:sz="0" w:space="0" w:color="auto"/>
                <w:right w:val="none" w:sz="0" w:space="0" w:color="auto"/>
              </w:divBdr>
              <w:divsChild>
                <w:div w:id="48354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6839">
          <w:marLeft w:val="0"/>
          <w:marRight w:val="0"/>
          <w:marTop w:val="0"/>
          <w:marBottom w:val="0"/>
          <w:divBdr>
            <w:top w:val="none" w:sz="0" w:space="0" w:color="auto"/>
            <w:left w:val="none" w:sz="0" w:space="0" w:color="auto"/>
            <w:bottom w:val="none" w:sz="0" w:space="0" w:color="auto"/>
            <w:right w:val="none" w:sz="0" w:space="0" w:color="auto"/>
          </w:divBdr>
          <w:divsChild>
            <w:div w:id="1273321767">
              <w:marLeft w:val="0"/>
              <w:marRight w:val="0"/>
              <w:marTop w:val="0"/>
              <w:marBottom w:val="0"/>
              <w:divBdr>
                <w:top w:val="none" w:sz="0" w:space="0" w:color="auto"/>
                <w:left w:val="none" w:sz="0" w:space="0" w:color="auto"/>
                <w:bottom w:val="none" w:sz="0" w:space="0" w:color="auto"/>
                <w:right w:val="none" w:sz="0" w:space="0" w:color="auto"/>
              </w:divBdr>
              <w:divsChild>
                <w:div w:id="1024020764">
                  <w:marLeft w:val="0"/>
                  <w:marRight w:val="0"/>
                  <w:marTop w:val="0"/>
                  <w:marBottom w:val="0"/>
                  <w:divBdr>
                    <w:top w:val="none" w:sz="0" w:space="0" w:color="auto"/>
                    <w:left w:val="none" w:sz="0" w:space="0" w:color="auto"/>
                    <w:bottom w:val="none" w:sz="0" w:space="0" w:color="auto"/>
                    <w:right w:val="none" w:sz="0" w:space="0" w:color="auto"/>
                  </w:divBdr>
                </w:div>
              </w:divsChild>
            </w:div>
            <w:div w:id="1958246381">
              <w:marLeft w:val="0"/>
              <w:marRight w:val="0"/>
              <w:marTop w:val="0"/>
              <w:marBottom w:val="0"/>
              <w:divBdr>
                <w:top w:val="none" w:sz="0" w:space="0" w:color="auto"/>
                <w:left w:val="none" w:sz="0" w:space="0" w:color="auto"/>
                <w:bottom w:val="none" w:sz="0" w:space="0" w:color="auto"/>
                <w:right w:val="none" w:sz="0" w:space="0" w:color="auto"/>
              </w:divBdr>
              <w:divsChild>
                <w:div w:id="154537214">
                  <w:marLeft w:val="0"/>
                  <w:marRight w:val="0"/>
                  <w:marTop w:val="0"/>
                  <w:marBottom w:val="0"/>
                  <w:divBdr>
                    <w:top w:val="none" w:sz="0" w:space="0" w:color="auto"/>
                    <w:left w:val="none" w:sz="0" w:space="0" w:color="auto"/>
                    <w:bottom w:val="none" w:sz="0" w:space="0" w:color="auto"/>
                    <w:right w:val="none" w:sz="0" w:space="0" w:color="auto"/>
                  </w:divBdr>
                  <w:divsChild>
                    <w:div w:id="305284651">
                      <w:blockQuote w:val="1"/>
                      <w:marLeft w:val="720"/>
                      <w:marRight w:val="720"/>
                      <w:marTop w:val="100"/>
                      <w:marBottom w:val="100"/>
                      <w:divBdr>
                        <w:top w:val="none" w:sz="0" w:space="0" w:color="auto"/>
                        <w:left w:val="none" w:sz="0" w:space="0" w:color="auto"/>
                        <w:bottom w:val="none" w:sz="0" w:space="0" w:color="auto"/>
                        <w:right w:val="none" w:sz="0" w:space="0" w:color="auto"/>
                      </w:divBdr>
                    </w:div>
                    <w:div w:id="50674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531575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769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612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725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391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045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24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165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09287156">
          <w:marLeft w:val="0"/>
          <w:marRight w:val="0"/>
          <w:marTop w:val="0"/>
          <w:marBottom w:val="0"/>
          <w:divBdr>
            <w:top w:val="none" w:sz="0" w:space="0" w:color="auto"/>
            <w:left w:val="none" w:sz="0" w:space="0" w:color="auto"/>
            <w:bottom w:val="none" w:sz="0" w:space="0" w:color="auto"/>
            <w:right w:val="none" w:sz="0" w:space="0" w:color="auto"/>
          </w:divBdr>
          <w:divsChild>
            <w:div w:id="232980877">
              <w:marLeft w:val="0"/>
              <w:marRight w:val="0"/>
              <w:marTop w:val="0"/>
              <w:marBottom w:val="0"/>
              <w:divBdr>
                <w:top w:val="none" w:sz="0" w:space="0" w:color="auto"/>
                <w:left w:val="none" w:sz="0" w:space="0" w:color="auto"/>
                <w:bottom w:val="none" w:sz="0" w:space="0" w:color="auto"/>
                <w:right w:val="none" w:sz="0" w:space="0" w:color="auto"/>
              </w:divBdr>
            </w:div>
            <w:div w:id="678234544">
              <w:marLeft w:val="0"/>
              <w:marRight w:val="0"/>
              <w:marTop w:val="0"/>
              <w:marBottom w:val="0"/>
              <w:divBdr>
                <w:top w:val="none" w:sz="0" w:space="0" w:color="auto"/>
                <w:left w:val="none" w:sz="0" w:space="0" w:color="auto"/>
                <w:bottom w:val="none" w:sz="0" w:space="0" w:color="auto"/>
                <w:right w:val="none" w:sz="0" w:space="0" w:color="auto"/>
              </w:divBdr>
              <w:divsChild>
                <w:div w:id="1645961167">
                  <w:marLeft w:val="0"/>
                  <w:marRight w:val="0"/>
                  <w:marTop w:val="0"/>
                  <w:marBottom w:val="0"/>
                  <w:divBdr>
                    <w:top w:val="none" w:sz="0" w:space="0" w:color="auto"/>
                    <w:left w:val="none" w:sz="0" w:space="0" w:color="auto"/>
                    <w:bottom w:val="none" w:sz="0" w:space="0" w:color="auto"/>
                    <w:right w:val="none" w:sz="0" w:space="0" w:color="auto"/>
                  </w:divBdr>
                  <w:divsChild>
                    <w:div w:id="1237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3FA5B-13F2-4581-9178-28485D0B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6</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7</cp:revision>
  <cp:lastPrinted>2015-10-27T13:53:00Z</cp:lastPrinted>
  <dcterms:created xsi:type="dcterms:W3CDTF">2015-10-14T20:38:00Z</dcterms:created>
  <dcterms:modified xsi:type="dcterms:W3CDTF">2015-10-27T13:56:00Z</dcterms:modified>
</cp:coreProperties>
</file>