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INTRODUCTION TO </w:t>
      </w:r>
      <w:r w:rsidR="00144D33">
        <w:rPr>
          <w:rFonts w:ascii="Arial" w:hAnsi="Arial" w:cs="Arial"/>
          <w:b/>
          <w:bCs/>
          <w:sz w:val="28"/>
          <w:szCs w:val="28"/>
        </w:rPr>
        <w:t>BANKING (</w:t>
      </w:r>
      <w:r w:rsidR="00955509">
        <w:rPr>
          <w:rFonts w:ascii="Arial" w:hAnsi="Arial" w:cs="Arial"/>
          <w:b/>
          <w:sz w:val="28"/>
          <w:szCs w:val="28"/>
        </w:rPr>
        <w:t>IOBM – C104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Date:</w:t>
      </w:r>
      <w:r w:rsidR="00E57DF4">
        <w:rPr>
          <w:rFonts w:ascii="Arial" w:hAnsi="Arial" w:cs="Arial"/>
          <w:b/>
          <w:bCs/>
        </w:rPr>
        <w:t xml:space="preserve"> Monday</w:t>
      </w:r>
      <w:r w:rsidR="00144D33">
        <w:rPr>
          <w:rFonts w:ascii="Arial" w:hAnsi="Arial" w:cs="Arial"/>
          <w:b/>
          <w:bCs/>
        </w:rPr>
        <w:t xml:space="preserve">, </w:t>
      </w:r>
      <w:r w:rsidR="00DB7364">
        <w:rPr>
          <w:rFonts w:ascii="Arial" w:hAnsi="Arial" w:cs="Arial"/>
          <w:b/>
          <w:bCs/>
        </w:rPr>
        <w:t>9</w:t>
      </w:r>
      <w:r w:rsidR="00DB7364" w:rsidRPr="00DB7364">
        <w:rPr>
          <w:rFonts w:ascii="Arial" w:hAnsi="Arial" w:cs="Arial"/>
          <w:b/>
          <w:bCs/>
          <w:vertAlign w:val="superscript"/>
        </w:rPr>
        <w:t>th</w:t>
      </w:r>
      <w:r w:rsidR="00DB7364">
        <w:rPr>
          <w:rFonts w:ascii="Arial" w:hAnsi="Arial" w:cs="Arial"/>
          <w:b/>
          <w:bCs/>
        </w:rPr>
        <w:t xml:space="preserve"> </w:t>
      </w:r>
      <w:r w:rsidR="003A21EA">
        <w:rPr>
          <w:rFonts w:ascii="Arial" w:hAnsi="Arial" w:cs="Arial"/>
          <w:b/>
          <w:bCs/>
        </w:rPr>
        <w:t>November</w:t>
      </w:r>
      <w:r w:rsidR="0002444D">
        <w:rPr>
          <w:rFonts w:ascii="Arial" w:hAnsi="Arial" w:cs="Arial"/>
          <w:b/>
          <w:bCs/>
        </w:rPr>
        <w:t xml:space="preserve"> 2015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02444D">
        <w:rPr>
          <w:rFonts w:ascii="Arial" w:hAnsi="Arial" w:cs="Arial"/>
          <w:b/>
          <w:bCs/>
        </w:rPr>
        <w:t xml:space="preserve">08:00 – 11:00 </w:t>
      </w:r>
      <w:r w:rsidR="00144D33">
        <w:rPr>
          <w:rFonts w:ascii="Arial" w:hAnsi="Arial" w:cs="Arial"/>
          <w:b/>
          <w:bCs/>
        </w:rPr>
        <w:t>am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5E36E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Line 2" o:spid="_x0000_s1026" style="position:absolute;left:0;text-align:left;z-index:251657728;visibility:visibl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</w:pic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2922CB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2922CB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A21EA" w:rsidRDefault="003A21EA" w:rsidP="003A21EA">
      <w:pPr>
        <w:jc w:val="both"/>
        <w:rPr>
          <w:b/>
          <w:u w:val="single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What term is used to define a subject concerning money, the accumulation of money through deposits and other related services</w:t>
      </w:r>
      <w:r>
        <w:rPr>
          <w:rFonts w:ascii="Arial" w:hAnsi="Arial" w:cs="Arial"/>
          <w:sz w:val="24"/>
          <w:szCs w:val="24"/>
        </w:rPr>
        <w:t>?</w:t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</w:p>
    <w:p w:rsidR="003A21EA" w:rsidRPr="00761481" w:rsidRDefault="003A21EA" w:rsidP="00DA791D">
      <w:pPr>
        <w:pStyle w:val="ListParagraph"/>
        <w:numPr>
          <w:ilvl w:val="0"/>
          <w:numId w:val="7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Money laundering</w:t>
      </w:r>
    </w:p>
    <w:p w:rsidR="003A21EA" w:rsidRPr="00761481" w:rsidRDefault="003A21EA" w:rsidP="00DA791D">
      <w:pPr>
        <w:pStyle w:val="ListParagraph"/>
        <w:numPr>
          <w:ilvl w:val="0"/>
          <w:numId w:val="7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Financial intermediation</w:t>
      </w:r>
    </w:p>
    <w:p w:rsidR="003A21EA" w:rsidRPr="00761481" w:rsidRDefault="003A21EA" w:rsidP="00DA791D">
      <w:pPr>
        <w:pStyle w:val="ListParagraph"/>
        <w:numPr>
          <w:ilvl w:val="0"/>
          <w:numId w:val="7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Banking</w:t>
      </w:r>
    </w:p>
    <w:p w:rsidR="003A21EA" w:rsidRPr="00761481" w:rsidRDefault="003A21EA" w:rsidP="00DA791D">
      <w:pPr>
        <w:pStyle w:val="ListParagraph"/>
        <w:numPr>
          <w:ilvl w:val="0"/>
          <w:numId w:val="7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Lending</w:t>
      </w:r>
      <w:r w:rsidR="00547891">
        <w:rPr>
          <w:rFonts w:ascii="Arial" w:hAnsi="Arial" w:cs="Arial"/>
          <w:sz w:val="24"/>
          <w:szCs w:val="24"/>
        </w:rPr>
        <w:t>.</w:t>
      </w:r>
      <w:r w:rsidRPr="00761481">
        <w:rPr>
          <w:rFonts w:ascii="Arial" w:hAnsi="Arial" w:cs="Arial"/>
          <w:sz w:val="24"/>
          <w:szCs w:val="24"/>
        </w:rPr>
        <w:t xml:space="preserve"> </w:t>
      </w:r>
    </w:p>
    <w:p w:rsidR="003A21EA" w:rsidRPr="00761481" w:rsidRDefault="003A21EA" w:rsidP="003A21EA">
      <w:pPr>
        <w:ind w:hanging="709"/>
        <w:jc w:val="both"/>
        <w:rPr>
          <w:rFonts w:ascii="Arial" w:hAnsi="Arial" w:cs="Arial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Which one is a genera</w:t>
      </w:r>
      <w:r>
        <w:rPr>
          <w:rFonts w:ascii="Arial" w:hAnsi="Arial" w:cs="Arial"/>
          <w:sz w:val="24"/>
          <w:szCs w:val="24"/>
        </w:rPr>
        <w:t>l function of a bank?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A21EA" w:rsidRPr="00761481" w:rsidRDefault="003A21EA" w:rsidP="00DA791D">
      <w:pPr>
        <w:pStyle w:val="ListParagraph"/>
        <w:numPr>
          <w:ilvl w:val="0"/>
          <w:numId w:val="8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Provision of status reports</w:t>
      </w:r>
    </w:p>
    <w:p w:rsidR="003A21EA" w:rsidRPr="00761481" w:rsidRDefault="003A21EA" w:rsidP="00DA791D">
      <w:pPr>
        <w:pStyle w:val="ListParagraph"/>
        <w:numPr>
          <w:ilvl w:val="0"/>
          <w:numId w:val="8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Training SMEs in financial transactions</w:t>
      </w:r>
    </w:p>
    <w:p w:rsidR="003A21EA" w:rsidRPr="00761481" w:rsidRDefault="003A21EA" w:rsidP="00DA791D">
      <w:pPr>
        <w:pStyle w:val="ListParagraph"/>
        <w:numPr>
          <w:ilvl w:val="0"/>
          <w:numId w:val="8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Provide car park to customers</w:t>
      </w:r>
    </w:p>
    <w:p w:rsidR="003A21EA" w:rsidRPr="00761481" w:rsidRDefault="003A21EA" w:rsidP="00DA791D">
      <w:pPr>
        <w:pStyle w:val="ListParagraph"/>
        <w:numPr>
          <w:ilvl w:val="0"/>
          <w:numId w:val="8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Collect commissions on loans and deposits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ind w:hanging="709"/>
        <w:jc w:val="both"/>
        <w:rPr>
          <w:rFonts w:ascii="Arial" w:hAnsi="Arial" w:cs="Arial"/>
        </w:rPr>
      </w:pPr>
    </w:p>
    <w:p w:rsidR="003A21EA" w:rsidRPr="00761481" w:rsidRDefault="003A21EA" w:rsidP="003A21EA">
      <w:pPr>
        <w:pStyle w:val="ListParagraph"/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What principle is based on the idea that everyone stands to benefit if people and communities specialize in production of goods in which they have an advantage</w:t>
      </w:r>
      <w:r>
        <w:rPr>
          <w:rFonts w:ascii="Arial" w:hAnsi="Arial" w:cs="Arial"/>
          <w:sz w:val="24"/>
          <w:szCs w:val="24"/>
        </w:rPr>
        <w:t xml:space="preserve"> in terms of cost of production.</w:t>
      </w:r>
    </w:p>
    <w:p w:rsidR="003A21EA" w:rsidRPr="00761481" w:rsidRDefault="003A21EA" w:rsidP="003A21EA">
      <w:pPr>
        <w:pStyle w:val="ListParagraph"/>
        <w:spacing w:after="0"/>
        <w:ind w:left="792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9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Principle of comparative advantage</w:t>
      </w:r>
    </w:p>
    <w:p w:rsidR="003A21EA" w:rsidRPr="00761481" w:rsidRDefault="003A21EA" w:rsidP="00DA791D">
      <w:pPr>
        <w:pStyle w:val="ListParagraph"/>
        <w:numPr>
          <w:ilvl w:val="0"/>
          <w:numId w:val="9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Principle of competitive advantage</w:t>
      </w:r>
    </w:p>
    <w:p w:rsidR="003A21EA" w:rsidRPr="00761481" w:rsidRDefault="003A21EA" w:rsidP="00DA791D">
      <w:pPr>
        <w:pStyle w:val="ListParagraph"/>
        <w:numPr>
          <w:ilvl w:val="0"/>
          <w:numId w:val="9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Principle of costing advantage</w:t>
      </w:r>
    </w:p>
    <w:p w:rsidR="003A21EA" w:rsidRPr="00761481" w:rsidRDefault="003A21EA" w:rsidP="00DA791D">
      <w:pPr>
        <w:pStyle w:val="ListParagraph"/>
        <w:numPr>
          <w:ilvl w:val="0"/>
          <w:numId w:val="9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Principle of production advantage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42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One of the problems </w:t>
      </w:r>
      <w:r w:rsidR="00547891">
        <w:rPr>
          <w:rFonts w:ascii="Arial" w:hAnsi="Arial" w:cs="Arial"/>
          <w:sz w:val="24"/>
          <w:szCs w:val="24"/>
        </w:rPr>
        <w:t>with barter trade was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A21EA" w:rsidRPr="00761481" w:rsidRDefault="003A21EA" w:rsidP="00DA791D">
      <w:pPr>
        <w:pStyle w:val="ListParagraph"/>
        <w:numPr>
          <w:ilvl w:val="0"/>
          <w:numId w:val="10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Accountability </w:t>
      </w:r>
    </w:p>
    <w:p w:rsidR="003A21EA" w:rsidRPr="00761481" w:rsidRDefault="003A21EA" w:rsidP="00DA791D">
      <w:pPr>
        <w:pStyle w:val="ListParagraph"/>
        <w:numPr>
          <w:ilvl w:val="0"/>
          <w:numId w:val="10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Durability</w:t>
      </w:r>
    </w:p>
    <w:p w:rsidR="003A21EA" w:rsidRPr="00761481" w:rsidRDefault="003A21EA" w:rsidP="00DA791D">
      <w:pPr>
        <w:pStyle w:val="ListParagraph"/>
        <w:numPr>
          <w:ilvl w:val="0"/>
          <w:numId w:val="10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Reconciliation</w:t>
      </w:r>
    </w:p>
    <w:p w:rsidR="003A21EA" w:rsidRDefault="003A21EA" w:rsidP="00DA791D">
      <w:pPr>
        <w:pStyle w:val="ListParagraph"/>
        <w:numPr>
          <w:ilvl w:val="0"/>
          <w:numId w:val="10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Divisibility</w:t>
      </w:r>
      <w:r w:rsidR="00547891">
        <w:rPr>
          <w:rFonts w:ascii="Arial" w:hAnsi="Arial" w:cs="Arial"/>
          <w:sz w:val="24"/>
          <w:szCs w:val="24"/>
        </w:rPr>
        <w:t>.</w:t>
      </w:r>
      <w:r w:rsidRPr="00761481">
        <w:rPr>
          <w:rFonts w:ascii="Arial" w:hAnsi="Arial" w:cs="Arial"/>
          <w:sz w:val="24"/>
          <w:szCs w:val="24"/>
        </w:rPr>
        <w:t xml:space="preserve"> </w:t>
      </w:r>
    </w:p>
    <w:p w:rsidR="003A21EA" w:rsidRPr="00761481" w:rsidRDefault="003A21EA" w:rsidP="003A21EA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What category of money can be expanded without </w:t>
      </w:r>
      <w:r>
        <w:rPr>
          <w:rFonts w:ascii="Arial" w:hAnsi="Arial" w:cs="Arial"/>
          <w:sz w:val="24"/>
          <w:szCs w:val="24"/>
        </w:rPr>
        <w:t>restriction on the money stock?</w:t>
      </w:r>
    </w:p>
    <w:p w:rsidR="003A21EA" w:rsidRPr="00761481" w:rsidRDefault="003A21EA" w:rsidP="00DA791D">
      <w:pPr>
        <w:pStyle w:val="ListParagraph"/>
        <w:numPr>
          <w:ilvl w:val="0"/>
          <w:numId w:val="1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Fiat money</w:t>
      </w:r>
    </w:p>
    <w:p w:rsidR="003A21EA" w:rsidRPr="00761481" w:rsidRDefault="003A21EA" w:rsidP="00DA791D">
      <w:pPr>
        <w:pStyle w:val="ListParagraph"/>
        <w:numPr>
          <w:ilvl w:val="0"/>
          <w:numId w:val="1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Credit money</w:t>
      </w:r>
    </w:p>
    <w:p w:rsidR="003A21EA" w:rsidRPr="00761481" w:rsidRDefault="003A21EA" w:rsidP="00DA791D">
      <w:pPr>
        <w:pStyle w:val="ListParagraph"/>
        <w:numPr>
          <w:ilvl w:val="0"/>
          <w:numId w:val="1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Full bodied money</w:t>
      </w:r>
    </w:p>
    <w:p w:rsidR="003A21EA" w:rsidRPr="00761481" w:rsidRDefault="003A21EA" w:rsidP="00DA791D">
      <w:pPr>
        <w:pStyle w:val="ListParagraph"/>
        <w:numPr>
          <w:ilvl w:val="0"/>
          <w:numId w:val="1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Representative full bodied money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44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lastRenderedPageBreak/>
        <w:t xml:space="preserve">Which Act defines a cheque as a </w:t>
      </w:r>
      <w:proofErr w:type="gramStart"/>
      <w:r>
        <w:rPr>
          <w:rFonts w:ascii="Arial" w:hAnsi="Arial" w:cs="Arial"/>
          <w:sz w:val="24"/>
          <w:szCs w:val="24"/>
        </w:rPr>
        <w:t>Bill of E</w:t>
      </w:r>
      <w:r w:rsidRPr="00761481">
        <w:rPr>
          <w:rFonts w:ascii="Arial" w:hAnsi="Arial" w:cs="Arial"/>
          <w:sz w:val="24"/>
          <w:szCs w:val="24"/>
        </w:rPr>
        <w:t>xchange</w:t>
      </w:r>
      <w:proofErr w:type="gramEnd"/>
      <w:r w:rsidRPr="00761481">
        <w:rPr>
          <w:rFonts w:ascii="Arial" w:hAnsi="Arial" w:cs="Arial"/>
          <w:sz w:val="24"/>
          <w:szCs w:val="24"/>
        </w:rPr>
        <w:t xml:space="preserve"> drawn on a </w:t>
      </w:r>
      <w:r>
        <w:rPr>
          <w:rFonts w:ascii="Arial" w:hAnsi="Arial" w:cs="Arial"/>
          <w:sz w:val="24"/>
          <w:szCs w:val="24"/>
        </w:rPr>
        <w:t>banker, payable on demand?</w:t>
      </w:r>
    </w:p>
    <w:p w:rsidR="003A21EA" w:rsidRPr="00761481" w:rsidRDefault="003A21EA" w:rsidP="00DA791D">
      <w:pPr>
        <w:pStyle w:val="ListParagraph"/>
        <w:numPr>
          <w:ilvl w:val="0"/>
          <w:numId w:val="12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Bill of Exchange Act 1989</w:t>
      </w:r>
    </w:p>
    <w:p w:rsidR="003A21EA" w:rsidRPr="00761481" w:rsidRDefault="003A21EA" w:rsidP="00DA791D">
      <w:pPr>
        <w:pStyle w:val="ListParagraph"/>
        <w:numPr>
          <w:ilvl w:val="0"/>
          <w:numId w:val="12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Banking Act 1989</w:t>
      </w:r>
    </w:p>
    <w:p w:rsidR="003A21EA" w:rsidRPr="00761481" w:rsidRDefault="003A21EA" w:rsidP="00DA791D">
      <w:pPr>
        <w:pStyle w:val="ListParagraph"/>
        <w:numPr>
          <w:ilvl w:val="0"/>
          <w:numId w:val="12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Bill of Exchange Act 1882</w:t>
      </w:r>
    </w:p>
    <w:p w:rsidR="003A21EA" w:rsidRPr="00761481" w:rsidRDefault="003A21EA" w:rsidP="00DA791D">
      <w:pPr>
        <w:pStyle w:val="ListParagraph"/>
        <w:numPr>
          <w:ilvl w:val="0"/>
          <w:numId w:val="12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Banking Act 1882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42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a </w:t>
      </w:r>
      <w:proofErr w:type="gramStart"/>
      <w:r>
        <w:rPr>
          <w:rFonts w:ascii="Arial" w:hAnsi="Arial" w:cs="Arial"/>
          <w:sz w:val="24"/>
          <w:szCs w:val="24"/>
        </w:rPr>
        <w:t>Bill of E</w:t>
      </w:r>
      <w:r w:rsidRPr="00761481">
        <w:rPr>
          <w:rFonts w:ascii="Arial" w:hAnsi="Arial" w:cs="Arial"/>
          <w:sz w:val="24"/>
          <w:szCs w:val="24"/>
        </w:rPr>
        <w:t>xchange</w:t>
      </w:r>
      <w:proofErr w:type="gramEnd"/>
      <w:r w:rsidRPr="00761481">
        <w:rPr>
          <w:rFonts w:ascii="Arial" w:hAnsi="Arial" w:cs="Arial"/>
          <w:sz w:val="24"/>
          <w:szCs w:val="24"/>
        </w:rPr>
        <w:t xml:space="preserve">, who is a </w:t>
      </w:r>
      <w:r>
        <w:rPr>
          <w:rFonts w:ascii="Arial" w:hAnsi="Arial" w:cs="Arial"/>
          <w:sz w:val="24"/>
          <w:szCs w:val="24"/>
        </w:rPr>
        <w:t>drawee?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A21EA" w:rsidRPr="00761481" w:rsidRDefault="003A21EA" w:rsidP="00DA791D">
      <w:pPr>
        <w:pStyle w:val="ListParagraph"/>
        <w:numPr>
          <w:ilvl w:val="0"/>
          <w:numId w:val="4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 person to whom or to whose order the money is to be paid</w:t>
      </w:r>
    </w:p>
    <w:p w:rsidR="003A21EA" w:rsidRPr="00761481" w:rsidRDefault="003A21EA" w:rsidP="00DA791D">
      <w:pPr>
        <w:pStyle w:val="ListParagraph"/>
        <w:numPr>
          <w:ilvl w:val="0"/>
          <w:numId w:val="4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 per</w:t>
      </w:r>
      <w:r>
        <w:rPr>
          <w:rFonts w:ascii="Arial" w:hAnsi="Arial" w:cs="Arial"/>
          <w:sz w:val="24"/>
          <w:szCs w:val="24"/>
        </w:rPr>
        <w:t>son addressing and signing the B</w:t>
      </w:r>
      <w:r w:rsidRPr="00761481">
        <w:rPr>
          <w:rFonts w:ascii="Arial" w:hAnsi="Arial" w:cs="Arial"/>
          <w:sz w:val="24"/>
          <w:szCs w:val="24"/>
        </w:rPr>
        <w:t>ill</w:t>
      </w:r>
    </w:p>
    <w:p w:rsidR="003A21EA" w:rsidRPr="00761481" w:rsidRDefault="003A21EA" w:rsidP="00DA791D">
      <w:pPr>
        <w:pStyle w:val="ListParagraph"/>
        <w:numPr>
          <w:ilvl w:val="0"/>
          <w:numId w:val="4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person to whom the B</w:t>
      </w:r>
      <w:r w:rsidRPr="00761481">
        <w:rPr>
          <w:rFonts w:ascii="Arial" w:hAnsi="Arial" w:cs="Arial"/>
          <w:sz w:val="24"/>
          <w:szCs w:val="24"/>
        </w:rPr>
        <w:t>ill is addressed</w:t>
      </w:r>
    </w:p>
    <w:p w:rsidR="003A21EA" w:rsidRPr="00761481" w:rsidRDefault="003A21EA" w:rsidP="00DA791D">
      <w:pPr>
        <w:pStyle w:val="ListParagraph"/>
        <w:numPr>
          <w:ilvl w:val="0"/>
          <w:numId w:val="4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person accepting the B</w:t>
      </w:r>
      <w:r w:rsidRPr="00761481">
        <w:rPr>
          <w:rFonts w:ascii="Arial" w:hAnsi="Arial" w:cs="Arial"/>
          <w:sz w:val="24"/>
          <w:szCs w:val="24"/>
        </w:rPr>
        <w:t>ill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775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3A21EA">
      <w:pPr>
        <w:pStyle w:val="ListParagraph"/>
        <w:spacing w:after="0"/>
        <w:ind w:left="142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Among the people who can cross a cheque, who can cross t</w:t>
      </w:r>
      <w:r>
        <w:rPr>
          <w:rFonts w:ascii="Arial" w:hAnsi="Arial" w:cs="Arial"/>
          <w:sz w:val="24"/>
          <w:szCs w:val="24"/>
        </w:rPr>
        <w:t>he cheque to himself.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A21EA" w:rsidRPr="00761481" w:rsidRDefault="003A21EA" w:rsidP="00DA791D">
      <w:pPr>
        <w:pStyle w:val="ListParagraph"/>
        <w:numPr>
          <w:ilvl w:val="0"/>
          <w:numId w:val="13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 drawer</w:t>
      </w:r>
    </w:p>
    <w:p w:rsidR="003A21EA" w:rsidRPr="00761481" w:rsidRDefault="003A21EA" w:rsidP="00DA791D">
      <w:pPr>
        <w:pStyle w:val="ListParagraph"/>
        <w:numPr>
          <w:ilvl w:val="0"/>
          <w:numId w:val="13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 payee</w:t>
      </w:r>
    </w:p>
    <w:p w:rsidR="003A21EA" w:rsidRPr="00761481" w:rsidRDefault="003A21EA" w:rsidP="00DA791D">
      <w:pPr>
        <w:pStyle w:val="ListParagraph"/>
        <w:numPr>
          <w:ilvl w:val="0"/>
          <w:numId w:val="13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Any holder</w:t>
      </w:r>
    </w:p>
    <w:p w:rsidR="003A21EA" w:rsidRPr="00761481" w:rsidRDefault="003A21EA" w:rsidP="00DA791D">
      <w:pPr>
        <w:pStyle w:val="ListParagraph"/>
        <w:numPr>
          <w:ilvl w:val="0"/>
          <w:numId w:val="13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 banker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42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What market is best for </w:t>
      </w:r>
      <w:r>
        <w:rPr>
          <w:rFonts w:ascii="Arial" w:hAnsi="Arial" w:cs="Arial"/>
          <w:sz w:val="24"/>
          <w:szCs w:val="24"/>
        </w:rPr>
        <w:t>short term maturity securities?</w:t>
      </w:r>
    </w:p>
    <w:p w:rsidR="003A21EA" w:rsidRPr="00761481" w:rsidRDefault="003A21EA" w:rsidP="00DA791D">
      <w:pPr>
        <w:pStyle w:val="ListParagraph"/>
        <w:numPr>
          <w:ilvl w:val="0"/>
          <w:numId w:val="14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Money market</w:t>
      </w:r>
    </w:p>
    <w:p w:rsidR="003A21EA" w:rsidRPr="00761481" w:rsidRDefault="003A21EA" w:rsidP="00DA791D">
      <w:pPr>
        <w:pStyle w:val="ListParagraph"/>
        <w:numPr>
          <w:ilvl w:val="0"/>
          <w:numId w:val="14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Capital market</w:t>
      </w:r>
    </w:p>
    <w:p w:rsidR="003A21EA" w:rsidRPr="00761481" w:rsidRDefault="003A21EA" w:rsidP="00DA791D">
      <w:pPr>
        <w:pStyle w:val="ListParagraph"/>
        <w:numPr>
          <w:ilvl w:val="0"/>
          <w:numId w:val="14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Primary market</w:t>
      </w:r>
    </w:p>
    <w:p w:rsidR="003A21EA" w:rsidRPr="00761481" w:rsidRDefault="003A21EA" w:rsidP="00DA791D">
      <w:pPr>
        <w:pStyle w:val="ListParagraph"/>
        <w:numPr>
          <w:ilvl w:val="0"/>
          <w:numId w:val="14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Secondary market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42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What does</w:t>
      </w:r>
      <w:r>
        <w:rPr>
          <w:rFonts w:ascii="Arial" w:hAnsi="Arial" w:cs="Arial"/>
          <w:sz w:val="24"/>
          <w:szCs w:val="24"/>
        </w:rPr>
        <w:t xml:space="preserve"> the abbreviation LRR stand for?</w:t>
      </w:r>
      <w:r w:rsidRPr="00761481">
        <w:rPr>
          <w:rFonts w:ascii="Arial" w:hAnsi="Arial" w:cs="Arial"/>
          <w:sz w:val="24"/>
          <w:szCs w:val="24"/>
        </w:rPr>
        <w:t xml:space="preserve"> </w:t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</w:p>
    <w:p w:rsidR="003A21EA" w:rsidRPr="00761481" w:rsidRDefault="003A21EA" w:rsidP="00DA791D">
      <w:pPr>
        <w:pStyle w:val="ListParagraph"/>
        <w:numPr>
          <w:ilvl w:val="0"/>
          <w:numId w:val="2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Liquidity Reserve R</w:t>
      </w:r>
      <w:r w:rsidRPr="00761481">
        <w:rPr>
          <w:rFonts w:ascii="Arial" w:hAnsi="Arial" w:cs="Arial"/>
          <w:sz w:val="24"/>
          <w:szCs w:val="24"/>
        </w:rPr>
        <w:t>equirement</w:t>
      </w:r>
    </w:p>
    <w:p w:rsidR="003A21EA" w:rsidRPr="00761481" w:rsidRDefault="003A21EA" w:rsidP="00DA791D">
      <w:pPr>
        <w:pStyle w:val="ListParagraph"/>
        <w:numPr>
          <w:ilvl w:val="0"/>
          <w:numId w:val="2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Liquidity Ratio R</w:t>
      </w:r>
      <w:r w:rsidRPr="00761481">
        <w:rPr>
          <w:rFonts w:ascii="Arial" w:hAnsi="Arial" w:cs="Arial"/>
          <w:sz w:val="24"/>
          <w:szCs w:val="24"/>
        </w:rPr>
        <w:t>equirement</w:t>
      </w:r>
    </w:p>
    <w:p w:rsidR="003A21EA" w:rsidRPr="00761481" w:rsidRDefault="003A21EA" w:rsidP="00DA791D">
      <w:pPr>
        <w:pStyle w:val="ListParagraph"/>
        <w:numPr>
          <w:ilvl w:val="0"/>
          <w:numId w:val="2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Loans Ratio R</w:t>
      </w:r>
      <w:r w:rsidRPr="00761481">
        <w:rPr>
          <w:rFonts w:ascii="Arial" w:hAnsi="Arial" w:cs="Arial"/>
          <w:sz w:val="24"/>
          <w:szCs w:val="24"/>
        </w:rPr>
        <w:t>equirement</w:t>
      </w:r>
    </w:p>
    <w:p w:rsidR="003A21EA" w:rsidRPr="00761481" w:rsidRDefault="003A21EA" w:rsidP="00DA791D">
      <w:pPr>
        <w:pStyle w:val="ListParagraph"/>
        <w:numPr>
          <w:ilvl w:val="0"/>
          <w:numId w:val="2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Lowest Reserve R</w:t>
      </w:r>
      <w:r w:rsidRPr="00761481">
        <w:rPr>
          <w:rFonts w:ascii="Arial" w:hAnsi="Arial" w:cs="Arial"/>
          <w:sz w:val="24"/>
          <w:szCs w:val="24"/>
        </w:rPr>
        <w:t>atio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3A21EA">
      <w:pPr>
        <w:pStyle w:val="ListParagraph"/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Assuming Bank A has a deposit level of MWK</w:t>
      </w:r>
      <w:bookmarkStart w:id="0" w:name="OLE_LINK1"/>
      <w:r w:rsidRPr="00761481">
        <w:rPr>
          <w:rFonts w:ascii="Arial" w:hAnsi="Arial" w:cs="Arial"/>
          <w:sz w:val="24"/>
          <w:szCs w:val="24"/>
        </w:rPr>
        <w:t>10</w:t>
      </w:r>
      <w:proofErr w:type="gramStart"/>
      <w:r w:rsidRPr="00761481">
        <w:rPr>
          <w:rFonts w:ascii="Arial" w:hAnsi="Arial" w:cs="Arial"/>
          <w:sz w:val="24"/>
          <w:szCs w:val="24"/>
        </w:rPr>
        <w:t>,000,000,000.</w:t>
      </w:r>
      <w:bookmarkEnd w:id="0"/>
      <w:r w:rsidRPr="00761481">
        <w:rPr>
          <w:rFonts w:ascii="Arial" w:hAnsi="Arial" w:cs="Arial"/>
          <w:sz w:val="24"/>
          <w:szCs w:val="24"/>
        </w:rPr>
        <w:t>00</w:t>
      </w:r>
      <w:proofErr w:type="gramEnd"/>
      <w:r w:rsidRPr="00761481">
        <w:rPr>
          <w:rFonts w:ascii="Arial" w:hAnsi="Arial" w:cs="Arial"/>
          <w:sz w:val="24"/>
          <w:szCs w:val="24"/>
        </w:rPr>
        <w:t xml:space="preserve">. What is the minimum amount that the bank needs to deposit with </w:t>
      </w:r>
      <w:r>
        <w:rPr>
          <w:rFonts w:ascii="Arial" w:hAnsi="Arial" w:cs="Arial"/>
          <w:sz w:val="24"/>
          <w:szCs w:val="24"/>
        </w:rPr>
        <w:t xml:space="preserve">the Central </w:t>
      </w:r>
      <w:proofErr w:type="gramStart"/>
      <w:r>
        <w:rPr>
          <w:rFonts w:ascii="Arial" w:hAnsi="Arial" w:cs="Arial"/>
          <w:sz w:val="24"/>
          <w:szCs w:val="24"/>
        </w:rPr>
        <w:t>Bank.</w:t>
      </w:r>
      <w:proofErr w:type="gramEnd"/>
      <w:r w:rsidRPr="00761481">
        <w:rPr>
          <w:rFonts w:ascii="Arial" w:hAnsi="Arial" w:cs="Arial"/>
          <w:sz w:val="24"/>
          <w:szCs w:val="24"/>
        </w:rPr>
        <w:t xml:space="preserve"> Assuming LRR is at 15.5%.</w:t>
      </w:r>
    </w:p>
    <w:p w:rsidR="003A21EA" w:rsidRPr="00761481" w:rsidRDefault="003A21EA" w:rsidP="00DA791D">
      <w:pPr>
        <w:pStyle w:val="ListParagraph"/>
        <w:numPr>
          <w:ilvl w:val="0"/>
          <w:numId w:val="3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MWK8,450,000,000.00</w:t>
      </w:r>
    </w:p>
    <w:p w:rsidR="003A21EA" w:rsidRPr="00761481" w:rsidRDefault="003A21EA" w:rsidP="00DA791D">
      <w:pPr>
        <w:pStyle w:val="ListParagraph"/>
        <w:numPr>
          <w:ilvl w:val="0"/>
          <w:numId w:val="3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MWK1,500,000,000.00</w:t>
      </w:r>
    </w:p>
    <w:p w:rsidR="003A21EA" w:rsidRPr="00761481" w:rsidRDefault="003A21EA" w:rsidP="00DA791D">
      <w:pPr>
        <w:pStyle w:val="ListParagraph"/>
        <w:numPr>
          <w:ilvl w:val="0"/>
          <w:numId w:val="3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lastRenderedPageBreak/>
        <w:t>MWK1,550,000,000.00</w:t>
      </w:r>
    </w:p>
    <w:p w:rsidR="003A21EA" w:rsidRPr="00761481" w:rsidRDefault="003A21EA" w:rsidP="00DA791D">
      <w:pPr>
        <w:pStyle w:val="ListParagraph"/>
        <w:numPr>
          <w:ilvl w:val="0"/>
          <w:numId w:val="3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MWK666,666,666.67</w:t>
      </w:r>
    </w:p>
    <w:p w:rsidR="003A21EA" w:rsidRPr="00761481" w:rsidRDefault="003A21EA" w:rsidP="003A21EA">
      <w:pPr>
        <w:pStyle w:val="ListParagraph"/>
        <w:spacing w:after="0"/>
        <w:ind w:left="142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3A21EA">
      <w:pPr>
        <w:pStyle w:val="ListParagraph"/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What RBM </w:t>
      </w:r>
      <w:r w:rsidR="00547891">
        <w:rPr>
          <w:rFonts w:ascii="Arial" w:hAnsi="Arial" w:cs="Arial"/>
          <w:sz w:val="24"/>
          <w:szCs w:val="24"/>
        </w:rPr>
        <w:t>policy</w:t>
      </w:r>
      <w:r w:rsidRPr="00761481">
        <w:rPr>
          <w:rFonts w:ascii="Arial" w:hAnsi="Arial" w:cs="Arial"/>
          <w:sz w:val="24"/>
          <w:szCs w:val="24"/>
        </w:rPr>
        <w:t xml:space="preserve"> is aimed at controlling price stability, associat</w:t>
      </w:r>
      <w:r>
        <w:rPr>
          <w:rFonts w:ascii="Arial" w:hAnsi="Arial" w:cs="Arial"/>
          <w:sz w:val="24"/>
          <w:szCs w:val="24"/>
        </w:rPr>
        <w:t>ed with inflation and deflation?</w:t>
      </w:r>
    </w:p>
    <w:p w:rsidR="003A21EA" w:rsidRPr="00761481" w:rsidRDefault="003A21EA" w:rsidP="00DA791D">
      <w:pPr>
        <w:pStyle w:val="ListParagraph"/>
        <w:numPr>
          <w:ilvl w:val="0"/>
          <w:numId w:val="15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Fiscal Policy</w:t>
      </w:r>
    </w:p>
    <w:p w:rsidR="003A21EA" w:rsidRPr="00761481" w:rsidRDefault="003A21EA" w:rsidP="00DA791D">
      <w:pPr>
        <w:pStyle w:val="ListParagraph"/>
        <w:numPr>
          <w:ilvl w:val="0"/>
          <w:numId w:val="15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Monetary Policy</w:t>
      </w:r>
    </w:p>
    <w:p w:rsidR="003A21EA" w:rsidRPr="00761481" w:rsidRDefault="003A21EA" w:rsidP="00DA791D">
      <w:pPr>
        <w:pStyle w:val="ListParagraph"/>
        <w:numPr>
          <w:ilvl w:val="0"/>
          <w:numId w:val="15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Inflation policy</w:t>
      </w:r>
    </w:p>
    <w:p w:rsidR="003A21EA" w:rsidRPr="00761481" w:rsidRDefault="003A21EA" w:rsidP="00DA791D">
      <w:pPr>
        <w:pStyle w:val="ListParagraph"/>
        <w:numPr>
          <w:ilvl w:val="0"/>
          <w:numId w:val="15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Price stabilization policy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429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851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What period (s) is</w:t>
      </w:r>
      <w:r>
        <w:rPr>
          <w:rFonts w:ascii="Arial" w:hAnsi="Arial" w:cs="Arial"/>
          <w:sz w:val="24"/>
          <w:szCs w:val="24"/>
        </w:rPr>
        <w:t xml:space="preserve"> Treasury B</w:t>
      </w:r>
      <w:r w:rsidRPr="00761481">
        <w:rPr>
          <w:rFonts w:ascii="Arial" w:hAnsi="Arial" w:cs="Arial"/>
          <w:sz w:val="24"/>
          <w:szCs w:val="24"/>
        </w:rPr>
        <w:t>ills classified in</w:t>
      </w:r>
      <w:r w:rsidR="00547891">
        <w:rPr>
          <w:rFonts w:ascii="Arial" w:hAnsi="Arial" w:cs="Arial"/>
          <w:sz w:val="24"/>
          <w:szCs w:val="24"/>
        </w:rPr>
        <w:t>:</w:t>
      </w:r>
    </w:p>
    <w:p w:rsidR="003A21EA" w:rsidRPr="00761481" w:rsidRDefault="003A21EA" w:rsidP="00DA791D">
      <w:pPr>
        <w:pStyle w:val="ListParagraph"/>
        <w:numPr>
          <w:ilvl w:val="0"/>
          <w:numId w:val="5"/>
        </w:numPr>
        <w:spacing w:after="0"/>
        <w:ind w:left="144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91 days only</w:t>
      </w:r>
    </w:p>
    <w:p w:rsidR="003A21EA" w:rsidRPr="00761481" w:rsidRDefault="003A21EA" w:rsidP="00DA791D">
      <w:pPr>
        <w:pStyle w:val="ListParagraph"/>
        <w:numPr>
          <w:ilvl w:val="0"/>
          <w:numId w:val="5"/>
        </w:numPr>
        <w:spacing w:after="0"/>
        <w:ind w:left="144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73 days and 146 days only</w:t>
      </w:r>
    </w:p>
    <w:p w:rsidR="003A21EA" w:rsidRPr="00761481" w:rsidRDefault="003A21EA" w:rsidP="00DA791D">
      <w:pPr>
        <w:pStyle w:val="ListParagraph"/>
        <w:numPr>
          <w:ilvl w:val="0"/>
          <w:numId w:val="5"/>
        </w:numPr>
        <w:spacing w:after="0"/>
        <w:ind w:left="144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91 days, 182 days and 273 days only</w:t>
      </w:r>
    </w:p>
    <w:p w:rsidR="003A21EA" w:rsidRPr="00761481" w:rsidRDefault="003A21EA" w:rsidP="00DA791D">
      <w:pPr>
        <w:pStyle w:val="ListParagraph"/>
        <w:numPr>
          <w:ilvl w:val="0"/>
          <w:numId w:val="5"/>
        </w:numPr>
        <w:spacing w:after="0"/>
        <w:ind w:left="144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90 days, 180 days, 270 days and 360 days only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ind w:hanging="709"/>
        <w:jc w:val="both"/>
        <w:rPr>
          <w:rFonts w:ascii="Arial" w:hAnsi="Arial" w:cs="Arial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left="851"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 Reserve Bank</w:t>
      </w:r>
      <w:r>
        <w:rPr>
          <w:rFonts w:ascii="Arial" w:hAnsi="Arial" w:cs="Arial"/>
          <w:sz w:val="24"/>
          <w:szCs w:val="24"/>
        </w:rPr>
        <w:t xml:space="preserve"> of Malawi</w:t>
      </w:r>
      <w:r w:rsidR="00547891">
        <w:rPr>
          <w:rFonts w:ascii="Arial" w:hAnsi="Arial" w:cs="Arial"/>
          <w:sz w:val="24"/>
          <w:szCs w:val="24"/>
        </w:rPr>
        <w:t xml:space="preserve"> has floated Treasury B</w:t>
      </w:r>
      <w:r w:rsidRPr="00761481">
        <w:rPr>
          <w:rFonts w:ascii="Arial" w:hAnsi="Arial" w:cs="Arial"/>
          <w:sz w:val="24"/>
          <w:szCs w:val="24"/>
        </w:rPr>
        <w:t>ills and your bank has been successful in a bid worth MWK100</w:t>
      </w:r>
      <w:proofErr w:type="gramStart"/>
      <w:r w:rsidRPr="00761481">
        <w:rPr>
          <w:rFonts w:ascii="Arial" w:hAnsi="Arial" w:cs="Arial"/>
          <w:sz w:val="24"/>
          <w:szCs w:val="24"/>
        </w:rPr>
        <w:t>,000,000</w:t>
      </w:r>
      <w:proofErr w:type="gramEnd"/>
      <w:r w:rsidRPr="00761481">
        <w:rPr>
          <w:rFonts w:ascii="Arial" w:hAnsi="Arial" w:cs="Arial"/>
          <w:sz w:val="24"/>
          <w:szCs w:val="24"/>
        </w:rPr>
        <w:t xml:space="preserve"> of which its yield is K8,000,000. How much are yo</w:t>
      </w:r>
      <w:r>
        <w:rPr>
          <w:rFonts w:ascii="Arial" w:hAnsi="Arial" w:cs="Arial"/>
          <w:sz w:val="24"/>
          <w:szCs w:val="24"/>
        </w:rPr>
        <w:t>u going to remit to Reserve Bank of Malawi?</w:t>
      </w:r>
    </w:p>
    <w:p w:rsidR="003A21EA" w:rsidRPr="00761481" w:rsidRDefault="003A21EA" w:rsidP="00DA791D">
      <w:pPr>
        <w:pStyle w:val="ListParagraph"/>
        <w:numPr>
          <w:ilvl w:val="0"/>
          <w:numId w:val="6"/>
        </w:numPr>
        <w:spacing w:after="0"/>
        <w:ind w:left="144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MWK92,000,000</w:t>
      </w:r>
    </w:p>
    <w:p w:rsidR="003A21EA" w:rsidRPr="00761481" w:rsidRDefault="003A21EA" w:rsidP="00DA791D">
      <w:pPr>
        <w:pStyle w:val="ListParagraph"/>
        <w:numPr>
          <w:ilvl w:val="0"/>
          <w:numId w:val="6"/>
        </w:numPr>
        <w:spacing w:after="0"/>
        <w:ind w:left="144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MWK100,000,000</w:t>
      </w:r>
    </w:p>
    <w:p w:rsidR="003A21EA" w:rsidRPr="00761481" w:rsidRDefault="003A21EA" w:rsidP="00DA791D">
      <w:pPr>
        <w:pStyle w:val="ListParagraph"/>
        <w:numPr>
          <w:ilvl w:val="0"/>
          <w:numId w:val="6"/>
        </w:numPr>
        <w:spacing w:after="0"/>
        <w:ind w:left="144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MWK108,000,000</w:t>
      </w:r>
    </w:p>
    <w:p w:rsidR="003A21EA" w:rsidRPr="00761481" w:rsidRDefault="003A21EA" w:rsidP="00DA791D">
      <w:pPr>
        <w:pStyle w:val="ListParagraph"/>
        <w:numPr>
          <w:ilvl w:val="0"/>
          <w:numId w:val="6"/>
        </w:numPr>
        <w:spacing w:after="0"/>
        <w:ind w:left="144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MWK8,000,000</w:t>
      </w:r>
    </w:p>
    <w:p w:rsidR="003A21EA" w:rsidRPr="00761481" w:rsidRDefault="003A21EA" w:rsidP="003A21EA">
      <w:pPr>
        <w:pStyle w:val="ListParagraph"/>
        <w:spacing w:after="0"/>
        <w:ind w:left="1146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What name is given to the cost of borrowing on the part of commerc</w:t>
      </w:r>
      <w:r>
        <w:rPr>
          <w:rFonts w:ascii="Arial" w:hAnsi="Arial" w:cs="Arial"/>
          <w:sz w:val="24"/>
          <w:szCs w:val="24"/>
        </w:rPr>
        <w:t xml:space="preserve">ial banks from the </w:t>
      </w:r>
      <w:r w:rsidR="00547891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entral </w:t>
      </w:r>
      <w:r w:rsidR="0054789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ank?</w:t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</w:p>
    <w:p w:rsidR="003A21EA" w:rsidRPr="00761481" w:rsidRDefault="003A21EA" w:rsidP="00DA791D">
      <w:pPr>
        <w:pStyle w:val="ListParagraph"/>
        <w:numPr>
          <w:ilvl w:val="0"/>
          <w:numId w:val="16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Lending rate</w:t>
      </w:r>
    </w:p>
    <w:p w:rsidR="003A21EA" w:rsidRPr="00761481" w:rsidRDefault="003A21EA" w:rsidP="00DA791D">
      <w:pPr>
        <w:pStyle w:val="ListParagraph"/>
        <w:numPr>
          <w:ilvl w:val="0"/>
          <w:numId w:val="16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Discount rate</w:t>
      </w:r>
    </w:p>
    <w:p w:rsidR="003A21EA" w:rsidRPr="00761481" w:rsidRDefault="003A21EA" w:rsidP="00DA791D">
      <w:pPr>
        <w:pStyle w:val="ListParagraph"/>
        <w:numPr>
          <w:ilvl w:val="0"/>
          <w:numId w:val="16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OMO rate</w:t>
      </w:r>
    </w:p>
    <w:p w:rsidR="003A21EA" w:rsidRPr="00761481" w:rsidRDefault="003A21EA" w:rsidP="00DA791D">
      <w:pPr>
        <w:pStyle w:val="ListParagraph"/>
        <w:numPr>
          <w:ilvl w:val="0"/>
          <w:numId w:val="16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REPO rate</w:t>
      </w:r>
    </w:p>
    <w:p w:rsidR="003A21EA" w:rsidRPr="00761481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What is one of the a</w:t>
      </w:r>
      <w:r>
        <w:rPr>
          <w:rFonts w:ascii="Arial" w:hAnsi="Arial" w:cs="Arial"/>
          <w:sz w:val="24"/>
          <w:szCs w:val="24"/>
        </w:rPr>
        <w:t>dvantages of a non</w:t>
      </w:r>
      <w:r w:rsidR="0054789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independent C</w:t>
      </w:r>
      <w:r w:rsidRPr="00761481">
        <w:rPr>
          <w:rFonts w:ascii="Arial" w:hAnsi="Arial" w:cs="Arial"/>
          <w:sz w:val="24"/>
          <w:szCs w:val="24"/>
        </w:rPr>
        <w:t xml:space="preserve">entral </w:t>
      </w:r>
      <w:r>
        <w:rPr>
          <w:rFonts w:ascii="Arial" w:hAnsi="Arial" w:cs="Arial"/>
          <w:sz w:val="24"/>
          <w:szCs w:val="24"/>
        </w:rPr>
        <w:t>B</w:t>
      </w:r>
      <w:r w:rsidRPr="00761481">
        <w:rPr>
          <w:rFonts w:ascii="Arial" w:hAnsi="Arial" w:cs="Arial"/>
          <w:sz w:val="24"/>
          <w:szCs w:val="24"/>
        </w:rPr>
        <w:t>ank</w:t>
      </w:r>
      <w:r>
        <w:rPr>
          <w:rFonts w:ascii="Arial" w:hAnsi="Arial" w:cs="Arial"/>
          <w:sz w:val="24"/>
          <w:szCs w:val="24"/>
        </w:rPr>
        <w:t>?</w:t>
      </w:r>
    </w:p>
    <w:p w:rsidR="003A21EA" w:rsidRPr="00761481" w:rsidRDefault="003A21EA" w:rsidP="00DA791D">
      <w:pPr>
        <w:pStyle w:val="ListParagraph"/>
        <w:numPr>
          <w:ilvl w:val="0"/>
          <w:numId w:val="17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Decisions made are usually consistent</w:t>
      </w:r>
    </w:p>
    <w:p w:rsidR="003A21EA" w:rsidRPr="00761481" w:rsidRDefault="003A21EA" w:rsidP="00DA791D">
      <w:pPr>
        <w:pStyle w:val="ListParagraph"/>
        <w:numPr>
          <w:ilvl w:val="0"/>
          <w:numId w:val="17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Bank officers feel secure with their jobs</w:t>
      </w:r>
    </w:p>
    <w:p w:rsidR="003A21EA" w:rsidRPr="00761481" w:rsidRDefault="003A21EA" w:rsidP="00DA791D">
      <w:pPr>
        <w:pStyle w:val="ListParagraph"/>
        <w:numPr>
          <w:ilvl w:val="0"/>
          <w:numId w:val="17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There is confidence accorded to the bank by the public</w:t>
      </w:r>
    </w:p>
    <w:p w:rsidR="003A21EA" w:rsidRPr="00761481" w:rsidRDefault="003A21EA" w:rsidP="00DA791D">
      <w:pPr>
        <w:pStyle w:val="ListParagraph"/>
        <w:numPr>
          <w:ilvl w:val="0"/>
          <w:numId w:val="17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They do not have absolute power</w:t>
      </w:r>
      <w:r w:rsidR="00547891">
        <w:rPr>
          <w:rFonts w:ascii="Arial" w:hAnsi="Arial" w:cs="Arial"/>
          <w:sz w:val="24"/>
          <w:szCs w:val="24"/>
        </w:rPr>
        <w:t>.</w:t>
      </w:r>
    </w:p>
    <w:p w:rsidR="003A21EA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3A21EA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lastRenderedPageBreak/>
        <w:t>In lending as a last resort, what security does RBM normally take</w:t>
      </w:r>
      <w:r>
        <w:rPr>
          <w:rFonts w:ascii="Arial" w:hAnsi="Arial" w:cs="Arial"/>
          <w:sz w:val="24"/>
          <w:szCs w:val="24"/>
        </w:rPr>
        <w:t>?</w:t>
      </w:r>
    </w:p>
    <w:p w:rsidR="003A21EA" w:rsidRPr="00761481" w:rsidRDefault="003A21EA" w:rsidP="00DA791D">
      <w:pPr>
        <w:pStyle w:val="ListParagraph"/>
        <w:numPr>
          <w:ilvl w:val="0"/>
          <w:numId w:val="18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Title deeds of bank premises</w:t>
      </w:r>
    </w:p>
    <w:p w:rsidR="003A21EA" w:rsidRPr="00761481" w:rsidRDefault="00E80CC1" w:rsidP="00DA791D">
      <w:pPr>
        <w:pStyle w:val="ListParagraph"/>
        <w:numPr>
          <w:ilvl w:val="0"/>
          <w:numId w:val="18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Treasury B</w:t>
      </w:r>
      <w:r w:rsidR="003A21EA" w:rsidRPr="00761481">
        <w:rPr>
          <w:rFonts w:ascii="Arial" w:hAnsi="Arial" w:cs="Arial"/>
          <w:sz w:val="24"/>
          <w:szCs w:val="24"/>
        </w:rPr>
        <w:t>ills</w:t>
      </w:r>
    </w:p>
    <w:p w:rsidR="003A21EA" w:rsidRPr="00761481" w:rsidRDefault="003A21EA" w:rsidP="00DA791D">
      <w:pPr>
        <w:pStyle w:val="ListParagraph"/>
        <w:numPr>
          <w:ilvl w:val="0"/>
          <w:numId w:val="18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Certificate of deposit</w:t>
      </w:r>
    </w:p>
    <w:p w:rsidR="003A21EA" w:rsidRPr="00761481" w:rsidRDefault="003A21EA" w:rsidP="00DA791D">
      <w:pPr>
        <w:pStyle w:val="ListParagraph"/>
        <w:numPr>
          <w:ilvl w:val="0"/>
          <w:numId w:val="18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Letters of undertaking</w:t>
      </w:r>
      <w:r w:rsidR="00E80CC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What is the main role of the Malawi Stock Exchange</w:t>
      </w:r>
      <w:r>
        <w:rPr>
          <w:rFonts w:ascii="Arial" w:hAnsi="Arial" w:cs="Arial"/>
          <w:sz w:val="24"/>
          <w:szCs w:val="24"/>
        </w:rPr>
        <w:t>?</w:t>
      </w:r>
    </w:p>
    <w:p w:rsidR="003A21EA" w:rsidRPr="00761481" w:rsidRDefault="003A21EA" w:rsidP="00DA791D">
      <w:pPr>
        <w:pStyle w:val="ListParagraph"/>
        <w:numPr>
          <w:ilvl w:val="0"/>
          <w:numId w:val="19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Mobilizing deposits</w:t>
      </w:r>
    </w:p>
    <w:p w:rsidR="003A21EA" w:rsidRPr="00761481" w:rsidRDefault="003A21EA" w:rsidP="00DA791D">
      <w:pPr>
        <w:pStyle w:val="ListParagraph"/>
        <w:numPr>
          <w:ilvl w:val="0"/>
          <w:numId w:val="19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Lending excess funds</w:t>
      </w:r>
    </w:p>
    <w:p w:rsidR="003A21EA" w:rsidRPr="00761481" w:rsidRDefault="003A21EA" w:rsidP="00DA791D">
      <w:pPr>
        <w:pStyle w:val="ListParagraph"/>
        <w:numPr>
          <w:ilvl w:val="0"/>
          <w:numId w:val="19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Equity trading</w:t>
      </w:r>
    </w:p>
    <w:p w:rsidR="003A21EA" w:rsidRPr="00761481" w:rsidRDefault="003A21EA" w:rsidP="00DA791D">
      <w:pPr>
        <w:pStyle w:val="ListParagraph"/>
        <w:numPr>
          <w:ilvl w:val="0"/>
          <w:numId w:val="19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Trading in mutual funds</w:t>
      </w:r>
      <w:r w:rsidR="00E80CC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The following company is not listed on the stock exchange.</w:t>
      </w:r>
      <w:r w:rsidRPr="00761481">
        <w:rPr>
          <w:rFonts w:ascii="Arial" w:hAnsi="Arial" w:cs="Arial"/>
          <w:sz w:val="24"/>
          <w:szCs w:val="24"/>
        </w:rPr>
        <w:tab/>
      </w:r>
    </w:p>
    <w:p w:rsidR="003A21EA" w:rsidRPr="00761481" w:rsidRDefault="003A21EA" w:rsidP="00DA791D">
      <w:pPr>
        <w:pStyle w:val="ListParagraph"/>
        <w:numPr>
          <w:ilvl w:val="0"/>
          <w:numId w:val="20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Malawi Savings Bank</w:t>
      </w:r>
    </w:p>
    <w:p w:rsidR="003A21EA" w:rsidRPr="00761481" w:rsidRDefault="003A21EA" w:rsidP="00DA791D">
      <w:pPr>
        <w:pStyle w:val="ListParagraph"/>
        <w:numPr>
          <w:ilvl w:val="0"/>
          <w:numId w:val="20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Standard Bank Malawi Ltd</w:t>
      </w:r>
    </w:p>
    <w:p w:rsidR="003A21EA" w:rsidRPr="00761481" w:rsidRDefault="003A21EA" w:rsidP="00DA791D">
      <w:pPr>
        <w:pStyle w:val="ListParagraph"/>
        <w:numPr>
          <w:ilvl w:val="0"/>
          <w:numId w:val="20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National Bank of Malawi</w:t>
      </w:r>
    </w:p>
    <w:p w:rsidR="003A21EA" w:rsidRPr="00761481" w:rsidRDefault="003A21EA" w:rsidP="00DA791D">
      <w:pPr>
        <w:pStyle w:val="ListParagraph"/>
        <w:numPr>
          <w:ilvl w:val="0"/>
          <w:numId w:val="20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Illovo Sugar (Malawi) Ltd</w:t>
      </w:r>
      <w:r w:rsidR="00E80CC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What name is given to a short term borrowing under which credit worthy borrowers are able to borrow directly from institutions, corporate bodies and other </w:t>
      </w:r>
      <w:proofErr w:type="gramStart"/>
      <w:r w:rsidRPr="00761481">
        <w:rPr>
          <w:rFonts w:ascii="Arial" w:hAnsi="Arial" w:cs="Arial"/>
          <w:sz w:val="24"/>
          <w:szCs w:val="24"/>
        </w:rPr>
        <w:t>persons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3A21EA" w:rsidRPr="00761481" w:rsidRDefault="003A21EA" w:rsidP="00DA791D">
      <w:pPr>
        <w:pStyle w:val="ListParagraph"/>
        <w:numPr>
          <w:ilvl w:val="0"/>
          <w:numId w:val="2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Negotiable Certificate of Deposit</w:t>
      </w:r>
    </w:p>
    <w:p w:rsidR="003A21EA" w:rsidRPr="00761481" w:rsidRDefault="003A21EA" w:rsidP="00DA791D">
      <w:pPr>
        <w:pStyle w:val="ListParagraph"/>
        <w:numPr>
          <w:ilvl w:val="0"/>
          <w:numId w:val="2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Bankers Acceptance</w:t>
      </w:r>
    </w:p>
    <w:p w:rsidR="003A21EA" w:rsidRPr="00761481" w:rsidRDefault="003A21EA" w:rsidP="00DA791D">
      <w:pPr>
        <w:pStyle w:val="ListParagraph"/>
        <w:numPr>
          <w:ilvl w:val="0"/>
          <w:numId w:val="2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Commercial paper</w:t>
      </w:r>
    </w:p>
    <w:p w:rsidR="003A21EA" w:rsidRPr="00761481" w:rsidRDefault="003A21EA" w:rsidP="00DA791D">
      <w:pPr>
        <w:pStyle w:val="ListParagraph"/>
        <w:numPr>
          <w:ilvl w:val="0"/>
          <w:numId w:val="21"/>
        </w:numPr>
        <w:spacing w:after="0"/>
        <w:ind w:hanging="709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Term Loan</w:t>
      </w:r>
      <w:r w:rsidR="00E80CC1">
        <w:rPr>
          <w:rFonts w:ascii="Arial" w:hAnsi="Arial" w:cs="Arial"/>
          <w:sz w:val="24"/>
          <w:szCs w:val="24"/>
        </w:rPr>
        <w:t>.</w:t>
      </w:r>
    </w:p>
    <w:p w:rsidR="003A21EA" w:rsidRPr="00761481" w:rsidRDefault="003A21EA" w:rsidP="003A21EA">
      <w:pPr>
        <w:pStyle w:val="ListParagraph"/>
        <w:spacing w:after="0"/>
        <w:ind w:left="1530" w:hanging="709"/>
        <w:jc w:val="both"/>
        <w:rPr>
          <w:rFonts w:ascii="Arial" w:hAnsi="Arial" w:cs="Arial"/>
          <w:sz w:val="24"/>
          <w:szCs w:val="24"/>
        </w:rPr>
      </w:pPr>
    </w:p>
    <w:p w:rsidR="001669EA" w:rsidRDefault="001669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02444D" w:rsidRDefault="0002444D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02444D" w:rsidRDefault="0002444D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3A21EA" w:rsidRDefault="003A21EA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3A21EA" w:rsidRDefault="003A21EA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3A21EA" w:rsidRDefault="003A21EA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3A21EA" w:rsidRDefault="003A21EA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3A21EA" w:rsidRDefault="003A21EA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7E1FE7" w:rsidRPr="00337079" w:rsidRDefault="007E1FE7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="001669EA" w:rsidRPr="00337079">
        <w:rPr>
          <w:rFonts w:ascii="Arial" w:hAnsi="Arial" w:cs="Arial"/>
          <w:b/>
          <w:sz w:val="32"/>
          <w:szCs w:val="32"/>
        </w:rPr>
        <w:tab/>
      </w:r>
      <w:r w:rsidR="001669EA" w:rsidRPr="00337079">
        <w:rPr>
          <w:rFonts w:ascii="Arial" w:hAnsi="Arial" w:cs="Arial"/>
          <w:b/>
          <w:sz w:val="32"/>
          <w:szCs w:val="32"/>
        </w:rPr>
        <w:tab/>
        <w:t>(6</w:t>
      </w:r>
      <w:r w:rsidR="001F4581" w:rsidRPr="00337079">
        <w:rPr>
          <w:rFonts w:ascii="Arial" w:hAnsi="Arial" w:cs="Arial"/>
          <w:b/>
          <w:sz w:val="32"/>
          <w:szCs w:val="32"/>
        </w:rPr>
        <w:t>0 M</w:t>
      </w:r>
      <w:r w:rsidR="00337079" w:rsidRPr="00337079">
        <w:rPr>
          <w:rFonts w:ascii="Arial" w:hAnsi="Arial" w:cs="Arial"/>
          <w:b/>
          <w:sz w:val="32"/>
          <w:szCs w:val="32"/>
        </w:rPr>
        <w:t>ARKS</w:t>
      </w:r>
      <w:r w:rsidR="00703617" w:rsidRPr="00337079">
        <w:rPr>
          <w:rFonts w:ascii="Arial" w:hAnsi="Arial" w:cs="Arial"/>
          <w:b/>
          <w:sz w:val="32"/>
          <w:szCs w:val="32"/>
        </w:rPr>
        <w:t>)</w:t>
      </w:r>
    </w:p>
    <w:p w:rsidR="00703617" w:rsidRPr="001669EA" w:rsidRDefault="00703617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1669EA" w:rsidRDefault="00703617" w:rsidP="001669EA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="001F4581"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606DB5" w:rsidRDefault="00606DB5" w:rsidP="001669EA">
      <w:pPr>
        <w:spacing w:after="200" w:line="276" w:lineRule="auto"/>
        <w:jc w:val="both"/>
        <w:rPr>
          <w:rFonts w:ascii="Arial" w:hAnsi="Arial" w:cs="Arial"/>
          <w:b/>
        </w:rPr>
      </w:pPr>
    </w:p>
    <w:p w:rsidR="00BA0B56" w:rsidRDefault="00BA0B56" w:rsidP="00BA0B56">
      <w:pPr>
        <w:jc w:val="both"/>
        <w:rPr>
          <w:rFonts w:ascii="Arial" w:hAnsi="Arial" w:cs="Arial"/>
          <w:b/>
          <w:lang w:val="en-GB"/>
        </w:rPr>
      </w:pPr>
      <w:r w:rsidRPr="00F8635B">
        <w:rPr>
          <w:rFonts w:ascii="Arial" w:hAnsi="Arial" w:cs="Arial"/>
          <w:b/>
          <w:lang w:val="en-GB"/>
        </w:rPr>
        <w:t xml:space="preserve">QUESTION </w:t>
      </w:r>
      <w:r>
        <w:rPr>
          <w:rFonts w:ascii="Arial" w:hAnsi="Arial" w:cs="Arial"/>
          <w:b/>
          <w:lang w:val="en-GB"/>
        </w:rPr>
        <w:t>2</w:t>
      </w:r>
    </w:p>
    <w:p w:rsidR="00955509" w:rsidRPr="00F8635B" w:rsidRDefault="00955509" w:rsidP="00BA0B56">
      <w:pPr>
        <w:jc w:val="both"/>
        <w:rPr>
          <w:rFonts w:ascii="Arial" w:hAnsi="Arial" w:cs="Arial"/>
          <w:b/>
          <w:lang w:val="en-GB"/>
        </w:rPr>
      </w:pPr>
    </w:p>
    <w:p w:rsidR="003A21EA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noProof/>
          <w:sz w:val="24"/>
          <w:szCs w:val="24"/>
        </w:rPr>
      </w:pPr>
      <w:r w:rsidRPr="00761481">
        <w:rPr>
          <w:rFonts w:ascii="Arial" w:hAnsi="Arial" w:cs="Arial"/>
          <w:noProof/>
          <w:sz w:val="24"/>
          <w:szCs w:val="24"/>
        </w:rPr>
        <w:t xml:space="preserve">There is a debate on characteristics of money, especially in view of the newly introduced Malawi Kwacha notes and coins. </w:t>
      </w:r>
    </w:p>
    <w:p w:rsidR="003A21EA" w:rsidRPr="00761481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noProof/>
          <w:sz w:val="24"/>
          <w:szCs w:val="24"/>
        </w:rPr>
      </w:pPr>
    </w:p>
    <w:p w:rsidR="003A21EA" w:rsidRPr="006D78A6" w:rsidRDefault="003A21EA" w:rsidP="00DA791D">
      <w:pPr>
        <w:pStyle w:val="ListParagraph"/>
        <w:numPr>
          <w:ilvl w:val="0"/>
          <w:numId w:val="22"/>
        </w:numPr>
        <w:spacing w:after="0"/>
        <w:ind w:left="720" w:hanging="720"/>
        <w:jc w:val="both"/>
        <w:rPr>
          <w:rFonts w:ascii="Arial" w:hAnsi="Arial" w:cs="Arial"/>
          <w:i/>
          <w:noProof/>
          <w:sz w:val="24"/>
          <w:szCs w:val="24"/>
        </w:rPr>
      </w:pPr>
      <w:r w:rsidRPr="00761481">
        <w:rPr>
          <w:rFonts w:ascii="Arial" w:hAnsi="Arial" w:cs="Arial"/>
          <w:noProof/>
          <w:sz w:val="24"/>
          <w:szCs w:val="24"/>
        </w:rPr>
        <w:t>Based on the characteristics of money, prepare notes by taking a side on the debate.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 </w:t>
      </w:r>
      <w:r w:rsidRPr="006D78A6">
        <w:rPr>
          <w:rFonts w:ascii="Arial" w:hAnsi="Arial" w:cs="Arial"/>
          <w:i/>
          <w:noProof/>
          <w:sz w:val="24"/>
          <w:szCs w:val="24"/>
        </w:rPr>
        <w:t>(14 marks)</w:t>
      </w:r>
    </w:p>
    <w:p w:rsidR="003A21EA" w:rsidRPr="00761481" w:rsidRDefault="003A21EA" w:rsidP="00DA791D">
      <w:pPr>
        <w:pStyle w:val="ListParagraph"/>
        <w:numPr>
          <w:ilvl w:val="0"/>
          <w:numId w:val="22"/>
        </w:numPr>
        <w:spacing w:after="0"/>
        <w:ind w:left="720" w:hanging="720"/>
        <w:jc w:val="both"/>
        <w:rPr>
          <w:rFonts w:ascii="Arial" w:hAnsi="Arial" w:cs="Arial"/>
          <w:noProof/>
          <w:sz w:val="24"/>
          <w:szCs w:val="24"/>
        </w:rPr>
      </w:pPr>
      <w:r w:rsidRPr="00761481">
        <w:rPr>
          <w:rFonts w:ascii="Arial" w:hAnsi="Arial" w:cs="Arial"/>
          <w:noProof/>
          <w:sz w:val="24"/>
          <w:szCs w:val="24"/>
        </w:rPr>
        <w:t>In your presentation on the debate, highlight the key functions of money.</w:t>
      </w:r>
    </w:p>
    <w:p w:rsidR="003A21EA" w:rsidRDefault="003A21EA" w:rsidP="003A21EA">
      <w:pPr>
        <w:pStyle w:val="ListParagraph"/>
        <w:spacing w:after="0"/>
        <w:ind w:left="7200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              </w:t>
      </w:r>
      <w:r w:rsidRPr="004B1B51">
        <w:rPr>
          <w:rFonts w:ascii="Arial" w:hAnsi="Arial" w:cs="Arial"/>
          <w:i/>
          <w:noProof/>
          <w:sz w:val="24"/>
          <w:szCs w:val="24"/>
        </w:rPr>
        <w:t>(6 marks)</w:t>
      </w:r>
    </w:p>
    <w:p w:rsidR="003A21EA" w:rsidRDefault="003A21EA" w:rsidP="003A21EA">
      <w:pPr>
        <w:pStyle w:val="ListParagraph"/>
        <w:spacing w:after="0"/>
        <w:ind w:left="7200"/>
        <w:jc w:val="both"/>
        <w:rPr>
          <w:rFonts w:ascii="Arial" w:hAnsi="Arial" w:cs="Arial"/>
          <w:b/>
          <w:noProof/>
          <w:sz w:val="24"/>
          <w:szCs w:val="24"/>
        </w:rPr>
      </w:pPr>
      <w:r w:rsidRPr="00A7755B">
        <w:rPr>
          <w:rFonts w:ascii="Arial" w:hAnsi="Arial" w:cs="Arial"/>
          <w:b/>
          <w:noProof/>
          <w:sz w:val="24"/>
          <w:szCs w:val="24"/>
        </w:rPr>
        <w:t xml:space="preserve">  (Total 20 marks)</w:t>
      </w:r>
    </w:p>
    <w:p w:rsidR="00BA0B56" w:rsidRDefault="00BA0B56" w:rsidP="003A21EA">
      <w:pPr>
        <w:jc w:val="both"/>
        <w:rPr>
          <w:rFonts w:ascii="Arial" w:hAnsi="Arial" w:cs="Arial"/>
          <w:b/>
        </w:rPr>
      </w:pPr>
    </w:p>
    <w:p w:rsidR="00BA0B56" w:rsidRDefault="00BA0B56" w:rsidP="00BA0B56">
      <w:pPr>
        <w:jc w:val="both"/>
        <w:rPr>
          <w:rFonts w:ascii="Arial" w:hAnsi="Arial" w:cs="Arial"/>
          <w:b/>
        </w:rPr>
      </w:pPr>
      <w:r w:rsidRPr="00490D5D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</w:p>
    <w:p w:rsidR="00BA0B56" w:rsidRPr="00D00D9A" w:rsidRDefault="00BA0B56" w:rsidP="00BA0B56">
      <w:pPr>
        <w:jc w:val="both"/>
        <w:rPr>
          <w:rFonts w:ascii="Arial" w:hAnsi="Arial" w:cs="Arial"/>
        </w:rPr>
      </w:pPr>
    </w:p>
    <w:p w:rsidR="003A21EA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The </w:t>
      </w:r>
      <w:r w:rsidR="00DB7364">
        <w:rPr>
          <w:rFonts w:ascii="Arial" w:hAnsi="Arial" w:cs="Arial"/>
          <w:sz w:val="24"/>
          <w:szCs w:val="24"/>
        </w:rPr>
        <w:t>E</w:t>
      </w:r>
      <w:r w:rsidRPr="00761481">
        <w:rPr>
          <w:rFonts w:ascii="Arial" w:hAnsi="Arial" w:cs="Arial"/>
          <w:sz w:val="24"/>
          <w:szCs w:val="24"/>
        </w:rPr>
        <w:t xml:space="preserve">xecutive arm of government has asked you to print more money notes and supply in the economy because it believes there is a high demand of money. As a </w:t>
      </w:r>
      <w:r>
        <w:rPr>
          <w:rFonts w:ascii="Arial" w:hAnsi="Arial" w:cs="Arial"/>
          <w:sz w:val="24"/>
          <w:szCs w:val="24"/>
        </w:rPr>
        <w:t>Central Bank G</w:t>
      </w:r>
      <w:r w:rsidRPr="00761481">
        <w:rPr>
          <w:rFonts w:ascii="Arial" w:hAnsi="Arial" w:cs="Arial"/>
          <w:sz w:val="24"/>
          <w:szCs w:val="24"/>
        </w:rPr>
        <w:t>overnor</w:t>
      </w:r>
      <w:r>
        <w:rPr>
          <w:rFonts w:ascii="Arial" w:hAnsi="Arial" w:cs="Arial"/>
          <w:sz w:val="24"/>
          <w:szCs w:val="24"/>
        </w:rPr>
        <w:t>,</w:t>
      </w:r>
      <w:r w:rsidRPr="00761481">
        <w:rPr>
          <w:rFonts w:ascii="Arial" w:hAnsi="Arial" w:cs="Arial"/>
          <w:sz w:val="24"/>
          <w:szCs w:val="24"/>
        </w:rPr>
        <w:t xml:space="preserve"> prepare a memo in response to the request as follows:</w:t>
      </w:r>
    </w:p>
    <w:p w:rsidR="003A21EA" w:rsidRPr="00761481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3A21EA" w:rsidRPr="00761481" w:rsidRDefault="003A21EA" w:rsidP="00DA791D">
      <w:pPr>
        <w:pStyle w:val="ListParagraph"/>
        <w:numPr>
          <w:ilvl w:val="0"/>
          <w:numId w:val="23"/>
        </w:num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Defining the role </w:t>
      </w:r>
      <w:r>
        <w:rPr>
          <w:rFonts w:ascii="Arial" w:hAnsi="Arial" w:cs="Arial"/>
          <w:sz w:val="24"/>
          <w:szCs w:val="24"/>
        </w:rPr>
        <w:t>of money.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A7755B">
        <w:rPr>
          <w:rFonts w:ascii="Arial" w:hAnsi="Arial" w:cs="Arial"/>
          <w:i/>
          <w:sz w:val="24"/>
          <w:szCs w:val="24"/>
        </w:rPr>
        <w:t>(2 marks)</w:t>
      </w:r>
      <w:r>
        <w:rPr>
          <w:rFonts w:ascii="Arial" w:hAnsi="Arial" w:cs="Arial"/>
          <w:sz w:val="24"/>
          <w:szCs w:val="24"/>
        </w:rPr>
        <w:t xml:space="preserve"> </w:t>
      </w:r>
    </w:p>
    <w:p w:rsidR="003A21EA" w:rsidRPr="00761481" w:rsidRDefault="003A21EA" w:rsidP="00DA791D">
      <w:pPr>
        <w:pStyle w:val="ListParagraph"/>
        <w:numPr>
          <w:ilvl w:val="0"/>
          <w:numId w:val="23"/>
        </w:num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Explain why </w:t>
      </w:r>
      <w:r w:rsidR="00E80CC1" w:rsidRPr="00761481">
        <w:rPr>
          <w:rFonts w:ascii="Arial" w:hAnsi="Arial" w:cs="Arial"/>
          <w:sz w:val="24"/>
          <w:szCs w:val="24"/>
        </w:rPr>
        <w:t>money should</w:t>
      </w:r>
      <w:r w:rsidRPr="00761481">
        <w:rPr>
          <w:rFonts w:ascii="Arial" w:hAnsi="Arial" w:cs="Arial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>e controlled.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7755B">
        <w:rPr>
          <w:rFonts w:ascii="Arial" w:hAnsi="Arial" w:cs="Arial"/>
          <w:i/>
          <w:sz w:val="24"/>
          <w:szCs w:val="24"/>
        </w:rPr>
        <w:t xml:space="preserve">                      </w:t>
      </w:r>
      <w:r>
        <w:rPr>
          <w:rFonts w:ascii="Arial" w:hAnsi="Arial" w:cs="Arial"/>
          <w:i/>
          <w:sz w:val="24"/>
          <w:szCs w:val="24"/>
        </w:rPr>
        <w:t xml:space="preserve">   </w:t>
      </w:r>
      <w:r w:rsidRPr="00A7755B">
        <w:rPr>
          <w:rFonts w:ascii="Arial" w:hAnsi="Arial" w:cs="Arial"/>
          <w:i/>
          <w:sz w:val="24"/>
          <w:szCs w:val="24"/>
        </w:rPr>
        <w:t>(4 marks)</w:t>
      </w:r>
      <w:r>
        <w:rPr>
          <w:rFonts w:ascii="Arial" w:hAnsi="Arial" w:cs="Arial"/>
          <w:sz w:val="24"/>
          <w:szCs w:val="24"/>
        </w:rPr>
        <w:t xml:space="preserve"> </w:t>
      </w:r>
    </w:p>
    <w:p w:rsidR="003A21EA" w:rsidRPr="00761481" w:rsidRDefault="003A21EA" w:rsidP="00DA791D">
      <w:pPr>
        <w:pStyle w:val="ListParagraph"/>
        <w:numPr>
          <w:ilvl w:val="0"/>
          <w:numId w:val="23"/>
        </w:num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761481">
        <w:rPr>
          <w:rFonts w:ascii="Arial" w:hAnsi="Arial" w:cs="Arial"/>
          <w:sz w:val="24"/>
          <w:szCs w:val="24"/>
        </w:rPr>
        <w:t>Analyze</w:t>
      </w:r>
      <w:proofErr w:type="spellEnd"/>
      <w:r w:rsidRPr="00761481">
        <w:rPr>
          <w:rFonts w:ascii="Arial" w:hAnsi="Arial" w:cs="Arial"/>
          <w:sz w:val="24"/>
          <w:szCs w:val="24"/>
        </w:rPr>
        <w:t xml:space="preserve"> why people hold mone</w:t>
      </w:r>
      <w:r>
        <w:rPr>
          <w:rFonts w:ascii="Arial" w:hAnsi="Arial" w:cs="Arial"/>
          <w:sz w:val="24"/>
          <w:szCs w:val="24"/>
        </w:rPr>
        <w:t>y in Malawi.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 w:rsidRPr="00A7755B">
        <w:rPr>
          <w:rFonts w:ascii="Arial" w:hAnsi="Arial" w:cs="Arial"/>
          <w:i/>
          <w:sz w:val="24"/>
          <w:szCs w:val="24"/>
        </w:rPr>
        <w:t>(9  marks)</w:t>
      </w:r>
      <w:r>
        <w:rPr>
          <w:rFonts w:ascii="Arial" w:hAnsi="Arial" w:cs="Arial"/>
          <w:sz w:val="24"/>
          <w:szCs w:val="24"/>
        </w:rPr>
        <w:t xml:space="preserve"> </w:t>
      </w:r>
    </w:p>
    <w:p w:rsidR="003A21EA" w:rsidRDefault="003A21EA" w:rsidP="00DA791D">
      <w:pPr>
        <w:pStyle w:val="ListParagraph"/>
        <w:numPr>
          <w:ilvl w:val="0"/>
          <w:numId w:val="23"/>
        </w:num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>Based on your own analysis with supporting</w:t>
      </w:r>
      <w:r>
        <w:rPr>
          <w:rFonts w:ascii="Arial" w:hAnsi="Arial" w:cs="Arial"/>
          <w:sz w:val="24"/>
          <w:szCs w:val="24"/>
        </w:rPr>
        <w:t xml:space="preserve"> facts, </w:t>
      </w:r>
      <w:proofErr w:type="gramStart"/>
      <w:r>
        <w:rPr>
          <w:rFonts w:ascii="Arial" w:hAnsi="Arial" w:cs="Arial"/>
          <w:sz w:val="24"/>
          <w:szCs w:val="24"/>
        </w:rPr>
        <w:t>advise</w:t>
      </w:r>
      <w:proofErr w:type="gramEnd"/>
      <w:r>
        <w:rPr>
          <w:rFonts w:ascii="Arial" w:hAnsi="Arial" w:cs="Arial"/>
          <w:sz w:val="24"/>
          <w:szCs w:val="24"/>
        </w:rPr>
        <w:t xml:space="preserve"> G</w:t>
      </w:r>
      <w:r w:rsidRPr="00761481">
        <w:rPr>
          <w:rFonts w:ascii="Arial" w:hAnsi="Arial" w:cs="Arial"/>
          <w:sz w:val="24"/>
          <w:szCs w:val="24"/>
        </w:rPr>
        <w:t>overnment on the best course of action.</w:t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A7755B">
        <w:rPr>
          <w:rFonts w:ascii="Arial" w:hAnsi="Arial" w:cs="Arial"/>
          <w:i/>
          <w:sz w:val="24"/>
          <w:szCs w:val="24"/>
        </w:rPr>
        <w:t>(5 marks)</w:t>
      </w:r>
      <w:r w:rsidRPr="00761481">
        <w:rPr>
          <w:rFonts w:ascii="Arial" w:hAnsi="Arial" w:cs="Arial"/>
          <w:sz w:val="24"/>
          <w:szCs w:val="24"/>
        </w:rPr>
        <w:t xml:space="preserve"> </w:t>
      </w:r>
    </w:p>
    <w:p w:rsidR="003A21EA" w:rsidRDefault="003A21EA" w:rsidP="003A21EA">
      <w:pPr>
        <w:pStyle w:val="ListParagraph"/>
        <w:spacing w:after="0"/>
        <w:ind w:left="7200"/>
        <w:jc w:val="both"/>
        <w:rPr>
          <w:rFonts w:ascii="Arial" w:hAnsi="Arial" w:cs="Arial"/>
          <w:b/>
          <w:noProof/>
          <w:sz w:val="24"/>
          <w:szCs w:val="24"/>
        </w:rPr>
      </w:pPr>
      <w:r w:rsidRPr="00A7755B">
        <w:rPr>
          <w:rFonts w:ascii="Arial" w:hAnsi="Arial" w:cs="Arial"/>
          <w:b/>
          <w:noProof/>
          <w:sz w:val="24"/>
          <w:szCs w:val="24"/>
        </w:rPr>
        <w:t xml:space="preserve">  (Total 20 marks)</w:t>
      </w:r>
    </w:p>
    <w:p w:rsidR="003A21EA" w:rsidRDefault="003A21EA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</w:p>
    <w:p w:rsidR="001F4581" w:rsidRDefault="001669EA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 w:rsidRPr="001669EA">
        <w:rPr>
          <w:rFonts w:ascii="Arial" w:eastAsiaTheme="minorHAnsi" w:hAnsi="Arial" w:cs="Arial"/>
          <w:b/>
        </w:rPr>
        <w:t xml:space="preserve">QUESTION </w:t>
      </w:r>
      <w:r w:rsidR="00337079">
        <w:rPr>
          <w:rFonts w:ascii="Arial" w:eastAsiaTheme="minorHAnsi" w:hAnsi="Arial" w:cs="Arial"/>
          <w:b/>
        </w:rPr>
        <w:t>4</w:t>
      </w:r>
    </w:p>
    <w:p w:rsidR="003A21EA" w:rsidRDefault="003A21EA" w:rsidP="00DA791D">
      <w:pPr>
        <w:pStyle w:val="ListParagraph"/>
        <w:numPr>
          <w:ilvl w:val="0"/>
          <w:numId w:val="24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Outline with explanations </w:t>
      </w:r>
      <w:r w:rsidRPr="006D78A6">
        <w:rPr>
          <w:rFonts w:ascii="Arial" w:hAnsi="Arial" w:cs="Arial"/>
          <w:b/>
          <w:sz w:val="24"/>
          <w:szCs w:val="24"/>
          <w:u w:val="single"/>
        </w:rPr>
        <w:t>five</w:t>
      </w:r>
      <w:r w:rsidRPr="00761481">
        <w:rPr>
          <w:rFonts w:ascii="Arial" w:hAnsi="Arial" w:cs="Arial"/>
          <w:sz w:val="24"/>
          <w:szCs w:val="24"/>
        </w:rPr>
        <w:t xml:space="preserve"> core functions of th</w:t>
      </w:r>
      <w:r>
        <w:rPr>
          <w:rFonts w:ascii="Arial" w:hAnsi="Arial" w:cs="Arial"/>
          <w:sz w:val="24"/>
          <w:szCs w:val="24"/>
        </w:rPr>
        <w:t xml:space="preserve">e Reserve Bank of Malawi. </w:t>
      </w:r>
    </w:p>
    <w:p w:rsidR="003A21EA" w:rsidRPr="00891493" w:rsidRDefault="003A21EA" w:rsidP="003A21EA">
      <w:pPr>
        <w:pStyle w:val="ListParagraph"/>
        <w:spacing w:after="0"/>
        <w:ind w:left="6840" w:firstLine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761481">
        <w:rPr>
          <w:rFonts w:ascii="Arial" w:hAnsi="Arial" w:cs="Arial"/>
          <w:sz w:val="24"/>
          <w:szCs w:val="24"/>
        </w:rPr>
        <w:t>(</w:t>
      </w:r>
      <w:r w:rsidRPr="00891493">
        <w:rPr>
          <w:rFonts w:ascii="Arial" w:hAnsi="Arial" w:cs="Arial"/>
          <w:i/>
          <w:sz w:val="24"/>
          <w:szCs w:val="24"/>
        </w:rPr>
        <w:t>10 marks)</w:t>
      </w:r>
    </w:p>
    <w:p w:rsidR="003A21EA" w:rsidRDefault="003A21EA" w:rsidP="003A21EA">
      <w:pPr>
        <w:pStyle w:val="ListParagraph"/>
        <w:spacing w:after="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(b) </w:t>
      </w:r>
      <w:r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 xml:space="preserve">Explain what an </w:t>
      </w:r>
      <w:r>
        <w:rPr>
          <w:rFonts w:ascii="Arial" w:hAnsi="Arial" w:cs="Arial"/>
          <w:sz w:val="24"/>
          <w:szCs w:val="24"/>
        </w:rPr>
        <w:t xml:space="preserve">OMO is and its function. </w:t>
      </w:r>
      <w:r w:rsidRPr="007614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 w:rsidRPr="00891493">
        <w:rPr>
          <w:rFonts w:ascii="Arial" w:hAnsi="Arial" w:cs="Arial"/>
          <w:i/>
          <w:sz w:val="24"/>
          <w:szCs w:val="24"/>
        </w:rPr>
        <w:t>(4 marks)</w:t>
      </w:r>
    </w:p>
    <w:p w:rsidR="003A21EA" w:rsidRPr="00761481" w:rsidRDefault="003A21EA" w:rsidP="003A21EA">
      <w:pPr>
        <w:pStyle w:val="ListParagraph"/>
        <w:spacing w:after="0"/>
        <w:ind w:hanging="720"/>
        <w:jc w:val="both"/>
        <w:rPr>
          <w:rFonts w:ascii="Arial" w:hAnsi="Arial" w:cs="Arial"/>
          <w:sz w:val="24"/>
          <w:szCs w:val="24"/>
        </w:rPr>
      </w:pPr>
    </w:p>
    <w:p w:rsidR="003A21EA" w:rsidRDefault="003A21EA" w:rsidP="003A21EA">
      <w:pPr>
        <w:pStyle w:val="ListParagraph"/>
        <w:spacing w:after="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t xml:space="preserve">(c) </w:t>
      </w:r>
      <w:r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 xml:space="preserve">Briefly highlight </w:t>
      </w:r>
      <w:r w:rsidRPr="006D78A6">
        <w:rPr>
          <w:rFonts w:ascii="Arial" w:hAnsi="Arial" w:cs="Arial"/>
          <w:b/>
          <w:sz w:val="24"/>
          <w:szCs w:val="24"/>
          <w:u w:val="single"/>
        </w:rPr>
        <w:t>four</w:t>
      </w:r>
      <w:r w:rsidRPr="00761481">
        <w:rPr>
          <w:rFonts w:ascii="Arial" w:hAnsi="Arial" w:cs="Arial"/>
          <w:sz w:val="24"/>
          <w:szCs w:val="24"/>
        </w:rPr>
        <w:t xml:space="preserve"> advantages of having the Reserve Ba</w:t>
      </w:r>
      <w:r>
        <w:rPr>
          <w:rFonts w:ascii="Arial" w:hAnsi="Arial" w:cs="Arial"/>
          <w:sz w:val="24"/>
          <w:szCs w:val="24"/>
        </w:rPr>
        <w:t xml:space="preserve">nk of Malawi independent.                                                                                </w:t>
      </w:r>
      <w:r w:rsidRPr="00891493">
        <w:rPr>
          <w:rFonts w:ascii="Arial" w:hAnsi="Arial" w:cs="Arial"/>
          <w:i/>
          <w:sz w:val="24"/>
          <w:szCs w:val="24"/>
        </w:rPr>
        <w:t xml:space="preserve">          (4 marks)</w:t>
      </w:r>
    </w:p>
    <w:p w:rsidR="003A21EA" w:rsidRPr="00761481" w:rsidRDefault="003A21EA" w:rsidP="003A21EA">
      <w:pPr>
        <w:pStyle w:val="ListParagraph"/>
        <w:spacing w:after="0"/>
        <w:ind w:hanging="720"/>
        <w:jc w:val="both"/>
        <w:rPr>
          <w:rFonts w:ascii="Arial" w:hAnsi="Arial" w:cs="Arial"/>
          <w:sz w:val="24"/>
          <w:szCs w:val="24"/>
        </w:rPr>
      </w:pPr>
    </w:p>
    <w:p w:rsidR="003A21EA" w:rsidRDefault="003A21EA" w:rsidP="003A21EA">
      <w:pPr>
        <w:pStyle w:val="ListParagraph"/>
        <w:spacing w:after="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761481">
        <w:rPr>
          <w:rFonts w:ascii="Arial" w:hAnsi="Arial" w:cs="Arial"/>
          <w:sz w:val="24"/>
          <w:szCs w:val="24"/>
        </w:rPr>
        <w:lastRenderedPageBreak/>
        <w:t xml:space="preserve">(d) </w:t>
      </w:r>
      <w:r>
        <w:rPr>
          <w:rFonts w:ascii="Arial" w:hAnsi="Arial" w:cs="Arial"/>
          <w:sz w:val="24"/>
          <w:szCs w:val="24"/>
        </w:rPr>
        <w:tab/>
      </w:r>
      <w:r w:rsidRPr="00761481">
        <w:rPr>
          <w:rFonts w:ascii="Arial" w:hAnsi="Arial" w:cs="Arial"/>
          <w:sz w:val="24"/>
          <w:szCs w:val="24"/>
        </w:rPr>
        <w:t xml:space="preserve">Briefly highlight </w:t>
      </w:r>
      <w:r w:rsidRPr="006D78A6">
        <w:rPr>
          <w:rFonts w:ascii="Arial" w:hAnsi="Arial" w:cs="Arial"/>
          <w:b/>
          <w:sz w:val="24"/>
          <w:szCs w:val="24"/>
          <w:u w:val="single"/>
        </w:rPr>
        <w:t>two</w:t>
      </w:r>
      <w:r w:rsidRPr="00761481">
        <w:rPr>
          <w:rFonts w:ascii="Arial" w:hAnsi="Arial" w:cs="Arial"/>
          <w:sz w:val="24"/>
          <w:szCs w:val="24"/>
        </w:rPr>
        <w:t xml:space="preserve"> advantages of having a non</w:t>
      </w:r>
      <w:r w:rsidR="00E80CC1">
        <w:rPr>
          <w:rFonts w:ascii="Arial" w:hAnsi="Arial" w:cs="Arial"/>
          <w:sz w:val="24"/>
          <w:szCs w:val="24"/>
        </w:rPr>
        <w:t>-</w:t>
      </w:r>
      <w:r w:rsidRPr="00761481">
        <w:rPr>
          <w:rFonts w:ascii="Arial" w:hAnsi="Arial" w:cs="Arial"/>
          <w:sz w:val="24"/>
          <w:szCs w:val="24"/>
        </w:rPr>
        <w:t xml:space="preserve">independent Reserve Bank </w:t>
      </w:r>
      <w:r>
        <w:rPr>
          <w:rFonts w:ascii="Arial" w:hAnsi="Arial" w:cs="Arial"/>
          <w:sz w:val="24"/>
          <w:szCs w:val="24"/>
        </w:rPr>
        <w:t xml:space="preserve">of Malawi.                                                                                                </w:t>
      </w:r>
      <w:r w:rsidRPr="00891493">
        <w:rPr>
          <w:rFonts w:ascii="Arial" w:hAnsi="Arial" w:cs="Arial"/>
          <w:i/>
          <w:sz w:val="24"/>
          <w:szCs w:val="24"/>
        </w:rPr>
        <w:t xml:space="preserve">   (2 marks)</w:t>
      </w:r>
    </w:p>
    <w:p w:rsidR="003A21EA" w:rsidRDefault="003A21EA" w:rsidP="003A21EA">
      <w:pPr>
        <w:pStyle w:val="ListParagraph"/>
        <w:spacing w:after="0"/>
        <w:ind w:left="0"/>
        <w:jc w:val="right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i/>
          <w:noProof/>
          <w:sz w:val="24"/>
          <w:szCs w:val="24"/>
        </w:rPr>
        <w:t xml:space="preserve"> </w:t>
      </w:r>
      <w:r w:rsidRPr="00A7755B">
        <w:rPr>
          <w:rFonts w:ascii="Arial" w:hAnsi="Arial" w:cs="Arial"/>
          <w:b/>
          <w:noProof/>
          <w:sz w:val="24"/>
          <w:szCs w:val="24"/>
        </w:rPr>
        <w:t xml:space="preserve">   </w:t>
      </w:r>
      <w:r>
        <w:rPr>
          <w:rFonts w:ascii="Arial" w:hAnsi="Arial" w:cs="Arial"/>
          <w:b/>
          <w:noProof/>
          <w:sz w:val="24"/>
          <w:szCs w:val="24"/>
        </w:rPr>
        <w:t xml:space="preserve">  </w:t>
      </w:r>
      <w:r w:rsidRPr="00A7755B">
        <w:rPr>
          <w:rFonts w:ascii="Arial" w:hAnsi="Arial" w:cs="Arial"/>
          <w:b/>
          <w:noProof/>
          <w:sz w:val="24"/>
          <w:szCs w:val="24"/>
        </w:rPr>
        <w:t>(Total 20 marks)</w:t>
      </w:r>
    </w:p>
    <w:p w:rsidR="003A21EA" w:rsidRPr="001669EA" w:rsidRDefault="003A21EA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 w:rsidRPr="001669EA">
        <w:rPr>
          <w:rFonts w:ascii="Arial" w:eastAsiaTheme="minorHAnsi" w:hAnsi="Arial" w:cs="Arial"/>
          <w:b/>
        </w:rPr>
        <w:t xml:space="preserve">QUESTION </w:t>
      </w:r>
      <w:r w:rsidR="00337079">
        <w:rPr>
          <w:rFonts w:ascii="Arial" w:eastAsiaTheme="minorHAnsi" w:hAnsi="Arial" w:cs="Arial"/>
          <w:b/>
        </w:rPr>
        <w:t>5</w:t>
      </w:r>
      <w:r w:rsidRPr="001669EA">
        <w:rPr>
          <w:rFonts w:ascii="Arial" w:eastAsiaTheme="minorHAnsi" w:hAnsi="Arial" w:cs="Arial"/>
          <w:b/>
        </w:rPr>
        <w:t xml:space="preserve"> </w:t>
      </w:r>
    </w:p>
    <w:p w:rsidR="003A21EA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401B45">
        <w:rPr>
          <w:rFonts w:ascii="Arial" w:hAnsi="Arial" w:cs="Arial"/>
          <w:sz w:val="24"/>
          <w:szCs w:val="24"/>
        </w:rPr>
        <w:t xml:space="preserve">You have been given a group task on the need of financial intermediaries in Malawi. </w:t>
      </w:r>
    </w:p>
    <w:p w:rsidR="003A21EA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401B45">
        <w:rPr>
          <w:rFonts w:ascii="Arial" w:hAnsi="Arial" w:cs="Arial"/>
          <w:sz w:val="24"/>
          <w:szCs w:val="24"/>
        </w:rPr>
        <w:t>In your presentation to the tutor, highlight the following:</w:t>
      </w:r>
    </w:p>
    <w:p w:rsidR="003A21EA" w:rsidRPr="00401B45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3A21EA" w:rsidRPr="00401B45" w:rsidRDefault="003A21EA" w:rsidP="00DA791D">
      <w:pPr>
        <w:pStyle w:val="ListParagraph"/>
        <w:numPr>
          <w:ilvl w:val="0"/>
          <w:numId w:val="25"/>
        </w:num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401B45">
        <w:rPr>
          <w:rFonts w:ascii="Arial" w:hAnsi="Arial" w:cs="Arial"/>
          <w:sz w:val="24"/>
          <w:szCs w:val="24"/>
        </w:rPr>
        <w:t>Define financial intermediation.</w:t>
      </w:r>
      <w:r w:rsidRPr="00401B45">
        <w:rPr>
          <w:rFonts w:ascii="Arial" w:hAnsi="Arial" w:cs="Arial"/>
          <w:sz w:val="24"/>
          <w:szCs w:val="24"/>
        </w:rPr>
        <w:tab/>
      </w:r>
      <w:r w:rsidRPr="00401B45">
        <w:rPr>
          <w:rFonts w:ascii="Arial" w:hAnsi="Arial" w:cs="Arial"/>
          <w:sz w:val="24"/>
          <w:szCs w:val="24"/>
        </w:rPr>
        <w:tab/>
      </w:r>
      <w:r w:rsidRPr="00401B45">
        <w:rPr>
          <w:rFonts w:ascii="Arial" w:hAnsi="Arial" w:cs="Arial"/>
          <w:sz w:val="24"/>
          <w:szCs w:val="24"/>
        </w:rPr>
        <w:tab/>
      </w:r>
      <w:r w:rsidRPr="00401B4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(</w:t>
      </w:r>
      <w:r w:rsidRPr="00401B45">
        <w:rPr>
          <w:rFonts w:ascii="Arial" w:hAnsi="Arial" w:cs="Arial"/>
          <w:i/>
          <w:sz w:val="24"/>
          <w:szCs w:val="24"/>
        </w:rPr>
        <w:t>2 marks</w:t>
      </w:r>
      <w:r>
        <w:rPr>
          <w:rFonts w:ascii="Arial" w:hAnsi="Arial" w:cs="Arial"/>
          <w:i/>
          <w:sz w:val="24"/>
          <w:szCs w:val="24"/>
        </w:rPr>
        <w:t>)</w:t>
      </w:r>
    </w:p>
    <w:p w:rsidR="003A21EA" w:rsidRPr="00401B45" w:rsidRDefault="003A21EA" w:rsidP="003A21EA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3A21EA" w:rsidRDefault="003A21EA" w:rsidP="00DA791D">
      <w:pPr>
        <w:pStyle w:val="ListParagraph"/>
        <w:numPr>
          <w:ilvl w:val="0"/>
          <w:numId w:val="25"/>
        </w:num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401B45">
        <w:rPr>
          <w:rFonts w:ascii="Arial" w:hAnsi="Arial" w:cs="Arial"/>
          <w:sz w:val="24"/>
          <w:szCs w:val="24"/>
        </w:rPr>
        <w:t xml:space="preserve">Outline and briefly explain </w:t>
      </w:r>
      <w:r w:rsidRPr="006D78A6">
        <w:rPr>
          <w:rFonts w:ascii="Arial" w:hAnsi="Arial" w:cs="Arial"/>
          <w:b/>
          <w:sz w:val="24"/>
          <w:szCs w:val="24"/>
          <w:u w:val="single"/>
        </w:rPr>
        <w:t>six</w:t>
      </w:r>
      <w:r>
        <w:rPr>
          <w:rFonts w:ascii="Arial" w:hAnsi="Arial" w:cs="Arial"/>
          <w:sz w:val="24"/>
          <w:szCs w:val="24"/>
        </w:rPr>
        <w:t xml:space="preserve"> </w:t>
      </w:r>
      <w:r w:rsidRPr="00401B45">
        <w:rPr>
          <w:rFonts w:ascii="Arial" w:hAnsi="Arial" w:cs="Arial"/>
          <w:sz w:val="24"/>
          <w:szCs w:val="24"/>
        </w:rPr>
        <w:t>types of financial intermedi</w:t>
      </w:r>
      <w:r>
        <w:rPr>
          <w:rFonts w:ascii="Arial" w:hAnsi="Arial" w:cs="Arial"/>
          <w:sz w:val="24"/>
          <w:szCs w:val="24"/>
        </w:rPr>
        <w:t xml:space="preserve">aries in Malawi. </w:t>
      </w:r>
    </w:p>
    <w:p w:rsidR="003A21EA" w:rsidRPr="00401B45" w:rsidRDefault="003A21EA" w:rsidP="003A21EA">
      <w:pPr>
        <w:pStyle w:val="ListParagraph"/>
        <w:spacing w:after="0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  <w:r w:rsidRPr="00401B45">
        <w:rPr>
          <w:rFonts w:ascii="Arial" w:hAnsi="Arial" w:cs="Arial"/>
          <w:i/>
          <w:sz w:val="24"/>
          <w:szCs w:val="24"/>
        </w:rPr>
        <w:t xml:space="preserve">(15 marks) </w:t>
      </w:r>
    </w:p>
    <w:p w:rsidR="003A21EA" w:rsidRDefault="003A21EA" w:rsidP="00DA791D">
      <w:pPr>
        <w:pStyle w:val="ListParagraph"/>
        <w:numPr>
          <w:ilvl w:val="0"/>
          <w:numId w:val="25"/>
        </w:num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401B45">
        <w:rPr>
          <w:rFonts w:ascii="Arial" w:hAnsi="Arial" w:cs="Arial"/>
          <w:sz w:val="24"/>
          <w:szCs w:val="24"/>
        </w:rPr>
        <w:t xml:space="preserve">Make a normative statement on whether we need the financial intermediaries in Malawi or not, supporting the statement with at least </w:t>
      </w:r>
      <w:r w:rsidRPr="00313B87">
        <w:rPr>
          <w:rFonts w:ascii="Arial" w:hAnsi="Arial" w:cs="Arial"/>
          <w:b/>
          <w:sz w:val="24"/>
          <w:szCs w:val="24"/>
          <w:u w:val="single"/>
        </w:rPr>
        <w:t>two</w:t>
      </w:r>
      <w:r w:rsidRPr="00401B45">
        <w:rPr>
          <w:rFonts w:ascii="Arial" w:hAnsi="Arial" w:cs="Arial"/>
          <w:sz w:val="24"/>
          <w:szCs w:val="24"/>
        </w:rPr>
        <w:t xml:space="preserve"> reasons.</w:t>
      </w:r>
      <w:r w:rsidRPr="00401B45">
        <w:rPr>
          <w:rFonts w:ascii="Arial" w:hAnsi="Arial" w:cs="Arial"/>
          <w:sz w:val="24"/>
          <w:szCs w:val="24"/>
        </w:rPr>
        <w:tab/>
      </w:r>
      <w:r w:rsidRPr="00401B45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401B45">
        <w:rPr>
          <w:rFonts w:ascii="Arial" w:hAnsi="Arial" w:cs="Arial"/>
          <w:i/>
          <w:sz w:val="24"/>
          <w:szCs w:val="24"/>
        </w:rPr>
        <w:t xml:space="preserve"> (3 marks)</w:t>
      </w:r>
    </w:p>
    <w:p w:rsidR="003A21EA" w:rsidRDefault="003A21EA" w:rsidP="003A21EA">
      <w:pPr>
        <w:pStyle w:val="ListParagraph"/>
        <w:spacing w:after="0"/>
        <w:ind w:left="7200"/>
        <w:jc w:val="both"/>
        <w:rPr>
          <w:rFonts w:ascii="Arial" w:hAnsi="Arial" w:cs="Arial"/>
          <w:b/>
          <w:noProof/>
          <w:sz w:val="24"/>
          <w:szCs w:val="24"/>
        </w:rPr>
      </w:pPr>
      <w:r w:rsidRPr="00A7755B">
        <w:rPr>
          <w:rFonts w:ascii="Arial" w:hAnsi="Arial" w:cs="Arial"/>
          <w:b/>
          <w:noProof/>
          <w:sz w:val="24"/>
          <w:szCs w:val="24"/>
        </w:rPr>
        <w:t xml:space="preserve">  (Total 20 marks)</w:t>
      </w:r>
    </w:p>
    <w:p w:rsidR="00452EBD" w:rsidRDefault="00452EBD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</w:p>
    <w:p w:rsidR="001F4581" w:rsidRPr="001669EA" w:rsidRDefault="00CD06F3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 xml:space="preserve">QUESTION </w:t>
      </w:r>
      <w:r w:rsidR="00337079">
        <w:rPr>
          <w:rFonts w:ascii="Arial" w:eastAsiaTheme="minorHAnsi" w:hAnsi="Arial" w:cs="Arial"/>
          <w:b/>
        </w:rPr>
        <w:t>6</w:t>
      </w:r>
    </w:p>
    <w:p w:rsidR="003A21EA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an article for the Bankers Magazine on the topic “changing patterns in banking” highlighting the following:</w:t>
      </w:r>
    </w:p>
    <w:p w:rsidR="003A21EA" w:rsidRPr="00761481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3A21EA" w:rsidRPr="006D78A6" w:rsidRDefault="003A21EA" w:rsidP="00DA791D">
      <w:pPr>
        <w:pStyle w:val="ListParagraph"/>
        <w:numPr>
          <w:ilvl w:val="0"/>
          <w:numId w:val="26"/>
        </w:numPr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noticeable changes in banking in Malawi, since the 1960s.      </w:t>
      </w:r>
      <w:r w:rsidRPr="00891493">
        <w:rPr>
          <w:rFonts w:ascii="Arial" w:hAnsi="Arial" w:cs="Arial"/>
          <w:i/>
          <w:sz w:val="24"/>
          <w:szCs w:val="24"/>
        </w:rPr>
        <w:t xml:space="preserve">     (</w:t>
      </w:r>
      <w:r>
        <w:rPr>
          <w:rFonts w:ascii="Arial" w:hAnsi="Arial" w:cs="Arial"/>
          <w:i/>
          <w:sz w:val="24"/>
          <w:szCs w:val="24"/>
        </w:rPr>
        <w:t>4</w:t>
      </w:r>
      <w:r w:rsidRPr="00891493">
        <w:rPr>
          <w:rFonts w:ascii="Arial" w:hAnsi="Arial" w:cs="Arial"/>
          <w:i/>
          <w:sz w:val="24"/>
          <w:szCs w:val="24"/>
        </w:rPr>
        <w:t xml:space="preserve"> marks)</w:t>
      </w:r>
    </w:p>
    <w:p w:rsidR="003A21EA" w:rsidRPr="00761481" w:rsidRDefault="003A21EA" w:rsidP="003A21EA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3A21EA" w:rsidRDefault="003A21EA" w:rsidP="00DA791D">
      <w:pPr>
        <w:pStyle w:val="ListParagraph"/>
        <w:numPr>
          <w:ilvl w:val="0"/>
          <w:numId w:val="26"/>
        </w:numPr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Clearly explain </w:t>
      </w:r>
      <w:r w:rsidRPr="006D78A6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factors influencing the change</w:t>
      </w:r>
      <w:r w:rsidRPr="003A21EA">
        <w:rPr>
          <w:rFonts w:ascii="Arial" w:hAnsi="Arial" w:cs="Arial"/>
          <w:i/>
          <w:sz w:val="24"/>
          <w:szCs w:val="24"/>
        </w:rPr>
        <w:t>.                            (16 marks)</w:t>
      </w:r>
      <w:r>
        <w:rPr>
          <w:rFonts w:ascii="Arial" w:hAnsi="Arial" w:cs="Arial"/>
          <w:sz w:val="24"/>
          <w:szCs w:val="24"/>
        </w:rPr>
        <w:t xml:space="preserve"> </w:t>
      </w:r>
    </w:p>
    <w:p w:rsidR="003A21EA" w:rsidRDefault="003A21EA" w:rsidP="003A21EA">
      <w:pPr>
        <w:pStyle w:val="ListParagraph"/>
        <w:spacing w:after="0"/>
        <w:ind w:left="7200"/>
        <w:jc w:val="both"/>
        <w:rPr>
          <w:rFonts w:ascii="Arial" w:hAnsi="Arial" w:cs="Arial"/>
          <w:b/>
          <w:noProof/>
          <w:sz w:val="24"/>
          <w:szCs w:val="24"/>
        </w:rPr>
      </w:pPr>
      <w:r w:rsidRPr="00A7755B">
        <w:rPr>
          <w:rFonts w:ascii="Arial" w:hAnsi="Arial" w:cs="Arial"/>
          <w:b/>
          <w:noProof/>
          <w:sz w:val="24"/>
          <w:szCs w:val="24"/>
        </w:rPr>
        <w:t xml:space="preserve">  (Total 20 marks)</w:t>
      </w:r>
    </w:p>
    <w:p w:rsidR="00955509" w:rsidRDefault="00955509" w:rsidP="00955509">
      <w:pPr>
        <w:jc w:val="both"/>
        <w:rPr>
          <w:rFonts w:ascii="Arial" w:hAnsi="Arial" w:cs="Arial"/>
          <w:b/>
        </w:rPr>
      </w:pPr>
    </w:p>
    <w:p w:rsidR="00EA3587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  <w:r w:rsidRPr="001669EA">
        <w:rPr>
          <w:rFonts w:ascii="Arial" w:eastAsiaTheme="minorHAnsi" w:hAnsi="Arial" w:cs="Arial"/>
        </w:rPr>
        <w:t xml:space="preserve">                                     </w:t>
      </w:r>
    </w:p>
    <w:p w:rsidR="00EA3587" w:rsidRDefault="00EA3587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  <w:bookmarkStart w:id="1" w:name="_GoBack"/>
      <w:bookmarkEnd w:id="1"/>
      <w:r w:rsidRPr="001669EA">
        <w:rPr>
          <w:rFonts w:ascii="Arial" w:eastAsiaTheme="minorHAnsi" w:hAnsi="Arial" w:cs="Arial"/>
        </w:rPr>
        <w:t xml:space="preserve">                                                 </w:t>
      </w:r>
      <w:r w:rsidR="0010776F">
        <w:rPr>
          <w:rFonts w:ascii="Arial" w:eastAsiaTheme="minorHAnsi" w:hAnsi="Arial" w:cs="Arial"/>
        </w:rPr>
        <w:t xml:space="preserve">    </w:t>
      </w:r>
    </w:p>
    <w:p w:rsidR="008C7940" w:rsidRPr="00337079" w:rsidRDefault="00F174BA" w:rsidP="001669EA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7E1FE7">
      <w:headerReference w:type="default" r:id="rId10"/>
      <w:footerReference w:type="even" r:id="rId11"/>
      <w:footerReference w:type="default" r:id="rId12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EF" w:rsidRDefault="005E36EF">
      <w:r>
        <w:separator/>
      </w:r>
    </w:p>
  </w:endnote>
  <w:endnote w:type="continuationSeparator" w:id="0">
    <w:p w:rsidR="005E36EF" w:rsidRDefault="005E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6D4D86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6D4D86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3587">
      <w:rPr>
        <w:rStyle w:val="PageNumber"/>
        <w:noProof/>
      </w:rPr>
      <w:t>7</w:t>
    </w:r>
    <w:r>
      <w:rPr>
        <w:rStyle w:val="PageNumber"/>
      </w:rPr>
      <w:fldChar w:fldCharType="end"/>
    </w:r>
  </w:p>
  <w:p w:rsidR="0002444D" w:rsidRPr="00DA6E32" w:rsidRDefault="005E36EF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1" o:spid="_x0000_s2049" style="position:absolute;left:0;text-align:left;z-index:251657728;visibility:visibl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</w:pic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EF" w:rsidRDefault="005E36EF">
      <w:r>
        <w:separator/>
      </w:r>
    </w:p>
  </w:footnote>
  <w:footnote w:type="continuationSeparator" w:id="0">
    <w:p w:rsidR="005E36EF" w:rsidRDefault="005E3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02444D">
    <w:pPr>
      <w:pStyle w:val="Header"/>
    </w:pPr>
  </w:p>
  <w:p w:rsidR="0002444D" w:rsidRDefault="00024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863"/>
    <w:multiLevelType w:val="hybridMultilevel"/>
    <w:tmpl w:val="D260431E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23023B"/>
    <w:multiLevelType w:val="hybridMultilevel"/>
    <w:tmpl w:val="660EAD70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F870E2"/>
    <w:multiLevelType w:val="hybridMultilevel"/>
    <w:tmpl w:val="AEE899BC"/>
    <w:lvl w:ilvl="0" w:tplc="4F9A18BE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11615C67"/>
    <w:multiLevelType w:val="hybridMultilevel"/>
    <w:tmpl w:val="34F28728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325B2B"/>
    <w:multiLevelType w:val="hybridMultilevel"/>
    <w:tmpl w:val="6EAC2500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717760"/>
    <w:multiLevelType w:val="hybridMultilevel"/>
    <w:tmpl w:val="05EEC9F4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1626175"/>
    <w:multiLevelType w:val="hybridMultilevel"/>
    <w:tmpl w:val="279E2BC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8814B7"/>
    <w:multiLevelType w:val="hybridMultilevel"/>
    <w:tmpl w:val="5C4EA164"/>
    <w:lvl w:ilvl="0" w:tplc="F19CAD5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B6D7C"/>
    <w:multiLevelType w:val="hybridMultilevel"/>
    <w:tmpl w:val="08DADD88"/>
    <w:lvl w:ilvl="0" w:tplc="4F9A18BE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B161393"/>
    <w:multiLevelType w:val="hybridMultilevel"/>
    <w:tmpl w:val="3E9A15A2"/>
    <w:lvl w:ilvl="0" w:tplc="4F9A18BE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39A95934"/>
    <w:multiLevelType w:val="hybridMultilevel"/>
    <w:tmpl w:val="E8DE4A16"/>
    <w:lvl w:ilvl="0" w:tplc="B88079C8">
      <w:start w:val="1"/>
      <w:numFmt w:val="lowerLetter"/>
      <w:lvlText w:val="(%1)"/>
      <w:lvlJc w:val="left"/>
      <w:pPr>
        <w:ind w:left="14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5325683"/>
    <w:multiLevelType w:val="hybridMultilevel"/>
    <w:tmpl w:val="40B49FC4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8468DF"/>
    <w:multiLevelType w:val="hybridMultilevel"/>
    <w:tmpl w:val="236E77B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1D3EAC"/>
    <w:multiLevelType w:val="hybridMultilevel"/>
    <w:tmpl w:val="20C46572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3203B4D"/>
    <w:multiLevelType w:val="hybridMultilevel"/>
    <w:tmpl w:val="82C89E2E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78B2698"/>
    <w:multiLevelType w:val="hybridMultilevel"/>
    <w:tmpl w:val="34A0306A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8FC1169"/>
    <w:multiLevelType w:val="hybridMultilevel"/>
    <w:tmpl w:val="3934EA18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D4B52A3"/>
    <w:multiLevelType w:val="hybridMultilevel"/>
    <w:tmpl w:val="1FBA7974"/>
    <w:lvl w:ilvl="0" w:tplc="C45A2B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A7F58"/>
    <w:multiLevelType w:val="hybridMultilevel"/>
    <w:tmpl w:val="555E5E4C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A2E2913"/>
    <w:multiLevelType w:val="hybridMultilevel"/>
    <w:tmpl w:val="07AE18B4"/>
    <w:lvl w:ilvl="0" w:tplc="4F9A18BE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>
    <w:nsid w:val="6C3568DB"/>
    <w:multiLevelType w:val="hybridMultilevel"/>
    <w:tmpl w:val="A914E3D2"/>
    <w:lvl w:ilvl="0" w:tplc="4F9A18BE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71AB6B92"/>
    <w:multiLevelType w:val="hybridMultilevel"/>
    <w:tmpl w:val="1196E44A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2E3392B"/>
    <w:multiLevelType w:val="hybridMultilevel"/>
    <w:tmpl w:val="AB4AA92C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42B6A40"/>
    <w:multiLevelType w:val="hybridMultilevel"/>
    <w:tmpl w:val="E1DAE84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A224B73"/>
    <w:multiLevelType w:val="hybridMultilevel"/>
    <w:tmpl w:val="8C8EB0C8"/>
    <w:lvl w:ilvl="0" w:tplc="4F9A18BE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>
    <w:nsid w:val="7E474DA0"/>
    <w:multiLevelType w:val="hybridMultilevel"/>
    <w:tmpl w:val="92CE681A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5"/>
  </w:num>
  <w:num w:numId="5">
    <w:abstractNumId w:val="21"/>
  </w:num>
  <w:num w:numId="6">
    <w:abstractNumId w:val="5"/>
  </w:num>
  <w:num w:numId="7">
    <w:abstractNumId w:val="14"/>
  </w:num>
  <w:num w:numId="8">
    <w:abstractNumId w:val="4"/>
  </w:num>
  <w:num w:numId="9">
    <w:abstractNumId w:val="13"/>
  </w:num>
  <w:num w:numId="10">
    <w:abstractNumId w:val="16"/>
  </w:num>
  <w:num w:numId="11">
    <w:abstractNumId w:val="0"/>
  </w:num>
  <w:num w:numId="12">
    <w:abstractNumId w:val="23"/>
  </w:num>
  <w:num w:numId="13">
    <w:abstractNumId w:val="22"/>
  </w:num>
  <w:num w:numId="14">
    <w:abstractNumId w:val="18"/>
  </w:num>
  <w:num w:numId="15">
    <w:abstractNumId w:val="1"/>
  </w:num>
  <w:num w:numId="16">
    <w:abstractNumId w:val="24"/>
  </w:num>
  <w:num w:numId="17">
    <w:abstractNumId w:val="9"/>
  </w:num>
  <w:num w:numId="18">
    <w:abstractNumId w:val="8"/>
  </w:num>
  <w:num w:numId="19">
    <w:abstractNumId w:val="2"/>
  </w:num>
  <w:num w:numId="20">
    <w:abstractNumId w:val="19"/>
  </w:num>
  <w:num w:numId="21">
    <w:abstractNumId w:val="20"/>
  </w:num>
  <w:num w:numId="22">
    <w:abstractNumId w:val="10"/>
  </w:num>
  <w:num w:numId="23">
    <w:abstractNumId w:val="15"/>
  </w:num>
  <w:num w:numId="24">
    <w:abstractNumId w:val="7"/>
  </w:num>
  <w:num w:numId="25">
    <w:abstractNumId w:val="11"/>
  </w:num>
  <w:num w:numId="2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FE7"/>
    <w:rsid w:val="0002444D"/>
    <w:rsid w:val="000378A9"/>
    <w:rsid w:val="000D54FF"/>
    <w:rsid w:val="00100975"/>
    <w:rsid w:val="0010776F"/>
    <w:rsid w:val="001136BD"/>
    <w:rsid w:val="00122A1C"/>
    <w:rsid w:val="00144D33"/>
    <w:rsid w:val="00145CC1"/>
    <w:rsid w:val="00147196"/>
    <w:rsid w:val="00153287"/>
    <w:rsid w:val="00154371"/>
    <w:rsid w:val="001669EA"/>
    <w:rsid w:val="001673AE"/>
    <w:rsid w:val="001856A3"/>
    <w:rsid w:val="001D48B4"/>
    <w:rsid w:val="001F2B6E"/>
    <w:rsid w:val="001F4581"/>
    <w:rsid w:val="001F5428"/>
    <w:rsid w:val="0021066C"/>
    <w:rsid w:val="00237E7E"/>
    <w:rsid w:val="0026395C"/>
    <w:rsid w:val="00285E0F"/>
    <w:rsid w:val="002922CB"/>
    <w:rsid w:val="002B2E43"/>
    <w:rsid w:val="002D5150"/>
    <w:rsid w:val="002E7317"/>
    <w:rsid w:val="003018AD"/>
    <w:rsid w:val="00302770"/>
    <w:rsid w:val="00325C97"/>
    <w:rsid w:val="00337079"/>
    <w:rsid w:val="00347897"/>
    <w:rsid w:val="00370366"/>
    <w:rsid w:val="00380FC5"/>
    <w:rsid w:val="003864E6"/>
    <w:rsid w:val="00394377"/>
    <w:rsid w:val="003A21EA"/>
    <w:rsid w:val="003C1564"/>
    <w:rsid w:val="003D3F16"/>
    <w:rsid w:val="003F7AA8"/>
    <w:rsid w:val="00406F9A"/>
    <w:rsid w:val="00413734"/>
    <w:rsid w:val="00452EBD"/>
    <w:rsid w:val="004F49A5"/>
    <w:rsid w:val="005201E4"/>
    <w:rsid w:val="00547891"/>
    <w:rsid w:val="005516B6"/>
    <w:rsid w:val="00553483"/>
    <w:rsid w:val="00574F80"/>
    <w:rsid w:val="005E36EF"/>
    <w:rsid w:val="005F3DF4"/>
    <w:rsid w:val="00602341"/>
    <w:rsid w:val="00606DB5"/>
    <w:rsid w:val="00646AEF"/>
    <w:rsid w:val="006922FA"/>
    <w:rsid w:val="006939A2"/>
    <w:rsid w:val="006B25BB"/>
    <w:rsid w:val="006B3076"/>
    <w:rsid w:val="006D2030"/>
    <w:rsid w:val="006D4D86"/>
    <w:rsid w:val="00703617"/>
    <w:rsid w:val="00707D59"/>
    <w:rsid w:val="0075054C"/>
    <w:rsid w:val="00782F03"/>
    <w:rsid w:val="00795449"/>
    <w:rsid w:val="007B4B6A"/>
    <w:rsid w:val="007E0748"/>
    <w:rsid w:val="007E1FE7"/>
    <w:rsid w:val="00821096"/>
    <w:rsid w:val="00824A13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D07CB"/>
    <w:rsid w:val="009F0635"/>
    <w:rsid w:val="00A24F2B"/>
    <w:rsid w:val="00A31971"/>
    <w:rsid w:val="00A6107B"/>
    <w:rsid w:val="00AB6807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C12088"/>
    <w:rsid w:val="00C13398"/>
    <w:rsid w:val="00C33FF0"/>
    <w:rsid w:val="00C51DDE"/>
    <w:rsid w:val="00C61A01"/>
    <w:rsid w:val="00C97407"/>
    <w:rsid w:val="00CD06F3"/>
    <w:rsid w:val="00CD4B94"/>
    <w:rsid w:val="00CD7817"/>
    <w:rsid w:val="00CF02D5"/>
    <w:rsid w:val="00D012E1"/>
    <w:rsid w:val="00D12DA5"/>
    <w:rsid w:val="00D31BA0"/>
    <w:rsid w:val="00D36776"/>
    <w:rsid w:val="00D60011"/>
    <w:rsid w:val="00D73B60"/>
    <w:rsid w:val="00D81EC7"/>
    <w:rsid w:val="00D94249"/>
    <w:rsid w:val="00DA70D0"/>
    <w:rsid w:val="00DA791D"/>
    <w:rsid w:val="00DB4295"/>
    <w:rsid w:val="00DB7364"/>
    <w:rsid w:val="00DF5EEF"/>
    <w:rsid w:val="00E007A1"/>
    <w:rsid w:val="00E236B9"/>
    <w:rsid w:val="00E342F5"/>
    <w:rsid w:val="00E5092C"/>
    <w:rsid w:val="00E57DF4"/>
    <w:rsid w:val="00E63320"/>
    <w:rsid w:val="00E76EC6"/>
    <w:rsid w:val="00E80CC1"/>
    <w:rsid w:val="00EA3587"/>
    <w:rsid w:val="00EB378A"/>
    <w:rsid w:val="00EB4976"/>
    <w:rsid w:val="00EF57FD"/>
    <w:rsid w:val="00EF65B7"/>
    <w:rsid w:val="00F0635E"/>
    <w:rsid w:val="00F10542"/>
    <w:rsid w:val="00F174BA"/>
    <w:rsid w:val="00F17D4D"/>
    <w:rsid w:val="00F253A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47E83-7DDF-4B4B-8F5D-12393F56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Nitta Ganizani</cp:lastModifiedBy>
  <cp:revision>6</cp:revision>
  <cp:lastPrinted>2013-04-24T14:51:00Z</cp:lastPrinted>
  <dcterms:created xsi:type="dcterms:W3CDTF">2015-04-07T08:06:00Z</dcterms:created>
  <dcterms:modified xsi:type="dcterms:W3CDTF">2015-10-22T14:20:00Z</dcterms:modified>
</cp:coreProperties>
</file>