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E1FE7" w:rsidRPr="001669EA" w:rsidRDefault="00B16920" w:rsidP="00AB6807">
      <w:pPr>
        <w:autoSpaceDE w:val="0"/>
        <w:autoSpaceDN w:val="0"/>
        <w:adjustRightInd w:val="0"/>
        <w:ind w:left="2880" w:firstLine="720"/>
        <w:jc w:val="both"/>
        <w:rPr>
          <w:rFonts w:ascii="Arial" w:hAnsi="Arial" w:cs="Arial"/>
          <w:b/>
          <w:bCs/>
        </w:rPr>
      </w:pPr>
      <w:r w:rsidRPr="001669EA">
        <w:rPr>
          <w:rFonts w:ascii="Arial" w:hAnsi="Arial" w:cs="Arial"/>
          <w:noProof/>
        </w:rPr>
        <w:drawing>
          <wp:inline distT="0" distB="0" distL="0" distR="0">
            <wp:extent cx="1028700" cy="10477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28700" cy="1047750"/>
                    </a:xfrm>
                    <a:prstGeom prst="rect">
                      <a:avLst/>
                    </a:prstGeom>
                    <a:noFill/>
                    <a:ln w="9525">
                      <a:noFill/>
                      <a:miter lim="800000"/>
                      <a:headEnd/>
                      <a:tailEnd/>
                    </a:ln>
                  </pic:spPr>
                </pic:pic>
              </a:graphicData>
            </a:graphic>
          </wp:inline>
        </w:drawing>
      </w:r>
    </w:p>
    <w:p w:rsidR="007E1FE7" w:rsidRPr="001669EA" w:rsidRDefault="007E1FE7" w:rsidP="001669EA">
      <w:pPr>
        <w:autoSpaceDE w:val="0"/>
        <w:autoSpaceDN w:val="0"/>
        <w:adjustRightInd w:val="0"/>
        <w:jc w:val="both"/>
        <w:rPr>
          <w:rFonts w:ascii="Arial" w:hAnsi="Arial" w:cs="Arial"/>
          <w:b/>
          <w:bCs/>
        </w:rPr>
      </w:pPr>
    </w:p>
    <w:p w:rsidR="007E1FE7" w:rsidRPr="00D12DA5" w:rsidRDefault="00406F9A" w:rsidP="00AB6807">
      <w:pPr>
        <w:autoSpaceDE w:val="0"/>
        <w:autoSpaceDN w:val="0"/>
        <w:adjustRightInd w:val="0"/>
        <w:ind w:left="1440" w:firstLine="720"/>
        <w:jc w:val="both"/>
        <w:rPr>
          <w:rFonts w:ascii="Arial" w:hAnsi="Arial" w:cs="Arial"/>
          <w:b/>
          <w:bCs/>
          <w:sz w:val="32"/>
          <w:szCs w:val="32"/>
        </w:rPr>
      </w:pPr>
      <w:r>
        <w:rPr>
          <w:rFonts w:ascii="Arial" w:hAnsi="Arial" w:cs="Arial"/>
          <w:b/>
          <w:bCs/>
        </w:rPr>
        <w:t xml:space="preserve">   </w:t>
      </w:r>
      <w:r w:rsidR="007E1FE7" w:rsidRPr="00D12DA5">
        <w:rPr>
          <w:rFonts w:ascii="Arial" w:hAnsi="Arial" w:cs="Arial"/>
          <w:b/>
          <w:bCs/>
          <w:sz w:val="32"/>
          <w:szCs w:val="32"/>
        </w:rPr>
        <w:t>INSTITUTE OF BANKERS IN MALAWI</w:t>
      </w:r>
    </w:p>
    <w:p w:rsidR="007E1FE7" w:rsidRPr="00D12DA5" w:rsidRDefault="007E1FE7" w:rsidP="001669EA">
      <w:pPr>
        <w:autoSpaceDE w:val="0"/>
        <w:autoSpaceDN w:val="0"/>
        <w:adjustRightInd w:val="0"/>
        <w:jc w:val="both"/>
        <w:rPr>
          <w:rFonts w:ascii="Arial" w:hAnsi="Arial" w:cs="Arial"/>
          <w:b/>
          <w:bCs/>
          <w:sz w:val="32"/>
          <w:szCs w:val="32"/>
        </w:rPr>
      </w:pPr>
    </w:p>
    <w:p w:rsidR="007E1FE7" w:rsidRPr="00D12DA5" w:rsidRDefault="001C3673" w:rsidP="00AB6807">
      <w:pPr>
        <w:autoSpaceDE w:val="0"/>
        <w:autoSpaceDN w:val="0"/>
        <w:adjustRightInd w:val="0"/>
        <w:ind w:left="1440" w:firstLine="720"/>
        <w:jc w:val="both"/>
        <w:rPr>
          <w:rFonts w:ascii="Arial" w:hAnsi="Arial" w:cs="Arial"/>
          <w:b/>
          <w:bCs/>
          <w:sz w:val="32"/>
          <w:szCs w:val="32"/>
        </w:rPr>
      </w:pPr>
      <w:r>
        <w:rPr>
          <w:rFonts w:ascii="Arial" w:hAnsi="Arial" w:cs="Arial"/>
          <w:b/>
          <w:bCs/>
          <w:sz w:val="32"/>
          <w:szCs w:val="32"/>
        </w:rPr>
        <w:t>DIPLOMA</w:t>
      </w:r>
      <w:r w:rsidR="007E1FE7" w:rsidRPr="00D12DA5">
        <w:rPr>
          <w:rFonts w:ascii="Arial" w:hAnsi="Arial" w:cs="Arial"/>
          <w:b/>
          <w:bCs/>
          <w:sz w:val="32"/>
          <w:szCs w:val="32"/>
        </w:rPr>
        <w:t xml:space="preserve"> IN BANKING EXAMINATION</w:t>
      </w:r>
    </w:p>
    <w:p w:rsidR="007E1FE7" w:rsidRPr="001669EA" w:rsidRDefault="007E1FE7" w:rsidP="001669EA">
      <w:pPr>
        <w:autoSpaceDE w:val="0"/>
        <w:autoSpaceDN w:val="0"/>
        <w:adjustRightInd w:val="0"/>
        <w:jc w:val="both"/>
        <w:rPr>
          <w:rFonts w:ascii="Arial" w:hAnsi="Arial" w:cs="Arial"/>
          <w:b/>
          <w:bCs/>
        </w:rPr>
      </w:pPr>
    </w:p>
    <w:p w:rsidR="007E1FE7" w:rsidRPr="00D12DA5" w:rsidRDefault="007E1FE7" w:rsidP="00504758">
      <w:pPr>
        <w:autoSpaceDE w:val="0"/>
        <w:autoSpaceDN w:val="0"/>
        <w:adjustRightInd w:val="0"/>
        <w:ind w:left="720" w:firstLine="720"/>
        <w:jc w:val="both"/>
        <w:rPr>
          <w:rFonts w:ascii="Arial" w:hAnsi="Arial" w:cs="Arial"/>
          <w:b/>
          <w:sz w:val="28"/>
          <w:szCs w:val="28"/>
        </w:rPr>
      </w:pPr>
      <w:r w:rsidRPr="00D12DA5">
        <w:rPr>
          <w:rFonts w:ascii="Arial" w:hAnsi="Arial" w:cs="Arial"/>
          <w:b/>
          <w:bCs/>
          <w:sz w:val="28"/>
          <w:szCs w:val="28"/>
        </w:rPr>
        <w:t xml:space="preserve">SUBJECT: </w:t>
      </w:r>
      <w:r w:rsidR="00DF5EEF" w:rsidRPr="00D12DA5">
        <w:rPr>
          <w:rFonts w:ascii="Arial" w:hAnsi="Arial" w:cs="Arial"/>
          <w:b/>
          <w:bCs/>
          <w:sz w:val="28"/>
          <w:szCs w:val="28"/>
        </w:rPr>
        <w:t xml:space="preserve"> </w:t>
      </w:r>
      <w:r w:rsidR="00951541">
        <w:rPr>
          <w:rFonts w:ascii="Arial" w:hAnsi="Arial" w:cs="Arial"/>
          <w:b/>
          <w:bCs/>
          <w:sz w:val="28"/>
          <w:szCs w:val="28"/>
        </w:rPr>
        <w:t xml:space="preserve">FINANCIAL </w:t>
      </w:r>
      <w:r w:rsidR="00682BBD">
        <w:rPr>
          <w:rFonts w:ascii="Arial" w:hAnsi="Arial" w:cs="Arial"/>
          <w:b/>
          <w:bCs/>
          <w:sz w:val="28"/>
          <w:szCs w:val="28"/>
        </w:rPr>
        <w:t>CONCEPTS B</w:t>
      </w:r>
      <w:r w:rsidR="002B4562">
        <w:rPr>
          <w:rFonts w:ascii="Arial" w:hAnsi="Arial" w:cs="Arial"/>
          <w:b/>
          <w:bCs/>
          <w:sz w:val="28"/>
          <w:szCs w:val="28"/>
        </w:rPr>
        <w:t xml:space="preserve"> </w:t>
      </w:r>
      <w:r w:rsidR="00682BBD">
        <w:rPr>
          <w:rFonts w:ascii="Arial" w:hAnsi="Arial" w:cs="Arial"/>
          <w:b/>
          <w:bCs/>
          <w:sz w:val="28"/>
          <w:szCs w:val="28"/>
        </w:rPr>
        <w:t>(IOBM – D207</w:t>
      </w:r>
      <w:r w:rsidR="00951541">
        <w:rPr>
          <w:rFonts w:ascii="Arial" w:hAnsi="Arial" w:cs="Arial"/>
          <w:b/>
          <w:bCs/>
          <w:sz w:val="28"/>
          <w:szCs w:val="28"/>
        </w:rPr>
        <w:t>)</w:t>
      </w:r>
    </w:p>
    <w:p w:rsidR="007E1FE7" w:rsidRPr="001669EA" w:rsidRDefault="007E1FE7" w:rsidP="001669EA">
      <w:pPr>
        <w:autoSpaceDE w:val="0"/>
        <w:autoSpaceDN w:val="0"/>
        <w:adjustRightInd w:val="0"/>
        <w:jc w:val="both"/>
        <w:rPr>
          <w:rFonts w:ascii="Arial" w:hAnsi="Arial" w:cs="Arial"/>
          <w:b/>
          <w:bCs/>
        </w:rPr>
      </w:pPr>
    </w:p>
    <w:p w:rsidR="00504758" w:rsidRDefault="007E1FE7" w:rsidP="001669EA">
      <w:pPr>
        <w:autoSpaceDE w:val="0"/>
        <w:autoSpaceDN w:val="0"/>
        <w:adjustRightInd w:val="0"/>
        <w:jc w:val="both"/>
        <w:rPr>
          <w:rFonts w:ascii="Arial" w:hAnsi="Arial" w:cs="Arial"/>
          <w:b/>
          <w:bCs/>
        </w:rPr>
      </w:pPr>
      <w:r w:rsidRPr="001669EA">
        <w:rPr>
          <w:rFonts w:ascii="Arial" w:hAnsi="Arial" w:cs="Arial"/>
          <w:b/>
          <w:bCs/>
        </w:rPr>
        <w:t xml:space="preserve">Date: </w:t>
      </w:r>
      <w:r w:rsidR="00682BBD">
        <w:rPr>
          <w:rFonts w:ascii="Arial" w:hAnsi="Arial" w:cs="Arial"/>
          <w:b/>
          <w:bCs/>
        </w:rPr>
        <w:t>Monday</w:t>
      </w:r>
      <w:r w:rsidR="00E875A5">
        <w:rPr>
          <w:rFonts w:ascii="Arial" w:hAnsi="Arial" w:cs="Arial"/>
          <w:b/>
          <w:bCs/>
        </w:rPr>
        <w:t>, 1</w:t>
      </w:r>
      <w:r w:rsidR="00682BBD">
        <w:rPr>
          <w:rFonts w:ascii="Arial" w:hAnsi="Arial" w:cs="Arial"/>
          <w:b/>
          <w:bCs/>
        </w:rPr>
        <w:t>3</w:t>
      </w:r>
      <w:r w:rsidR="00E875A5" w:rsidRPr="00E875A5">
        <w:rPr>
          <w:rFonts w:ascii="Arial" w:hAnsi="Arial" w:cs="Arial"/>
          <w:b/>
          <w:bCs/>
          <w:vertAlign w:val="superscript"/>
        </w:rPr>
        <w:t>th</w:t>
      </w:r>
      <w:r w:rsidR="00E875A5">
        <w:rPr>
          <w:rFonts w:ascii="Arial" w:hAnsi="Arial" w:cs="Arial"/>
          <w:b/>
          <w:bCs/>
        </w:rPr>
        <w:t xml:space="preserve"> November 2017</w:t>
      </w:r>
    </w:p>
    <w:p w:rsidR="007E1FE7" w:rsidRPr="001669EA" w:rsidRDefault="00504758" w:rsidP="001669EA">
      <w:pPr>
        <w:autoSpaceDE w:val="0"/>
        <w:autoSpaceDN w:val="0"/>
        <w:adjustRightInd w:val="0"/>
        <w:jc w:val="both"/>
        <w:rPr>
          <w:rFonts w:ascii="Arial" w:hAnsi="Arial" w:cs="Arial"/>
          <w:b/>
          <w:bCs/>
        </w:rPr>
      </w:pPr>
      <w:r w:rsidRPr="001669EA">
        <w:rPr>
          <w:rFonts w:ascii="Arial" w:hAnsi="Arial" w:cs="Arial"/>
          <w:b/>
          <w:bCs/>
        </w:rPr>
        <w:t xml:space="preserve"> </w:t>
      </w:r>
    </w:p>
    <w:p w:rsidR="007E1FE7" w:rsidRPr="001669EA" w:rsidRDefault="007E1FE7" w:rsidP="001669EA">
      <w:pPr>
        <w:autoSpaceDE w:val="0"/>
        <w:autoSpaceDN w:val="0"/>
        <w:adjustRightInd w:val="0"/>
        <w:jc w:val="both"/>
        <w:rPr>
          <w:rFonts w:ascii="Arial" w:hAnsi="Arial" w:cs="Arial"/>
          <w:b/>
          <w:bCs/>
        </w:rPr>
      </w:pPr>
      <w:r w:rsidRPr="001669EA">
        <w:rPr>
          <w:rFonts w:ascii="Arial" w:hAnsi="Arial" w:cs="Arial"/>
          <w:b/>
          <w:bCs/>
        </w:rPr>
        <w:t xml:space="preserve">Time Allocated: </w:t>
      </w:r>
      <w:r w:rsidR="00CA64B0" w:rsidRPr="00BB281B">
        <w:rPr>
          <w:rFonts w:ascii="Arial" w:hAnsi="Arial" w:cs="Arial"/>
          <w:b/>
          <w:bCs/>
        </w:rPr>
        <w:t>3 hours</w:t>
      </w:r>
      <w:r w:rsidR="00CA64B0" w:rsidRPr="00BB281B">
        <w:rPr>
          <w:rFonts w:ascii="Arial" w:hAnsi="Arial" w:cs="Arial"/>
          <w:b/>
          <w:bCs/>
        </w:rPr>
        <w:tab/>
      </w:r>
      <w:r w:rsidR="00AC1F2C">
        <w:rPr>
          <w:rFonts w:ascii="Arial" w:hAnsi="Arial" w:cs="Arial"/>
          <w:b/>
          <w:bCs/>
        </w:rPr>
        <w:t xml:space="preserve"> (08:0</w:t>
      </w:r>
      <w:r w:rsidR="00CA64B0" w:rsidRPr="00BB281B">
        <w:rPr>
          <w:rFonts w:ascii="Arial" w:hAnsi="Arial" w:cs="Arial"/>
          <w:b/>
          <w:bCs/>
        </w:rPr>
        <w:t>0 – 1</w:t>
      </w:r>
      <w:r w:rsidR="00AC1F2C">
        <w:rPr>
          <w:rFonts w:ascii="Arial" w:hAnsi="Arial" w:cs="Arial"/>
          <w:b/>
          <w:bCs/>
        </w:rPr>
        <w:t>1:0</w:t>
      </w:r>
      <w:bookmarkStart w:id="0" w:name="_GoBack"/>
      <w:bookmarkEnd w:id="0"/>
      <w:r w:rsidR="00CA64B0" w:rsidRPr="00BB281B">
        <w:rPr>
          <w:rFonts w:ascii="Arial" w:hAnsi="Arial" w:cs="Arial"/>
          <w:b/>
          <w:bCs/>
        </w:rPr>
        <w:t>0 Hours)</w:t>
      </w:r>
    </w:p>
    <w:p w:rsidR="007E1FE7" w:rsidRPr="001669EA" w:rsidRDefault="000F43E4" w:rsidP="001669EA">
      <w:pPr>
        <w:autoSpaceDE w:val="0"/>
        <w:autoSpaceDN w:val="0"/>
        <w:adjustRightInd w:val="0"/>
        <w:jc w:val="both"/>
        <w:rPr>
          <w:rFonts w:ascii="Arial" w:hAnsi="Arial" w:cs="Arial"/>
          <w:b/>
          <w:bCs/>
        </w:rPr>
      </w:pPr>
      <w:r>
        <w:rPr>
          <w:rFonts w:ascii="Arial" w:hAnsi="Arial" w:cs="Arial"/>
          <w:b/>
          <w:bCs/>
          <w:noProof/>
        </w:rPr>
        <mc:AlternateContent>
          <mc:Choice Requires="wps">
            <w:drawing>
              <wp:anchor distT="4294967295" distB="4294967295" distL="114300" distR="114300" simplePos="0" relativeHeight="251657728" behindDoc="0" locked="0" layoutInCell="1" allowOverlap="1">
                <wp:simplePos x="0" y="0"/>
                <wp:positionH relativeFrom="column">
                  <wp:posOffset>0</wp:posOffset>
                </wp:positionH>
                <wp:positionV relativeFrom="paragraph">
                  <wp:posOffset>-1</wp:posOffset>
                </wp:positionV>
                <wp:extent cx="5857240" cy="0"/>
                <wp:effectExtent l="0" t="19050" r="10160" b="1905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724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498278" id="Line 2"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0" to="461.2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" strokeweight="2.25pt"/>
            </w:pict>
          </mc:Fallback>
        </mc:AlternateContent>
      </w:r>
    </w:p>
    <w:p w:rsidR="007E1FE7" w:rsidRPr="001669EA" w:rsidRDefault="007E1FE7" w:rsidP="001669EA">
      <w:pPr>
        <w:autoSpaceDE w:val="0"/>
        <w:autoSpaceDN w:val="0"/>
        <w:adjustRightInd w:val="0"/>
        <w:jc w:val="both"/>
        <w:rPr>
          <w:rFonts w:ascii="Arial" w:hAnsi="Arial" w:cs="Arial"/>
          <w:b/>
          <w:bCs/>
        </w:rPr>
      </w:pPr>
    </w:p>
    <w:p w:rsidR="001C3673" w:rsidRPr="005C275F"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sz w:val="28"/>
          <w:szCs w:val="28"/>
        </w:rPr>
      </w:pPr>
      <w:r w:rsidRPr="005830B1">
        <w:rPr>
          <w:rFonts w:ascii="Arial" w:hAnsi="Arial" w:cs="Arial"/>
          <w:b/>
          <w:bCs/>
          <w:sz w:val="28"/>
          <w:szCs w:val="28"/>
        </w:rPr>
        <w:t>INSTRUCTIONS TO CANDIDATES</w:t>
      </w: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sz w:val="28"/>
          <w:szCs w:val="28"/>
        </w:rPr>
      </w:pP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5C275F">
        <w:rPr>
          <w:rFonts w:ascii="Arial" w:hAnsi="Arial" w:cs="Arial"/>
          <w:bCs/>
        </w:rPr>
        <w:t xml:space="preserve">1 </w:t>
      </w:r>
      <w:r w:rsidRPr="005C275F">
        <w:rPr>
          <w:rFonts w:ascii="Arial" w:hAnsi="Arial" w:cs="Arial"/>
          <w:bCs/>
        </w:rPr>
        <w:tab/>
      </w:r>
      <w:r w:rsidRPr="005830B1">
        <w:rPr>
          <w:rFonts w:ascii="Arial" w:hAnsi="Arial" w:cs="Arial"/>
          <w:bCs/>
        </w:rPr>
        <w:t xml:space="preserve">This paper consists of </w:t>
      </w:r>
      <w:r w:rsidRPr="005830B1">
        <w:rPr>
          <w:rFonts w:ascii="Arial" w:hAnsi="Arial" w:cs="Arial"/>
          <w:b/>
          <w:bCs/>
        </w:rPr>
        <w:t>TWO</w:t>
      </w:r>
      <w:r w:rsidRPr="005830B1">
        <w:rPr>
          <w:rFonts w:ascii="Arial" w:hAnsi="Arial" w:cs="Arial"/>
          <w:bCs/>
        </w:rPr>
        <w:t xml:space="preserve"> Sections, A and B.</w:t>
      </w: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5830B1">
        <w:rPr>
          <w:rFonts w:ascii="Arial" w:hAnsi="Arial" w:cs="Arial"/>
          <w:bCs/>
        </w:rPr>
        <w:t xml:space="preserve">2 </w:t>
      </w:r>
      <w:r w:rsidRPr="005830B1">
        <w:rPr>
          <w:rFonts w:ascii="Arial" w:hAnsi="Arial" w:cs="Arial"/>
          <w:bCs/>
        </w:rPr>
        <w:tab/>
        <w:t xml:space="preserve">Section A consists of 4 </w:t>
      </w:r>
      <w:proofErr w:type="gramStart"/>
      <w:r w:rsidRPr="005830B1">
        <w:rPr>
          <w:rFonts w:ascii="Arial" w:hAnsi="Arial" w:cs="Arial"/>
          <w:bCs/>
        </w:rPr>
        <w:t>questions,</w:t>
      </w:r>
      <w:proofErr w:type="gramEnd"/>
      <w:r w:rsidRPr="005830B1">
        <w:rPr>
          <w:rFonts w:ascii="Arial" w:hAnsi="Arial" w:cs="Arial"/>
          <w:bCs/>
        </w:rPr>
        <w:t xml:space="preserve"> each question carries 15 marks.</w:t>
      </w: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r w:rsidRPr="005830B1">
        <w:rPr>
          <w:rFonts w:ascii="Arial" w:hAnsi="Arial" w:cs="Arial"/>
          <w:bCs/>
        </w:rPr>
        <w:t xml:space="preserve">Answer </w:t>
      </w:r>
      <w:r w:rsidRPr="005830B1">
        <w:rPr>
          <w:rFonts w:ascii="Arial" w:hAnsi="Arial" w:cs="Arial"/>
          <w:b/>
          <w:bCs/>
        </w:rPr>
        <w:t>ALL</w:t>
      </w:r>
      <w:r w:rsidRPr="005830B1">
        <w:rPr>
          <w:rFonts w:ascii="Arial" w:hAnsi="Arial" w:cs="Arial"/>
          <w:bCs/>
        </w:rPr>
        <w:t xml:space="preserve"> questions.</w:t>
      </w: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5830B1">
        <w:rPr>
          <w:rFonts w:ascii="Arial" w:hAnsi="Arial" w:cs="Arial"/>
          <w:bCs/>
        </w:rPr>
        <w:t xml:space="preserve">3 </w:t>
      </w:r>
      <w:r w:rsidRPr="005830B1">
        <w:rPr>
          <w:rFonts w:ascii="Arial" w:hAnsi="Arial" w:cs="Arial"/>
          <w:bCs/>
        </w:rPr>
        <w:tab/>
        <w:t xml:space="preserve">Section B consists of 4 </w:t>
      </w:r>
      <w:proofErr w:type="gramStart"/>
      <w:r w:rsidRPr="005830B1">
        <w:rPr>
          <w:rFonts w:ascii="Arial" w:hAnsi="Arial" w:cs="Arial"/>
          <w:bCs/>
        </w:rPr>
        <w:t>questions,</w:t>
      </w:r>
      <w:proofErr w:type="gramEnd"/>
      <w:r w:rsidRPr="005830B1">
        <w:rPr>
          <w:rFonts w:ascii="Arial" w:hAnsi="Arial" w:cs="Arial"/>
          <w:bCs/>
        </w:rPr>
        <w:t xml:space="preserve"> each question carries 20 marks. Answer </w:t>
      </w:r>
      <w:r w:rsidRPr="005830B1">
        <w:rPr>
          <w:rFonts w:ascii="Arial" w:hAnsi="Arial" w:cs="Arial"/>
          <w:b/>
          <w:bCs/>
        </w:rPr>
        <w:t>ANY TWO</w:t>
      </w:r>
      <w:r w:rsidRPr="005830B1">
        <w:rPr>
          <w:rFonts w:ascii="Arial" w:hAnsi="Arial" w:cs="Arial"/>
          <w:bCs/>
        </w:rPr>
        <w:t xml:space="preserve"> questions.</w:t>
      </w: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5830B1">
        <w:rPr>
          <w:rFonts w:ascii="Arial" w:hAnsi="Arial" w:cs="Arial"/>
          <w:bCs/>
        </w:rPr>
        <w:t>4</w:t>
      </w:r>
      <w:r w:rsidRPr="005830B1">
        <w:rPr>
          <w:rFonts w:ascii="Arial" w:hAnsi="Arial" w:cs="Arial"/>
          <w:bCs/>
        </w:rPr>
        <w:tab/>
        <w:t xml:space="preserve">You will be allowed </w:t>
      </w:r>
      <w:r w:rsidRPr="005830B1">
        <w:rPr>
          <w:rFonts w:ascii="Arial" w:hAnsi="Arial" w:cs="Arial"/>
          <w:b/>
          <w:bCs/>
        </w:rPr>
        <w:t>10 minutes</w:t>
      </w:r>
      <w:r w:rsidRPr="005830B1">
        <w:rPr>
          <w:rFonts w:ascii="Arial" w:hAnsi="Arial" w:cs="Arial"/>
          <w:bCs/>
        </w:rPr>
        <w:t xml:space="preserve"> to go through the paper before the start of the examination, you may write on this paper but not in the answer book.</w:t>
      </w: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5830B1">
        <w:rPr>
          <w:rFonts w:ascii="Arial" w:hAnsi="Arial" w:cs="Arial"/>
          <w:bCs/>
        </w:rPr>
        <w:t>5</w:t>
      </w:r>
      <w:r w:rsidRPr="005830B1">
        <w:rPr>
          <w:rFonts w:ascii="Arial" w:hAnsi="Arial" w:cs="Arial"/>
          <w:bCs/>
        </w:rPr>
        <w:tab/>
        <w:t>Begin each answer on a new page.</w:t>
      </w: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r w:rsidRPr="005830B1">
        <w:rPr>
          <w:rFonts w:ascii="Arial" w:hAnsi="Arial" w:cs="Arial"/>
          <w:bCs/>
        </w:rPr>
        <w:t>6</w:t>
      </w:r>
      <w:r w:rsidRPr="005830B1">
        <w:rPr>
          <w:rFonts w:ascii="Arial" w:hAnsi="Arial" w:cs="Arial"/>
          <w:bCs/>
        </w:rPr>
        <w:tab/>
      </w:r>
      <w:r w:rsidRPr="005830B1">
        <w:rPr>
          <w:rFonts w:ascii="Arial" w:hAnsi="Arial" w:cs="Arial"/>
          <w:b/>
          <w:bCs/>
        </w:rPr>
        <w:t>Please write your examination number on each answer book used. Answer books without examination numbers will not be marked.</w:t>
      </w: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1C3673"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DF68AE">
        <w:rPr>
          <w:rFonts w:ascii="Arial" w:hAnsi="Arial" w:cs="Arial"/>
          <w:bCs/>
        </w:rPr>
        <w:t>7</w:t>
      </w:r>
      <w:r w:rsidRPr="00DF68AE">
        <w:rPr>
          <w:rFonts w:ascii="Arial" w:hAnsi="Arial" w:cs="Arial"/>
          <w:bCs/>
        </w:rPr>
        <w:tab/>
        <w:t>All persons writing examinations without payment will risk expulsion from the Institute.</w:t>
      </w:r>
    </w:p>
    <w:p w:rsidR="001C3673" w:rsidRPr="00DF68AE"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1C3673"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DF68AE">
        <w:rPr>
          <w:rFonts w:ascii="Arial" w:hAnsi="Arial" w:cs="Arial"/>
          <w:bCs/>
        </w:rPr>
        <w:t>8</w:t>
      </w:r>
      <w:r w:rsidRPr="00DF68AE">
        <w:rPr>
          <w:rFonts w:ascii="Arial" w:hAnsi="Arial" w:cs="Arial"/>
          <w:bCs/>
        </w:rPr>
        <w:tab/>
        <w:t>If you are caught cheating, you will be automatically disqualified in all subjects seated this semester.</w:t>
      </w:r>
    </w:p>
    <w:p w:rsidR="001C3673" w:rsidRPr="00DF68AE"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1C3673" w:rsidRPr="005C275F"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r w:rsidRPr="00DF68AE">
        <w:rPr>
          <w:rFonts w:ascii="Arial" w:hAnsi="Arial" w:cs="Arial"/>
          <w:bCs/>
        </w:rPr>
        <w:t>9</w:t>
      </w:r>
      <w:r w:rsidRPr="00DF68AE">
        <w:rPr>
          <w:rFonts w:ascii="Arial" w:hAnsi="Arial" w:cs="Arial"/>
          <w:bCs/>
        </w:rPr>
        <w:tab/>
      </w:r>
      <w:r w:rsidRPr="00DF68AE">
        <w:rPr>
          <w:rFonts w:ascii="Arial" w:hAnsi="Arial" w:cs="Arial"/>
          <w:bCs/>
          <w:u w:val="single"/>
        </w:rPr>
        <w:t>DO NOT</w:t>
      </w:r>
      <w:r w:rsidRPr="00DF68AE">
        <w:rPr>
          <w:rFonts w:ascii="Arial" w:hAnsi="Arial" w:cs="Arial"/>
          <w:bCs/>
        </w:rPr>
        <w:t xml:space="preserve"> open this question paper until instructed to do so.</w:t>
      </w: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F97B40" w:rsidRDefault="00F97B40" w:rsidP="00F97B40">
      <w:pPr>
        <w:spacing w:line="276" w:lineRule="auto"/>
        <w:jc w:val="both"/>
        <w:rPr>
          <w:rFonts w:ascii="Arial" w:hAnsi="Arial" w:cs="Arial"/>
          <w:b/>
        </w:rPr>
      </w:pPr>
      <w:r w:rsidRPr="007E4D18">
        <w:rPr>
          <w:rFonts w:ascii="Arial" w:hAnsi="Arial" w:cs="Arial"/>
          <w:b/>
        </w:rPr>
        <w:lastRenderedPageBreak/>
        <w:t xml:space="preserve">QUESTION 1 </w:t>
      </w:r>
    </w:p>
    <w:p w:rsidR="00F97B40" w:rsidRPr="00B73462" w:rsidRDefault="00F97B40" w:rsidP="00F97B40">
      <w:pPr>
        <w:spacing w:line="276" w:lineRule="auto"/>
        <w:jc w:val="both"/>
        <w:rPr>
          <w:rFonts w:ascii="Arial" w:hAnsi="Arial" w:cs="Arial"/>
          <w:b/>
        </w:rPr>
      </w:pPr>
    </w:p>
    <w:p w:rsidR="00F97B40" w:rsidRPr="00B73462" w:rsidRDefault="00F97B40" w:rsidP="00F97B40">
      <w:pPr>
        <w:pStyle w:val="BodyTextIndent2"/>
        <w:ind w:left="0" w:firstLine="0"/>
        <w:rPr>
          <w:rFonts w:ascii="Arial" w:hAnsi="Arial" w:cs="Arial"/>
        </w:rPr>
      </w:pPr>
      <w:proofErr w:type="spellStart"/>
      <w:r w:rsidRPr="00B73462">
        <w:rPr>
          <w:rFonts w:ascii="Arial" w:hAnsi="Arial" w:cs="Arial"/>
        </w:rPr>
        <w:t>Zangaphee</w:t>
      </w:r>
      <w:proofErr w:type="spellEnd"/>
      <w:r w:rsidRPr="00B73462">
        <w:rPr>
          <w:rFonts w:ascii="Arial" w:hAnsi="Arial" w:cs="Arial"/>
        </w:rPr>
        <w:t xml:space="preserve"> Ltd had the following transactions for one of its raw materials during April 2007:  </w:t>
      </w:r>
    </w:p>
    <w:p w:rsidR="00F97B40" w:rsidRPr="00B73462" w:rsidRDefault="00F97B40" w:rsidP="00F97B40">
      <w:pPr>
        <w:pStyle w:val="BodyTextIndent2"/>
        <w:ind w:firstLine="0"/>
        <w:rPr>
          <w:rFonts w:ascii="Arial" w:hAnsi="Arial" w:cs="Arial"/>
        </w:rPr>
      </w:pPr>
    </w:p>
    <w:tbl>
      <w:tblPr>
        <w:tblW w:w="8748" w:type="dxa"/>
        <w:tblInd w:w="720" w:type="dxa"/>
        <w:tblLook w:val="0000" w:firstRow="0" w:lastRow="0" w:firstColumn="0" w:lastColumn="0" w:noHBand="0" w:noVBand="0"/>
      </w:tblPr>
      <w:tblGrid>
        <w:gridCol w:w="2808"/>
        <w:gridCol w:w="1980"/>
        <w:gridCol w:w="3960"/>
      </w:tblGrid>
      <w:tr w:rsidR="00F97B40" w:rsidRPr="00B73462" w:rsidTr="00684A61">
        <w:tc>
          <w:tcPr>
            <w:tcW w:w="2808" w:type="dxa"/>
          </w:tcPr>
          <w:p w:rsidR="00F97B40" w:rsidRPr="00B73462" w:rsidRDefault="00F97B40" w:rsidP="00684A61">
            <w:pPr>
              <w:pStyle w:val="BodyTextIndent2"/>
              <w:ind w:left="0" w:firstLine="0"/>
              <w:rPr>
                <w:rFonts w:ascii="Arial" w:hAnsi="Arial" w:cs="Arial"/>
              </w:rPr>
            </w:pPr>
            <w:r w:rsidRPr="00B73462">
              <w:rPr>
                <w:rFonts w:ascii="Arial" w:hAnsi="Arial" w:cs="Arial"/>
              </w:rPr>
              <w:t xml:space="preserve">  </w:t>
            </w:r>
            <w:proofErr w:type="gramStart"/>
            <w:r w:rsidRPr="00B73462">
              <w:rPr>
                <w:rFonts w:ascii="Arial" w:hAnsi="Arial" w:cs="Arial"/>
              </w:rPr>
              <w:t>April  1</w:t>
            </w:r>
            <w:proofErr w:type="gramEnd"/>
          </w:p>
          <w:p w:rsidR="00F97B40" w:rsidRPr="00B73462" w:rsidRDefault="00F97B40" w:rsidP="00684A61">
            <w:pPr>
              <w:pStyle w:val="BodyTextIndent2"/>
              <w:ind w:left="0" w:firstLine="0"/>
              <w:rPr>
                <w:rFonts w:ascii="Arial" w:hAnsi="Arial" w:cs="Arial"/>
              </w:rPr>
            </w:pPr>
            <w:r w:rsidRPr="00B73462">
              <w:rPr>
                <w:rFonts w:ascii="Arial" w:hAnsi="Arial" w:cs="Arial"/>
              </w:rPr>
              <w:t xml:space="preserve">            4</w:t>
            </w:r>
          </w:p>
          <w:p w:rsidR="00F97B40" w:rsidRPr="00B73462" w:rsidRDefault="00F97B40" w:rsidP="00684A61">
            <w:pPr>
              <w:pStyle w:val="BodyTextIndent2"/>
              <w:ind w:left="0" w:firstLine="0"/>
              <w:rPr>
                <w:rFonts w:ascii="Arial" w:hAnsi="Arial" w:cs="Arial"/>
              </w:rPr>
            </w:pPr>
            <w:r w:rsidRPr="00B73462">
              <w:rPr>
                <w:rFonts w:ascii="Arial" w:hAnsi="Arial" w:cs="Arial"/>
              </w:rPr>
              <w:t xml:space="preserve">          10</w:t>
            </w:r>
          </w:p>
          <w:p w:rsidR="00F97B40" w:rsidRPr="00B73462" w:rsidRDefault="00F97B40" w:rsidP="00684A61">
            <w:pPr>
              <w:pStyle w:val="BodyTextIndent2"/>
              <w:ind w:left="0" w:firstLine="0"/>
              <w:rPr>
                <w:rFonts w:ascii="Arial" w:hAnsi="Arial" w:cs="Arial"/>
              </w:rPr>
            </w:pPr>
            <w:r w:rsidRPr="00B73462">
              <w:rPr>
                <w:rFonts w:ascii="Arial" w:hAnsi="Arial" w:cs="Arial"/>
              </w:rPr>
              <w:t xml:space="preserve">          12</w:t>
            </w:r>
          </w:p>
          <w:p w:rsidR="00F97B40" w:rsidRPr="00B73462" w:rsidRDefault="00F97B40" w:rsidP="00684A61">
            <w:pPr>
              <w:pStyle w:val="BodyTextIndent2"/>
              <w:ind w:left="0" w:firstLine="0"/>
              <w:rPr>
                <w:rFonts w:ascii="Arial" w:hAnsi="Arial" w:cs="Arial"/>
              </w:rPr>
            </w:pPr>
            <w:r w:rsidRPr="00B73462">
              <w:rPr>
                <w:rFonts w:ascii="Arial" w:hAnsi="Arial" w:cs="Arial"/>
              </w:rPr>
              <w:t xml:space="preserve">          23</w:t>
            </w:r>
          </w:p>
          <w:p w:rsidR="00F97B40" w:rsidRPr="00B73462" w:rsidRDefault="00F97B40" w:rsidP="00684A61">
            <w:pPr>
              <w:pStyle w:val="BodyTextIndent2"/>
              <w:ind w:left="0" w:firstLine="0"/>
              <w:rPr>
                <w:rFonts w:ascii="Arial" w:hAnsi="Arial" w:cs="Arial"/>
              </w:rPr>
            </w:pPr>
            <w:r w:rsidRPr="00B73462">
              <w:rPr>
                <w:rFonts w:ascii="Arial" w:hAnsi="Arial" w:cs="Arial"/>
              </w:rPr>
              <w:t xml:space="preserve">          26</w:t>
            </w:r>
          </w:p>
          <w:p w:rsidR="00F97B40" w:rsidRPr="00B73462" w:rsidRDefault="00F97B40" w:rsidP="00684A61">
            <w:pPr>
              <w:pStyle w:val="BodyTextIndent2"/>
              <w:ind w:left="0" w:firstLine="0"/>
              <w:rPr>
                <w:rFonts w:ascii="Arial" w:hAnsi="Arial" w:cs="Arial"/>
              </w:rPr>
            </w:pPr>
            <w:r w:rsidRPr="00B73462">
              <w:rPr>
                <w:rFonts w:ascii="Arial" w:hAnsi="Arial" w:cs="Arial"/>
              </w:rPr>
              <w:t xml:space="preserve">          29 </w:t>
            </w:r>
          </w:p>
        </w:tc>
        <w:tc>
          <w:tcPr>
            <w:tcW w:w="1980" w:type="dxa"/>
          </w:tcPr>
          <w:p w:rsidR="00F97B40" w:rsidRPr="00B73462" w:rsidRDefault="00F97B40" w:rsidP="00684A61">
            <w:pPr>
              <w:pStyle w:val="BodyTextIndent2"/>
              <w:ind w:left="0" w:firstLine="0"/>
              <w:rPr>
                <w:rFonts w:ascii="Arial" w:hAnsi="Arial" w:cs="Arial"/>
              </w:rPr>
            </w:pPr>
            <w:r w:rsidRPr="00B73462">
              <w:rPr>
                <w:rFonts w:ascii="Arial" w:hAnsi="Arial" w:cs="Arial"/>
              </w:rPr>
              <w:t>opening stock</w:t>
            </w:r>
          </w:p>
          <w:p w:rsidR="00F97B40" w:rsidRPr="00B73462" w:rsidRDefault="00F97B40" w:rsidP="00684A61">
            <w:pPr>
              <w:pStyle w:val="BodyTextIndent2"/>
              <w:ind w:left="0" w:firstLine="0"/>
              <w:rPr>
                <w:rFonts w:ascii="Arial" w:hAnsi="Arial" w:cs="Arial"/>
              </w:rPr>
            </w:pPr>
            <w:r w:rsidRPr="00B73462">
              <w:rPr>
                <w:rFonts w:ascii="Arial" w:hAnsi="Arial" w:cs="Arial"/>
              </w:rPr>
              <w:t>received</w:t>
            </w:r>
          </w:p>
          <w:p w:rsidR="00F97B40" w:rsidRPr="00B73462" w:rsidRDefault="00F97B40" w:rsidP="00684A61">
            <w:pPr>
              <w:pStyle w:val="BodyTextIndent2"/>
              <w:ind w:left="0" w:firstLine="0"/>
              <w:rPr>
                <w:rFonts w:ascii="Arial" w:hAnsi="Arial" w:cs="Arial"/>
              </w:rPr>
            </w:pPr>
            <w:r w:rsidRPr="00B73462">
              <w:rPr>
                <w:rFonts w:ascii="Arial" w:hAnsi="Arial" w:cs="Arial"/>
              </w:rPr>
              <w:t>issued</w:t>
            </w:r>
          </w:p>
          <w:p w:rsidR="00F97B40" w:rsidRPr="00B73462" w:rsidRDefault="00F97B40" w:rsidP="00684A61">
            <w:pPr>
              <w:pStyle w:val="BodyTextIndent2"/>
              <w:ind w:left="0" w:firstLine="0"/>
              <w:rPr>
                <w:rFonts w:ascii="Arial" w:hAnsi="Arial" w:cs="Arial"/>
              </w:rPr>
            </w:pPr>
            <w:r w:rsidRPr="00B73462">
              <w:rPr>
                <w:rFonts w:ascii="Arial" w:hAnsi="Arial" w:cs="Arial"/>
              </w:rPr>
              <w:t>received</w:t>
            </w:r>
          </w:p>
          <w:p w:rsidR="00F97B40" w:rsidRPr="00B73462" w:rsidRDefault="00F97B40" w:rsidP="00684A61">
            <w:pPr>
              <w:pStyle w:val="BodyTextIndent2"/>
              <w:ind w:left="0" w:firstLine="0"/>
              <w:rPr>
                <w:rFonts w:ascii="Arial" w:hAnsi="Arial" w:cs="Arial"/>
              </w:rPr>
            </w:pPr>
            <w:r w:rsidRPr="00B73462">
              <w:rPr>
                <w:rFonts w:ascii="Arial" w:hAnsi="Arial" w:cs="Arial"/>
              </w:rPr>
              <w:t>issued</w:t>
            </w:r>
          </w:p>
          <w:p w:rsidR="00F97B40" w:rsidRPr="00B73462" w:rsidRDefault="00F97B40" w:rsidP="00684A61">
            <w:pPr>
              <w:pStyle w:val="BodyTextIndent2"/>
              <w:ind w:left="0" w:firstLine="0"/>
              <w:rPr>
                <w:rFonts w:ascii="Arial" w:hAnsi="Arial" w:cs="Arial"/>
              </w:rPr>
            </w:pPr>
            <w:r w:rsidRPr="00B73462">
              <w:rPr>
                <w:rFonts w:ascii="Arial" w:hAnsi="Arial" w:cs="Arial"/>
              </w:rPr>
              <w:t>received</w:t>
            </w:r>
          </w:p>
          <w:p w:rsidR="00F97B40" w:rsidRPr="00B73462" w:rsidRDefault="00F97B40" w:rsidP="00684A61">
            <w:pPr>
              <w:pStyle w:val="BodyTextIndent2"/>
              <w:ind w:left="0" w:firstLine="0"/>
              <w:rPr>
                <w:rFonts w:ascii="Arial" w:hAnsi="Arial" w:cs="Arial"/>
              </w:rPr>
            </w:pPr>
            <w:r w:rsidRPr="00B73462">
              <w:rPr>
                <w:rFonts w:ascii="Arial" w:hAnsi="Arial" w:cs="Arial"/>
              </w:rPr>
              <w:t>issued</w:t>
            </w:r>
          </w:p>
        </w:tc>
        <w:tc>
          <w:tcPr>
            <w:tcW w:w="3960" w:type="dxa"/>
          </w:tcPr>
          <w:p w:rsidR="00F97B40" w:rsidRDefault="00F97B40" w:rsidP="00684A61">
            <w:pPr>
              <w:pStyle w:val="BodyTextIndent2"/>
              <w:ind w:left="0" w:firstLine="0"/>
              <w:rPr>
                <w:rFonts w:ascii="Arial" w:hAnsi="Arial" w:cs="Arial"/>
              </w:rPr>
            </w:pPr>
            <w:r w:rsidRPr="00B73462">
              <w:rPr>
                <w:rFonts w:ascii="Arial" w:hAnsi="Arial" w:cs="Arial"/>
              </w:rPr>
              <w:t>40 units @ K100 each</w:t>
            </w:r>
            <w:r>
              <w:rPr>
                <w:rFonts w:ascii="Arial" w:hAnsi="Arial" w:cs="Arial"/>
              </w:rPr>
              <w:t xml:space="preserve"> </w:t>
            </w:r>
          </w:p>
          <w:p w:rsidR="00F97B40" w:rsidRPr="00B73462" w:rsidRDefault="00F97B40" w:rsidP="00684A61">
            <w:pPr>
              <w:pStyle w:val="BodyTextIndent2"/>
              <w:ind w:left="0" w:firstLine="0"/>
              <w:rPr>
                <w:rFonts w:ascii="Arial" w:hAnsi="Arial" w:cs="Arial"/>
              </w:rPr>
            </w:pPr>
            <w:r w:rsidRPr="00B73462">
              <w:rPr>
                <w:rFonts w:ascii="Arial" w:hAnsi="Arial" w:cs="Arial"/>
              </w:rPr>
              <w:t>140 units @ K110 each</w:t>
            </w:r>
          </w:p>
          <w:p w:rsidR="00F97B40" w:rsidRPr="00B73462" w:rsidRDefault="00F97B40" w:rsidP="00684A61">
            <w:pPr>
              <w:pStyle w:val="BodyTextIndent2"/>
              <w:ind w:left="0" w:firstLine="0"/>
              <w:rPr>
                <w:rFonts w:ascii="Arial" w:hAnsi="Arial" w:cs="Arial"/>
              </w:rPr>
            </w:pPr>
            <w:r w:rsidRPr="00B73462">
              <w:rPr>
                <w:rFonts w:ascii="Arial" w:hAnsi="Arial" w:cs="Arial"/>
              </w:rPr>
              <w:t xml:space="preserve">  90 units</w:t>
            </w:r>
          </w:p>
          <w:p w:rsidR="00F97B40" w:rsidRPr="00B73462" w:rsidRDefault="00F97B40" w:rsidP="00684A61">
            <w:pPr>
              <w:pStyle w:val="BodyTextIndent2"/>
              <w:ind w:left="0" w:firstLine="0"/>
              <w:rPr>
                <w:rFonts w:ascii="Arial" w:hAnsi="Arial" w:cs="Arial"/>
              </w:rPr>
            </w:pPr>
            <w:r w:rsidRPr="00B73462">
              <w:rPr>
                <w:rFonts w:ascii="Arial" w:hAnsi="Arial" w:cs="Arial"/>
              </w:rPr>
              <w:t xml:space="preserve">  60 units @ K120</w:t>
            </w:r>
          </w:p>
          <w:p w:rsidR="00F97B40" w:rsidRPr="00B73462" w:rsidRDefault="00F97B40" w:rsidP="00684A61">
            <w:pPr>
              <w:pStyle w:val="BodyTextIndent2"/>
              <w:ind w:left="0" w:firstLine="0"/>
              <w:rPr>
                <w:rFonts w:ascii="Arial" w:hAnsi="Arial" w:cs="Arial"/>
              </w:rPr>
            </w:pPr>
            <w:r w:rsidRPr="00B73462">
              <w:rPr>
                <w:rFonts w:ascii="Arial" w:hAnsi="Arial" w:cs="Arial"/>
              </w:rPr>
              <w:t>100 units</w:t>
            </w:r>
          </w:p>
          <w:p w:rsidR="00F97B40" w:rsidRPr="00B73462" w:rsidRDefault="00F97B40" w:rsidP="00684A61">
            <w:pPr>
              <w:pStyle w:val="BodyTextIndent2"/>
              <w:ind w:left="0" w:firstLine="0"/>
              <w:rPr>
                <w:rFonts w:ascii="Arial" w:hAnsi="Arial" w:cs="Arial"/>
              </w:rPr>
            </w:pPr>
            <w:r w:rsidRPr="00B73462">
              <w:rPr>
                <w:rFonts w:ascii="Arial" w:hAnsi="Arial" w:cs="Arial"/>
              </w:rPr>
              <w:t>200 units @ K100 each</w:t>
            </w:r>
          </w:p>
          <w:p w:rsidR="00F97B40" w:rsidRPr="00B73462" w:rsidRDefault="00F97B40" w:rsidP="00684A61">
            <w:pPr>
              <w:pStyle w:val="BodyTextIndent2"/>
              <w:ind w:left="0" w:firstLine="0"/>
              <w:rPr>
                <w:rFonts w:ascii="Arial" w:hAnsi="Arial" w:cs="Arial"/>
              </w:rPr>
            </w:pPr>
            <w:r w:rsidRPr="00B73462">
              <w:rPr>
                <w:rFonts w:ascii="Arial" w:hAnsi="Arial" w:cs="Arial"/>
              </w:rPr>
              <w:t xml:space="preserve">  70 units </w:t>
            </w:r>
          </w:p>
        </w:tc>
      </w:tr>
    </w:tbl>
    <w:p w:rsidR="00F97B40" w:rsidRPr="00B73462" w:rsidRDefault="00F97B40" w:rsidP="00F97B40">
      <w:pPr>
        <w:pStyle w:val="BodyTextIndent2"/>
        <w:ind w:firstLine="0"/>
        <w:rPr>
          <w:rFonts w:ascii="Arial" w:hAnsi="Arial" w:cs="Arial"/>
        </w:rPr>
      </w:pPr>
    </w:p>
    <w:p w:rsidR="00F97B40" w:rsidRPr="00B73462" w:rsidRDefault="00F97B40" w:rsidP="00F97B40">
      <w:pPr>
        <w:ind w:firstLine="720"/>
        <w:jc w:val="both"/>
        <w:rPr>
          <w:rFonts w:ascii="Arial" w:hAnsi="Arial" w:cs="Arial"/>
          <w:b/>
          <w:bCs/>
        </w:rPr>
      </w:pPr>
      <w:r w:rsidRPr="00B73462">
        <w:rPr>
          <w:rFonts w:ascii="Arial" w:hAnsi="Arial" w:cs="Arial"/>
          <w:b/>
          <w:bCs/>
        </w:rPr>
        <w:t>Required:</w:t>
      </w:r>
    </w:p>
    <w:p w:rsidR="00F97B40" w:rsidRPr="00B73462" w:rsidRDefault="00F97B40" w:rsidP="00F97B40">
      <w:pPr>
        <w:ind w:firstLine="720"/>
        <w:jc w:val="both"/>
        <w:rPr>
          <w:rFonts w:ascii="Arial" w:hAnsi="Arial" w:cs="Arial"/>
          <w:b/>
          <w:bCs/>
        </w:rPr>
      </w:pPr>
    </w:p>
    <w:p w:rsidR="00F97B40" w:rsidRPr="00B73462" w:rsidRDefault="00F97B40" w:rsidP="00F97B40">
      <w:pPr>
        <w:numPr>
          <w:ilvl w:val="0"/>
          <w:numId w:val="24"/>
        </w:numPr>
        <w:jc w:val="both"/>
        <w:rPr>
          <w:rFonts w:ascii="Arial" w:hAnsi="Arial" w:cs="Arial"/>
        </w:rPr>
      </w:pPr>
      <w:r w:rsidRPr="00B73462">
        <w:rPr>
          <w:rFonts w:ascii="Arial" w:hAnsi="Arial" w:cs="Arial"/>
        </w:rPr>
        <w:t>Write up the stores ledger cards using the following methods of stock valuation:</w:t>
      </w:r>
    </w:p>
    <w:p w:rsidR="00F97B40" w:rsidRPr="00B73462" w:rsidRDefault="00F97B40" w:rsidP="00F97B40">
      <w:pPr>
        <w:ind w:left="720"/>
        <w:jc w:val="both"/>
        <w:rPr>
          <w:rFonts w:ascii="Arial" w:hAnsi="Arial" w:cs="Arial"/>
        </w:rPr>
      </w:pPr>
    </w:p>
    <w:p w:rsidR="00F97B40" w:rsidRPr="00B73462" w:rsidRDefault="00F97B40" w:rsidP="00F97B40">
      <w:pPr>
        <w:ind w:left="720" w:firstLine="720"/>
        <w:rPr>
          <w:rFonts w:ascii="Arial" w:hAnsi="Arial" w:cs="Arial"/>
        </w:rPr>
      </w:pPr>
      <w:r w:rsidRPr="00B73462">
        <w:rPr>
          <w:rFonts w:ascii="Arial" w:hAnsi="Arial" w:cs="Arial"/>
        </w:rPr>
        <w:t>(</w:t>
      </w:r>
      <w:proofErr w:type="spellStart"/>
      <w:r w:rsidRPr="00B73462">
        <w:rPr>
          <w:rFonts w:ascii="Arial" w:hAnsi="Arial" w:cs="Arial"/>
        </w:rPr>
        <w:t>i</w:t>
      </w:r>
      <w:proofErr w:type="spellEnd"/>
      <w:r w:rsidRPr="00B73462">
        <w:rPr>
          <w:rFonts w:ascii="Arial" w:hAnsi="Arial" w:cs="Arial"/>
        </w:rPr>
        <w:t>)</w:t>
      </w:r>
      <w:r w:rsidRPr="00B73462">
        <w:rPr>
          <w:rFonts w:ascii="Arial" w:hAnsi="Arial" w:cs="Arial"/>
        </w:rPr>
        <w:tab/>
        <w:t>First In First Out (FIFO</w:t>
      </w:r>
      <w:proofErr w:type="gramStart"/>
      <w:r w:rsidRPr="00B73462">
        <w:rPr>
          <w:rFonts w:ascii="Arial" w:hAnsi="Arial" w:cs="Arial"/>
        </w:rPr>
        <w:t xml:space="preserve">);   </w:t>
      </w:r>
      <w:proofErr w:type="gramEnd"/>
      <w:r w:rsidRPr="00B73462">
        <w:rPr>
          <w:rFonts w:ascii="Arial" w:hAnsi="Arial" w:cs="Arial"/>
        </w:rPr>
        <w:t xml:space="preserve">                                               </w:t>
      </w:r>
      <w:r>
        <w:rPr>
          <w:rFonts w:ascii="Arial" w:hAnsi="Arial" w:cs="Arial"/>
        </w:rPr>
        <w:t xml:space="preserve"> </w:t>
      </w:r>
      <w:r w:rsidRPr="00003C2E">
        <w:rPr>
          <w:rFonts w:ascii="Arial" w:hAnsi="Arial" w:cs="Arial"/>
          <w:i/>
        </w:rPr>
        <w:t>(2</w:t>
      </w:r>
      <w:r w:rsidRPr="00003C2E">
        <w:rPr>
          <w:rFonts w:ascii="Arial" w:hAnsi="Arial" w:cs="Arial"/>
          <w:bCs/>
          <w:i/>
        </w:rPr>
        <w:t xml:space="preserve"> marks)</w:t>
      </w:r>
    </w:p>
    <w:p w:rsidR="00F97B40" w:rsidRPr="00B73462" w:rsidRDefault="00F97B40" w:rsidP="00F97B40">
      <w:pPr>
        <w:ind w:left="720" w:firstLine="720"/>
        <w:jc w:val="both"/>
        <w:rPr>
          <w:rFonts w:ascii="Arial" w:hAnsi="Arial" w:cs="Arial"/>
          <w:b/>
          <w:bCs/>
        </w:rPr>
      </w:pPr>
      <w:r w:rsidRPr="00B73462">
        <w:rPr>
          <w:rFonts w:ascii="Arial" w:hAnsi="Arial" w:cs="Arial"/>
        </w:rPr>
        <w:t>(ii)</w:t>
      </w:r>
      <w:r w:rsidRPr="00B73462">
        <w:rPr>
          <w:rFonts w:ascii="Arial" w:hAnsi="Arial" w:cs="Arial"/>
        </w:rPr>
        <w:tab/>
        <w:t xml:space="preserve">Last </w:t>
      </w:r>
      <w:proofErr w:type="gramStart"/>
      <w:r w:rsidRPr="00B73462">
        <w:rPr>
          <w:rFonts w:ascii="Arial" w:hAnsi="Arial" w:cs="Arial"/>
        </w:rPr>
        <w:t>In</w:t>
      </w:r>
      <w:proofErr w:type="gramEnd"/>
      <w:r w:rsidRPr="00B73462">
        <w:rPr>
          <w:rFonts w:ascii="Arial" w:hAnsi="Arial" w:cs="Arial"/>
        </w:rPr>
        <w:t xml:space="preserve"> First Out (LIFO).</w:t>
      </w:r>
      <w:r w:rsidRPr="00B73462">
        <w:rPr>
          <w:rFonts w:ascii="Arial" w:hAnsi="Arial" w:cs="Arial"/>
        </w:rPr>
        <w:tab/>
      </w:r>
      <w:r w:rsidRPr="00B73462">
        <w:rPr>
          <w:rFonts w:ascii="Arial" w:hAnsi="Arial" w:cs="Arial"/>
        </w:rPr>
        <w:tab/>
      </w:r>
      <w:r w:rsidRPr="00B73462">
        <w:rPr>
          <w:rFonts w:ascii="Arial" w:hAnsi="Arial" w:cs="Arial"/>
        </w:rPr>
        <w:tab/>
      </w:r>
      <w:r w:rsidRPr="00B73462">
        <w:rPr>
          <w:rFonts w:ascii="Arial" w:hAnsi="Arial" w:cs="Arial"/>
        </w:rPr>
        <w:tab/>
        <w:t xml:space="preserve">       </w:t>
      </w:r>
      <w:r>
        <w:rPr>
          <w:rFonts w:ascii="Arial" w:hAnsi="Arial" w:cs="Arial"/>
        </w:rPr>
        <w:t xml:space="preserve">       </w:t>
      </w:r>
      <w:r w:rsidRPr="00003C2E">
        <w:rPr>
          <w:rFonts w:ascii="Arial" w:hAnsi="Arial" w:cs="Arial"/>
          <w:i/>
        </w:rPr>
        <w:t>(</w:t>
      </w:r>
      <w:r w:rsidRPr="00003C2E">
        <w:rPr>
          <w:rFonts w:ascii="Arial" w:hAnsi="Arial" w:cs="Arial"/>
          <w:bCs/>
          <w:i/>
        </w:rPr>
        <w:t>2 marks)</w:t>
      </w:r>
    </w:p>
    <w:p w:rsidR="00F97B40" w:rsidRPr="00B73462" w:rsidRDefault="00F97B40" w:rsidP="00F97B40">
      <w:pPr>
        <w:jc w:val="both"/>
        <w:rPr>
          <w:rFonts w:ascii="Arial" w:hAnsi="Arial" w:cs="Arial"/>
        </w:rPr>
      </w:pPr>
      <w:r w:rsidRPr="00B73462">
        <w:rPr>
          <w:rFonts w:ascii="Arial" w:hAnsi="Arial" w:cs="Arial"/>
        </w:rPr>
        <w:tab/>
      </w:r>
      <w:r w:rsidRPr="00B73462">
        <w:rPr>
          <w:rFonts w:ascii="Arial" w:hAnsi="Arial" w:cs="Arial"/>
        </w:rPr>
        <w:tab/>
      </w:r>
      <w:r w:rsidRPr="00B73462">
        <w:rPr>
          <w:rFonts w:ascii="Arial" w:hAnsi="Arial" w:cs="Arial"/>
        </w:rPr>
        <w:tab/>
      </w:r>
    </w:p>
    <w:p w:rsidR="00F97B40" w:rsidRPr="00B73462" w:rsidRDefault="00F97B40" w:rsidP="00F97B40">
      <w:pPr>
        <w:numPr>
          <w:ilvl w:val="0"/>
          <w:numId w:val="24"/>
        </w:numPr>
        <w:rPr>
          <w:rFonts w:ascii="Arial" w:hAnsi="Arial" w:cs="Arial"/>
        </w:rPr>
      </w:pPr>
      <w:r w:rsidRPr="00B73462">
        <w:rPr>
          <w:rFonts w:ascii="Arial" w:hAnsi="Arial" w:cs="Arial"/>
        </w:rPr>
        <w:t>State the cost of materials used under each system during the month of</w:t>
      </w:r>
    </w:p>
    <w:p w:rsidR="00F97B40" w:rsidRPr="00B73462" w:rsidRDefault="00F97B40" w:rsidP="00F97B40">
      <w:pPr>
        <w:spacing w:before="240"/>
        <w:ind w:left="720" w:firstLine="720"/>
        <w:rPr>
          <w:rFonts w:ascii="Arial" w:hAnsi="Arial" w:cs="Arial"/>
          <w:b/>
          <w:bCs/>
        </w:rPr>
      </w:pPr>
      <w:r w:rsidRPr="00B73462">
        <w:rPr>
          <w:rFonts w:ascii="Arial" w:hAnsi="Arial" w:cs="Arial"/>
        </w:rPr>
        <w:t xml:space="preserve">April.     </w:t>
      </w:r>
      <w:r w:rsidRPr="00B73462">
        <w:rPr>
          <w:rFonts w:ascii="Arial" w:hAnsi="Arial" w:cs="Arial"/>
        </w:rPr>
        <w:tab/>
      </w:r>
      <w:r w:rsidRPr="00B73462">
        <w:rPr>
          <w:rFonts w:ascii="Arial" w:hAnsi="Arial" w:cs="Arial"/>
        </w:rPr>
        <w:tab/>
      </w:r>
      <w:r w:rsidRPr="00B73462">
        <w:rPr>
          <w:rFonts w:ascii="Arial" w:hAnsi="Arial" w:cs="Arial"/>
        </w:rPr>
        <w:tab/>
      </w:r>
      <w:r w:rsidRPr="00B73462">
        <w:rPr>
          <w:rFonts w:ascii="Arial" w:hAnsi="Arial" w:cs="Arial"/>
        </w:rPr>
        <w:tab/>
      </w:r>
      <w:r w:rsidRPr="00B73462">
        <w:rPr>
          <w:rFonts w:ascii="Arial" w:hAnsi="Arial" w:cs="Arial"/>
        </w:rPr>
        <w:tab/>
      </w:r>
      <w:r w:rsidRPr="00B73462">
        <w:rPr>
          <w:rFonts w:ascii="Arial" w:hAnsi="Arial" w:cs="Arial"/>
        </w:rPr>
        <w:tab/>
      </w:r>
      <w:r w:rsidRPr="00B73462">
        <w:rPr>
          <w:rFonts w:ascii="Arial" w:hAnsi="Arial" w:cs="Arial"/>
        </w:rPr>
        <w:tab/>
        <w:t xml:space="preserve">         </w:t>
      </w:r>
      <w:r>
        <w:rPr>
          <w:rFonts w:ascii="Arial" w:hAnsi="Arial" w:cs="Arial"/>
        </w:rPr>
        <w:t xml:space="preserve">     (</w:t>
      </w:r>
      <w:r w:rsidRPr="00835D68">
        <w:rPr>
          <w:rFonts w:ascii="Arial" w:hAnsi="Arial" w:cs="Arial"/>
          <w:bCs/>
          <w:i/>
        </w:rPr>
        <w:t>5 marks</w:t>
      </w:r>
      <w:r>
        <w:rPr>
          <w:rFonts w:ascii="Arial" w:hAnsi="Arial" w:cs="Arial"/>
          <w:bCs/>
          <w:i/>
        </w:rPr>
        <w:t>)</w:t>
      </w:r>
    </w:p>
    <w:p w:rsidR="00F97B40" w:rsidRPr="00B73462" w:rsidRDefault="00F97B40" w:rsidP="00F97B40">
      <w:pPr>
        <w:ind w:left="720" w:firstLine="720"/>
        <w:jc w:val="both"/>
        <w:rPr>
          <w:rFonts w:ascii="Arial" w:hAnsi="Arial" w:cs="Arial"/>
          <w:b/>
          <w:bCs/>
        </w:rPr>
      </w:pPr>
    </w:p>
    <w:p w:rsidR="00F97B40" w:rsidRPr="00B73462" w:rsidRDefault="00F97B40" w:rsidP="00F97B40">
      <w:pPr>
        <w:ind w:left="720"/>
        <w:jc w:val="both"/>
        <w:rPr>
          <w:rFonts w:ascii="Arial" w:hAnsi="Arial" w:cs="Arial"/>
        </w:rPr>
      </w:pPr>
      <w:r w:rsidRPr="00B73462">
        <w:rPr>
          <w:rFonts w:ascii="Arial" w:hAnsi="Arial" w:cs="Arial"/>
        </w:rPr>
        <w:t>(c)</w:t>
      </w:r>
      <w:r w:rsidRPr="00B73462">
        <w:rPr>
          <w:rFonts w:ascii="Arial" w:hAnsi="Arial" w:cs="Arial"/>
        </w:rPr>
        <w:tab/>
        <w:t>(</w:t>
      </w:r>
      <w:proofErr w:type="spellStart"/>
      <w:r w:rsidRPr="00B73462">
        <w:rPr>
          <w:rFonts w:ascii="Arial" w:hAnsi="Arial" w:cs="Arial"/>
        </w:rPr>
        <w:t>i</w:t>
      </w:r>
      <w:proofErr w:type="spellEnd"/>
      <w:r w:rsidRPr="00B73462">
        <w:rPr>
          <w:rFonts w:ascii="Arial" w:hAnsi="Arial" w:cs="Arial"/>
        </w:rPr>
        <w:t>)</w:t>
      </w:r>
      <w:r w:rsidRPr="00B73462">
        <w:rPr>
          <w:rFonts w:ascii="Arial" w:hAnsi="Arial" w:cs="Arial"/>
        </w:rPr>
        <w:tab/>
        <w:t>Describe the Weighted Average Cost method of valuing stocks.</w:t>
      </w:r>
    </w:p>
    <w:p w:rsidR="00F97B40" w:rsidRPr="00835D68" w:rsidRDefault="00F97B40" w:rsidP="00F97B40">
      <w:pPr>
        <w:spacing w:line="360" w:lineRule="auto"/>
        <w:ind w:left="720" w:firstLine="720"/>
        <w:jc w:val="right"/>
        <w:rPr>
          <w:rFonts w:ascii="Arial" w:hAnsi="Arial" w:cs="Arial"/>
          <w:bCs/>
          <w:i/>
        </w:rPr>
      </w:pPr>
      <w:r w:rsidRPr="00B73462">
        <w:rPr>
          <w:rFonts w:ascii="Arial" w:hAnsi="Arial" w:cs="Arial"/>
        </w:rPr>
        <w:t xml:space="preserve">      </w:t>
      </w:r>
      <w:r>
        <w:rPr>
          <w:rFonts w:ascii="Arial" w:hAnsi="Arial" w:cs="Arial"/>
        </w:rPr>
        <w:t xml:space="preserve">     </w:t>
      </w:r>
      <w:r w:rsidRPr="00B73462">
        <w:rPr>
          <w:rFonts w:ascii="Arial" w:hAnsi="Arial" w:cs="Arial"/>
        </w:rPr>
        <w:t xml:space="preserve"> </w:t>
      </w:r>
      <w:r w:rsidRPr="00835D68">
        <w:rPr>
          <w:rFonts w:ascii="Arial" w:hAnsi="Arial" w:cs="Arial"/>
          <w:i/>
        </w:rPr>
        <w:t>(</w:t>
      </w:r>
      <w:r w:rsidRPr="00835D68">
        <w:rPr>
          <w:rFonts w:ascii="Arial" w:hAnsi="Arial" w:cs="Arial"/>
          <w:bCs/>
          <w:i/>
        </w:rPr>
        <w:t>3 marks)</w:t>
      </w:r>
    </w:p>
    <w:p w:rsidR="00F97B40" w:rsidRPr="00B73462" w:rsidRDefault="00F97B40" w:rsidP="00AA5F7D">
      <w:pPr>
        <w:numPr>
          <w:ilvl w:val="0"/>
          <w:numId w:val="25"/>
        </w:numPr>
        <w:spacing w:line="276" w:lineRule="auto"/>
        <w:jc w:val="both"/>
        <w:rPr>
          <w:rFonts w:ascii="Arial" w:hAnsi="Arial" w:cs="Arial"/>
        </w:rPr>
      </w:pPr>
      <w:r w:rsidRPr="00B73462">
        <w:rPr>
          <w:rFonts w:ascii="Arial" w:hAnsi="Arial" w:cs="Arial"/>
        </w:rPr>
        <w:t xml:space="preserve">Explain how the use of the Weighted Average Cost method would affect the cost of materials used and the stock balance compared to FIFO and LIFO methods, in times of consistently rising prices.     </w:t>
      </w:r>
    </w:p>
    <w:p w:rsidR="00F97B40" w:rsidRPr="00835D68" w:rsidRDefault="00F97B40" w:rsidP="00F97B40">
      <w:pPr>
        <w:ind w:left="1440"/>
        <w:jc w:val="right"/>
        <w:rPr>
          <w:rFonts w:ascii="Arial" w:hAnsi="Arial" w:cs="Arial"/>
          <w:i/>
        </w:rPr>
      </w:pPr>
      <w:r w:rsidRPr="00835D68">
        <w:rPr>
          <w:rFonts w:ascii="Arial" w:hAnsi="Arial" w:cs="Arial"/>
          <w:i/>
        </w:rPr>
        <w:t xml:space="preserve">  (</w:t>
      </w:r>
      <w:r w:rsidRPr="00835D68">
        <w:rPr>
          <w:rFonts w:ascii="Arial" w:hAnsi="Arial" w:cs="Arial"/>
          <w:bCs/>
          <w:i/>
        </w:rPr>
        <w:t>3 marks)</w:t>
      </w:r>
    </w:p>
    <w:p w:rsidR="00F97B40" w:rsidRPr="00B73462" w:rsidRDefault="00F97B40" w:rsidP="00F97B40">
      <w:pPr>
        <w:ind w:left="2160" w:hanging="720"/>
        <w:rPr>
          <w:rFonts w:ascii="Arial" w:hAnsi="Arial" w:cs="Arial"/>
        </w:rPr>
      </w:pPr>
    </w:p>
    <w:p w:rsidR="00F97B40" w:rsidRPr="00B73462" w:rsidRDefault="00F97B40" w:rsidP="00F97B40">
      <w:pPr>
        <w:rPr>
          <w:rFonts w:ascii="Arial" w:hAnsi="Arial" w:cs="Arial"/>
        </w:rPr>
      </w:pPr>
      <w:r w:rsidRPr="004035EA">
        <w:rPr>
          <w:rFonts w:ascii="Arial" w:hAnsi="Arial" w:cs="Arial"/>
          <w:b/>
        </w:rPr>
        <w:t>(Note</w:t>
      </w:r>
      <w:r w:rsidRPr="00B73462">
        <w:rPr>
          <w:rFonts w:ascii="Arial" w:hAnsi="Arial" w:cs="Arial"/>
        </w:rPr>
        <w:t>: the stores ledger card is not required for section (c) of the question).</w:t>
      </w:r>
    </w:p>
    <w:p w:rsidR="00951541" w:rsidRPr="00F97B40" w:rsidRDefault="00F97B40" w:rsidP="00F97B40">
      <w:pPr>
        <w:spacing w:line="276" w:lineRule="auto"/>
        <w:jc w:val="both"/>
        <w:rPr>
          <w:rFonts w:ascii="Arial" w:hAnsi="Arial" w:cs="Arial"/>
          <w:b/>
          <w:lang w:val="en-GB"/>
        </w:rPr>
      </w:pPr>
      <w:r w:rsidRPr="00F97B40">
        <w:rPr>
          <w:rFonts w:ascii="Arial" w:hAnsi="Arial" w:cs="Arial"/>
          <w:b/>
        </w:rPr>
        <w:t xml:space="preserve">                                                                                                              (Total 15 marks)</w:t>
      </w:r>
      <w:r w:rsidRPr="00F97B40">
        <w:rPr>
          <w:rFonts w:ascii="Arial" w:hAnsi="Arial" w:cs="Arial"/>
          <w:b/>
        </w:rPr>
        <w:tab/>
      </w:r>
    </w:p>
    <w:p w:rsidR="00951541" w:rsidRDefault="00951541" w:rsidP="00951541">
      <w:pPr>
        <w:spacing w:line="276" w:lineRule="auto"/>
        <w:jc w:val="both"/>
        <w:rPr>
          <w:rFonts w:ascii="Arial" w:hAnsi="Arial" w:cs="Arial"/>
          <w:b/>
          <w:lang w:val="en-GB"/>
        </w:rPr>
      </w:pPr>
      <w:r w:rsidRPr="000D4080">
        <w:rPr>
          <w:rFonts w:ascii="Arial" w:hAnsi="Arial" w:cs="Arial"/>
          <w:b/>
          <w:lang w:val="en-GB"/>
        </w:rPr>
        <w:t>QUESTION 2</w:t>
      </w:r>
    </w:p>
    <w:p w:rsidR="00F97B40" w:rsidRDefault="00F97B40" w:rsidP="00F97B40">
      <w:pPr>
        <w:pStyle w:val="BodyTextIndent"/>
        <w:ind w:left="0"/>
        <w:rPr>
          <w:rFonts w:ascii="Arial" w:hAnsi="Arial" w:cs="Arial"/>
          <w:bCs/>
        </w:rPr>
      </w:pPr>
    </w:p>
    <w:p w:rsidR="00F97B40" w:rsidRPr="00F97B40" w:rsidRDefault="00F97B40" w:rsidP="00AA5F7D">
      <w:pPr>
        <w:pStyle w:val="BodyTextIndent"/>
        <w:spacing w:line="276" w:lineRule="auto"/>
        <w:ind w:left="0"/>
        <w:jc w:val="both"/>
        <w:rPr>
          <w:rFonts w:ascii="Arial" w:hAnsi="Arial" w:cs="Arial"/>
          <w:bCs/>
        </w:rPr>
      </w:pPr>
      <w:proofErr w:type="spellStart"/>
      <w:r w:rsidRPr="00F97B40">
        <w:rPr>
          <w:rFonts w:ascii="Arial" w:hAnsi="Arial" w:cs="Arial"/>
          <w:bCs/>
        </w:rPr>
        <w:t>Ndirande</w:t>
      </w:r>
      <w:proofErr w:type="spellEnd"/>
      <w:r w:rsidRPr="00F97B40">
        <w:rPr>
          <w:rFonts w:ascii="Arial" w:hAnsi="Arial" w:cs="Arial"/>
          <w:bCs/>
        </w:rPr>
        <w:t xml:space="preserve"> Fabricators, a medium-sized metal working firm, produces two types of tool </w:t>
      </w:r>
      <w:proofErr w:type="gramStart"/>
      <w:r w:rsidRPr="00F97B40">
        <w:rPr>
          <w:rFonts w:ascii="Arial" w:hAnsi="Arial" w:cs="Arial"/>
          <w:bCs/>
        </w:rPr>
        <w:t>boxes;  Small</w:t>
      </w:r>
      <w:proofErr w:type="gramEnd"/>
      <w:r w:rsidRPr="00F97B40">
        <w:rPr>
          <w:rFonts w:ascii="Arial" w:hAnsi="Arial" w:cs="Arial"/>
          <w:bCs/>
        </w:rPr>
        <w:t xml:space="preserve"> and Large.  In September 2016, the budget department of </w:t>
      </w:r>
      <w:proofErr w:type="spellStart"/>
      <w:r w:rsidRPr="00F97B40">
        <w:rPr>
          <w:rFonts w:ascii="Arial" w:hAnsi="Arial" w:cs="Arial"/>
          <w:bCs/>
        </w:rPr>
        <w:t>Ndirande</w:t>
      </w:r>
      <w:proofErr w:type="spellEnd"/>
      <w:r w:rsidRPr="00F97B40">
        <w:rPr>
          <w:rFonts w:ascii="Arial" w:hAnsi="Arial" w:cs="Arial"/>
          <w:bCs/>
        </w:rPr>
        <w:t xml:space="preserve"> Fabricators gathered the following data in order to project sales and budget requirements for 2017:</w:t>
      </w:r>
    </w:p>
    <w:p w:rsidR="00F97B40" w:rsidRDefault="00F97B40" w:rsidP="00F97B40">
      <w:pPr>
        <w:pStyle w:val="BodyTextIndent"/>
        <w:rPr>
          <w:rFonts w:ascii="Arial" w:hAnsi="Arial" w:cs="Arial"/>
          <w:bCs/>
        </w:rPr>
      </w:pPr>
    </w:p>
    <w:p w:rsidR="00F97B40" w:rsidRDefault="00F97B40" w:rsidP="00F97B40">
      <w:pPr>
        <w:pStyle w:val="BodyTextIndent"/>
        <w:rPr>
          <w:rFonts w:ascii="Arial" w:hAnsi="Arial" w:cs="Arial"/>
          <w:bCs/>
        </w:rPr>
      </w:pPr>
    </w:p>
    <w:p w:rsidR="00F97B40" w:rsidRPr="00F97B40" w:rsidRDefault="00F97B40" w:rsidP="00F97B40">
      <w:pPr>
        <w:pStyle w:val="BodyTextIndent"/>
        <w:rPr>
          <w:rFonts w:ascii="Arial" w:hAnsi="Arial" w:cs="Arial"/>
          <w:bCs/>
        </w:rPr>
      </w:pPr>
    </w:p>
    <w:p w:rsidR="00F97B40" w:rsidRPr="00F97B40" w:rsidRDefault="00F97B40" w:rsidP="00F97B40">
      <w:pPr>
        <w:pStyle w:val="BodyTextIndent"/>
        <w:spacing w:line="360" w:lineRule="auto"/>
        <w:ind w:left="720"/>
        <w:rPr>
          <w:rFonts w:ascii="Arial" w:hAnsi="Arial" w:cs="Arial"/>
          <w:b/>
          <w:bCs/>
        </w:rPr>
      </w:pPr>
      <w:r w:rsidRPr="00F97B40">
        <w:rPr>
          <w:rFonts w:ascii="Arial" w:hAnsi="Arial" w:cs="Arial"/>
          <w:b/>
          <w:bCs/>
        </w:rPr>
        <w:t>2017 Projected sales</w:t>
      </w:r>
    </w:p>
    <w:tbl>
      <w:tblPr>
        <w:tblW w:w="0" w:type="auto"/>
        <w:tblInd w:w="720" w:type="dxa"/>
        <w:tblLook w:val="0000" w:firstRow="0" w:lastRow="0" w:firstColumn="0" w:lastColumn="0" w:noHBand="0" w:noVBand="0"/>
      </w:tblPr>
      <w:tblGrid>
        <w:gridCol w:w="2448"/>
        <w:gridCol w:w="2340"/>
        <w:gridCol w:w="1620"/>
      </w:tblGrid>
      <w:tr w:rsidR="00F97B40" w:rsidRPr="00F97B40" w:rsidTr="00684A61">
        <w:tc>
          <w:tcPr>
            <w:tcW w:w="2448" w:type="dxa"/>
          </w:tcPr>
          <w:p w:rsidR="00F97B40" w:rsidRPr="00F97B40" w:rsidRDefault="00F97B40" w:rsidP="00684A61">
            <w:pPr>
              <w:pStyle w:val="BodyTextIndent"/>
              <w:ind w:left="0"/>
              <w:rPr>
                <w:rFonts w:ascii="Arial" w:hAnsi="Arial" w:cs="Arial"/>
                <w:bCs/>
              </w:rPr>
            </w:pPr>
            <w:r w:rsidRPr="00F97B40">
              <w:rPr>
                <w:rFonts w:ascii="Arial" w:hAnsi="Arial" w:cs="Arial"/>
                <w:bCs/>
              </w:rPr>
              <w:t>Size</w:t>
            </w:r>
          </w:p>
          <w:p w:rsidR="00F97B40" w:rsidRPr="00F97B40" w:rsidRDefault="00F97B40" w:rsidP="00684A61">
            <w:pPr>
              <w:pStyle w:val="BodyTextIndent"/>
              <w:ind w:left="0"/>
              <w:rPr>
                <w:rFonts w:ascii="Arial" w:hAnsi="Arial" w:cs="Arial"/>
                <w:bCs/>
              </w:rPr>
            </w:pPr>
          </w:p>
          <w:p w:rsidR="00F97B40" w:rsidRPr="00F97B40" w:rsidRDefault="00F97B40" w:rsidP="00684A61">
            <w:pPr>
              <w:pStyle w:val="BodyTextIndent"/>
              <w:ind w:left="0"/>
              <w:rPr>
                <w:rFonts w:ascii="Arial" w:hAnsi="Arial" w:cs="Arial"/>
                <w:bCs/>
              </w:rPr>
            </w:pPr>
            <w:r w:rsidRPr="00F97B40">
              <w:rPr>
                <w:rFonts w:ascii="Arial" w:hAnsi="Arial" w:cs="Arial"/>
                <w:bCs/>
              </w:rPr>
              <w:t>Small</w:t>
            </w:r>
          </w:p>
          <w:p w:rsidR="00F97B40" w:rsidRPr="00F97B40" w:rsidRDefault="00F97B40" w:rsidP="00684A61">
            <w:pPr>
              <w:pStyle w:val="BodyTextIndent"/>
              <w:ind w:left="0"/>
              <w:rPr>
                <w:rFonts w:ascii="Arial" w:hAnsi="Arial" w:cs="Arial"/>
                <w:bCs/>
              </w:rPr>
            </w:pPr>
            <w:r w:rsidRPr="00F97B40">
              <w:rPr>
                <w:rFonts w:ascii="Arial" w:hAnsi="Arial" w:cs="Arial"/>
                <w:bCs/>
              </w:rPr>
              <w:t>Large</w:t>
            </w:r>
          </w:p>
        </w:tc>
        <w:tc>
          <w:tcPr>
            <w:tcW w:w="2340" w:type="dxa"/>
          </w:tcPr>
          <w:p w:rsidR="00F97B40" w:rsidRPr="00F97B40" w:rsidRDefault="00F97B40" w:rsidP="00684A61">
            <w:pPr>
              <w:pStyle w:val="BodyTextIndent"/>
              <w:ind w:left="0"/>
              <w:rPr>
                <w:rFonts w:ascii="Arial" w:hAnsi="Arial" w:cs="Arial"/>
                <w:bCs/>
              </w:rPr>
            </w:pPr>
            <w:r w:rsidRPr="00F97B40">
              <w:rPr>
                <w:rFonts w:ascii="Arial" w:hAnsi="Arial" w:cs="Arial"/>
                <w:bCs/>
              </w:rPr>
              <w:t>Units</w:t>
            </w:r>
          </w:p>
          <w:p w:rsidR="00F97B40" w:rsidRPr="00F97B40" w:rsidRDefault="00F97B40" w:rsidP="00684A61">
            <w:pPr>
              <w:pStyle w:val="BodyTextIndent"/>
              <w:ind w:left="0"/>
              <w:rPr>
                <w:rFonts w:ascii="Arial" w:hAnsi="Arial" w:cs="Arial"/>
                <w:bCs/>
              </w:rPr>
            </w:pPr>
          </w:p>
          <w:p w:rsidR="00F97B40" w:rsidRPr="00F97B40" w:rsidRDefault="00F97B40" w:rsidP="00684A61">
            <w:pPr>
              <w:pStyle w:val="BodyTextIndent"/>
              <w:ind w:left="0"/>
              <w:rPr>
                <w:rFonts w:ascii="Arial" w:hAnsi="Arial" w:cs="Arial"/>
                <w:bCs/>
              </w:rPr>
            </w:pPr>
            <w:r w:rsidRPr="00F97B40">
              <w:rPr>
                <w:rFonts w:ascii="Arial" w:hAnsi="Arial" w:cs="Arial"/>
                <w:bCs/>
              </w:rPr>
              <w:t>60,000</w:t>
            </w:r>
          </w:p>
          <w:p w:rsidR="00F97B40" w:rsidRPr="00F97B40" w:rsidRDefault="00F97B40" w:rsidP="00684A61">
            <w:pPr>
              <w:pStyle w:val="BodyTextIndent"/>
              <w:ind w:left="0"/>
              <w:rPr>
                <w:rFonts w:ascii="Arial" w:hAnsi="Arial" w:cs="Arial"/>
                <w:bCs/>
              </w:rPr>
            </w:pPr>
            <w:r w:rsidRPr="00F97B40">
              <w:rPr>
                <w:rFonts w:ascii="Arial" w:hAnsi="Arial" w:cs="Arial"/>
                <w:bCs/>
              </w:rPr>
              <w:t>40,000</w:t>
            </w:r>
          </w:p>
        </w:tc>
        <w:tc>
          <w:tcPr>
            <w:tcW w:w="1620" w:type="dxa"/>
          </w:tcPr>
          <w:p w:rsidR="00F97B40" w:rsidRPr="00F97B40" w:rsidRDefault="00F97B40" w:rsidP="00684A61">
            <w:pPr>
              <w:pStyle w:val="BodyTextIndent"/>
              <w:ind w:left="0"/>
              <w:rPr>
                <w:rFonts w:ascii="Arial" w:hAnsi="Arial" w:cs="Arial"/>
                <w:bCs/>
              </w:rPr>
            </w:pPr>
            <w:r w:rsidRPr="00F97B40">
              <w:rPr>
                <w:rFonts w:ascii="Arial" w:hAnsi="Arial" w:cs="Arial"/>
                <w:bCs/>
              </w:rPr>
              <w:t xml:space="preserve">         Price</w:t>
            </w:r>
          </w:p>
          <w:p w:rsidR="00F97B40" w:rsidRPr="00F97B40" w:rsidRDefault="00F97B40" w:rsidP="00684A61">
            <w:pPr>
              <w:pStyle w:val="BodyTextIndent"/>
              <w:ind w:left="0"/>
              <w:rPr>
                <w:rFonts w:ascii="Arial" w:hAnsi="Arial" w:cs="Arial"/>
                <w:bCs/>
              </w:rPr>
            </w:pPr>
            <w:r w:rsidRPr="00F97B40">
              <w:rPr>
                <w:rFonts w:ascii="Arial" w:hAnsi="Arial" w:cs="Arial"/>
                <w:bCs/>
              </w:rPr>
              <w:t xml:space="preserve">           K</w:t>
            </w:r>
          </w:p>
          <w:p w:rsidR="00F97B40" w:rsidRPr="00F97B40" w:rsidRDefault="00F97B40" w:rsidP="00684A61">
            <w:pPr>
              <w:pStyle w:val="BodyTextIndent"/>
              <w:ind w:left="0"/>
              <w:rPr>
                <w:rFonts w:ascii="Arial" w:hAnsi="Arial" w:cs="Arial"/>
                <w:bCs/>
              </w:rPr>
            </w:pPr>
            <w:r w:rsidRPr="00F97B40">
              <w:rPr>
                <w:rFonts w:ascii="Arial" w:hAnsi="Arial" w:cs="Arial"/>
                <w:bCs/>
              </w:rPr>
              <w:t xml:space="preserve">           700</w:t>
            </w:r>
          </w:p>
          <w:p w:rsidR="00F97B40" w:rsidRPr="00F97B40" w:rsidRDefault="00F97B40" w:rsidP="00684A61">
            <w:pPr>
              <w:pStyle w:val="BodyTextIndent"/>
              <w:spacing w:line="360" w:lineRule="auto"/>
              <w:ind w:left="0"/>
              <w:rPr>
                <w:rFonts w:ascii="Arial" w:hAnsi="Arial" w:cs="Arial"/>
                <w:bCs/>
              </w:rPr>
            </w:pPr>
            <w:r w:rsidRPr="00F97B40">
              <w:rPr>
                <w:rFonts w:ascii="Arial" w:hAnsi="Arial" w:cs="Arial"/>
                <w:bCs/>
              </w:rPr>
              <w:t xml:space="preserve">        1,000</w:t>
            </w:r>
          </w:p>
        </w:tc>
      </w:tr>
    </w:tbl>
    <w:p w:rsidR="00F97B40" w:rsidRPr="00F97B40" w:rsidRDefault="00F97B40" w:rsidP="00F97B40">
      <w:pPr>
        <w:pStyle w:val="BodyTextIndent"/>
        <w:spacing w:line="360" w:lineRule="auto"/>
        <w:ind w:left="720"/>
        <w:rPr>
          <w:rFonts w:ascii="Arial" w:hAnsi="Arial" w:cs="Arial"/>
          <w:b/>
          <w:bCs/>
        </w:rPr>
      </w:pPr>
      <w:r w:rsidRPr="00F97B40">
        <w:rPr>
          <w:rFonts w:ascii="Arial" w:hAnsi="Arial" w:cs="Arial"/>
          <w:b/>
          <w:bCs/>
        </w:rPr>
        <w:t>2017 Stocks (in units)</w:t>
      </w:r>
    </w:p>
    <w:tbl>
      <w:tblPr>
        <w:tblW w:w="0" w:type="auto"/>
        <w:tblInd w:w="720" w:type="dxa"/>
        <w:tblLook w:val="0000" w:firstRow="0" w:lastRow="0" w:firstColumn="0" w:lastColumn="0" w:noHBand="0" w:noVBand="0"/>
      </w:tblPr>
      <w:tblGrid>
        <w:gridCol w:w="2448"/>
        <w:gridCol w:w="2880"/>
        <w:gridCol w:w="2160"/>
      </w:tblGrid>
      <w:tr w:rsidR="00F97B40" w:rsidRPr="00F97B40" w:rsidTr="00684A61">
        <w:tc>
          <w:tcPr>
            <w:tcW w:w="2448" w:type="dxa"/>
          </w:tcPr>
          <w:p w:rsidR="00F97B40" w:rsidRPr="00F97B40" w:rsidRDefault="00F97B40" w:rsidP="00684A61">
            <w:pPr>
              <w:pStyle w:val="BodyTextIndent"/>
              <w:ind w:left="0"/>
              <w:rPr>
                <w:rFonts w:ascii="Arial" w:hAnsi="Arial" w:cs="Arial"/>
                <w:bCs/>
              </w:rPr>
            </w:pPr>
            <w:r w:rsidRPr="00F97B40">
              <w:rPr>
                <w:rFonts w:ascii="Arial" w:hAnsi="Arial" w:cs="Arial"/>
                <w:bCs/>
              </w:rPr>
              <w:t>Size</w:t>
            </w:r>
          </w:p>
          <w:p w:rsidR="00F97B40" w:rsidRPr="00F97B40" w:rsidRDefault="00F97B40" w:rsidP="00684A61">
            <w:pPr>
              <w:pStyle w:val="BodyTextIndent"/>
              <w:ind w:left="0"/>
              <w:rPr>
                <w:rFonts w:ascii="Arial" w:hAnsi="Arial" w:cs="Arial"/>
                <w:bCs/>
              </w:rPr>
            </w:pPr>
          </w:p>
          <w:p w:rsidR="00F97B40" w:rsidRPr="00F97B40" w:rsidRDefault="00F97B40" w:rsidP="00684A61">
            <w:pPr>
              <w:pStyle w:val="BodyTextIndent"/>
              <w:ind w:left="0"/>
              <w:rPr>
                <w:rFonts w:ascii="Arial" w:hAnsi="Arial" w:cs="Arial"/>
                <w:bCs/>
              </w:rPr>
            </w:pPr>
            <w:r w:rsidRPr="00F97B40">
              <w:rPr>
                <w:rFonts w:ascii="Arial" w:hAnsi="Arial" w:cs="Arial"/>
                <w:bCs/>
              </w:rPr>
              <w:t>Small</w:t>
            </w:r>
          </w:p>
          <w:p w:rsidR="00F97B40" w:rsidRPr="00F97B40" w:rsidRDefault="00F97B40" w:rsidP="00684A61">
            <w:pPr>
              <w:pStyle w:val="BodyTextIndent"/>
              <w:ind w:left="0"/>
              <w:rPr>
                <w:rFonts w:ascii="Arial" w:hAnsi="Arial" w:cs="Arial"/>
                <w:bCs/>
              </w:rPr>
            </w:pPr>
            <w:r w:rsidRPr="00F97B40">
              <w:rPr>
                <w:rFonts w:ascii="Arial" w:hAnsi="Arial" w:cs="Arial"/>
                <w:bCs/>
              </w:rPr>
              <w:t>Large</w:t>
            </w:r>
          </w:p>
        </w:tc>
        <w:tc>
          <w:tcPr>
            <w:tcW w:w="2880" w:type="dxa"/>
          </w:tcPr>
          <w:p w:rsidR="00F97B40" w:rsidRPr="00F97B40" w:rsidRDefault="00F97B40" w:rsidP="00684A61">
            <w:pPr>
              <w:pStyle w:val="BodyTextIndent"/>
              <w:ind w:left="0"/>
              <w:rPr>
                <w:rFonts w:ascii="Arial" w:hAnsi="Arial" w:cs="Arial"/>
                <w:bCs/>
              </w:rPr>
            </w:pPr>
            <w:r w:rsidRPr="00F97B40">
              <w:rPr>
                <w:rFonts w:ascii="Arial" w:hAnsi="Arial" w:cs="Arial"/>
                <w:bCs/>
              </w:rPr>
              <w:t>Expected stocks</w:t>
            </w:r>
          </w:p>
          <w:p w:rsidR="00F97B40" w:rsidRPr="00F97B40" w:rsidRDefault="00F97B40" w:rsidP="00684A61">
            <w:pPr>
              <w:pStyle w:val="BodyTextIndent"/>
              <w:ind w:left="0" w:right="-2808"/>
              <w:rPr>
                <w:rFonts w:ascii="Arial" w:hAnsi="Arial" w:cs="Arial"/>
                <w:bCs/>
              </w:rPr>
            </w:pPr>
            <w:r w:rsidRPr="00F97B40">
              <w:rPr>
                <w:rFonts w:ascii="Arial" w:hAnsi="Arial" w:cs="Arial"/>
                <w:bCs/>
              </w:rPr>
              <w:t>01/01/17</w:t>
            </w:r>
          </w:p>
          <w:p w:rsidR="00F97B40" w:rsidRPr="00F97B40" w:rsidRDefault="00F97B40" w:rsidP="00684A61">
            <w:pPr>
              <w:pStyle w:val="BodyTextIndent"/>
              <w:ind w:left="0"/>
              <w:rPr>
                <w:rFonts w:ascii="Arial" w:hAnsi="Arial" w:cs="Arial"/>
                <w:bCs/>
              </w:rPr>
            </w:pPr>
            <w:r w:rsidRPr="00F97B40">
              <w:rPr>
                <w:rFonts w:ascii="Arial" w:hAnsi="Arial" w:cs="Arial"/>
                <w:bCs/>
              </w:rPr>
              <w:t>20,000</w:t>
            </w:r>
          </w:p>
          <w:p w:rsidR="00F97B40" w:rsidRPr="00F97B40" w:rsidRDefault="00F97B40" w:rsidP="00684A61">
            <w:pPr>
              <w:pStyle w:val="BodyTextIndent"/>
              <w:ind w:left="0"/>
              <w:rPr>
                <w:rFonts w:ascii="Arial" w:hAnsi="Arial" w:cs="Arial"/>
                <w:bCs/>
              </w:rPr>
            </w:pPr>
            <w:r w:rsidRPr="00F97B40">
              <w:rPr>
                <w:rFonts w:ascii="Arial" w:hAnsi="Arial" w:cs="Arial"/>
                <w:bCs/>
              </w:rPr>
              <w:t xml:space="preserve">  8,000</w:t>
            </w:r>
          </w:p>
        </w:tc>
        <w:tc>
          <w:tcPr>
            <w:tcW w:w="2160" w:type="dxa"/>
          </w:tcPr>
          <w:p w:rsidR="00F97B40" w:rsidRPr="00F97B40" w:rsidRDefault="00F97B40" w:rsidP="00684A61">
            <w:pPr>
              <w:pStyle w:val="BodyTextIndent"/>
              <w:ind w:left="0" w:right="-2025"/>
              <w:rPr>
                <w:rFonts w:ascii="Arial" w:hAnsi="Arial" w:cs="Arial"/>
                <w:bCs/>
              </w:rPr>
            </w:pPr>
            <w:r w:rsidRPr="00F97B40">
              <w:rPr>
                <w:rFonts w:ascii="Arial" w:hAnsi="Arial" w:cs="Arial"/>
                <w:bCs/>
              </w:rPr>
              <w:t>Desired stocks</w:t>
            </w:r>
          </w:p>
          <w:p w:rsidR="00F97B40" w:rsidRPr="00F97B40" w:rsidRDefault="00F97B40" w:rsidP="00684A61">
            <w:pPr>
              <w:pStyle w:val="BodyTextIndent"/>
              <w:ind w:left="0"/>
              <w:rPr>
                <w:rFonts w:ascii="Arial" w:hAnsi="Arial" w:cs="Arial"/>
                <w:bCs/>
              </w:rPr>
            </w:pPr>
            <w:r w:rsidRPr="00F97B40">
              <w:rPr>
                <w:rFonts w:ascii="Arial" w:hAnsi="Arial" w:cs="Arial"/>
                <w:bCs/>
              </w:rPr>
              <w:t xml:space="preserve">31/12/17   </w:t>
            </w:r>
          </w:p>
          <w:p w:rsidR="00F97B40" w:rsidRPr="00F97B40" w:rsidRDefault="00F97B40" w:rsidP="00684A61">
            <w:pPr>
              <w:pStyle w:val="BodyTextIndent"/>
              <w:ind w:left="0"/>
              <w:rPr>
                <w:rFonts w:ascii="Arial" w:hAnsi="Arial" w:cs="Arial"/>
                <w:bCs/>
              </w:rPr>
            </w:pPr>
            <w:r w:rsidRPr="00F97B40">
              <w:rPr>
                <w:rFonts w:ascii="Arial" w:hAnsi="Arial" w:cs="Arial"/>
                <w:bCs/>
              </w:rPr>
              <w:t xml:space="preserve"> 25,000</w:t>
            </w:r>
          </w:p>
          <w:p w:rsidR="00F97B40" w:rsidRPr="00F97B40" w:rsidRDefault="00F97B40" w:rsidP="00684A61">
            <w:pPr>
              <w:pStyle w:val="BodyTextIndent"/>
              <w:ind w:left="0"/>
              <w:rPr>
                <w:rFonts w:ascii="Arial" w:hAnsi="Arial" w:cs="Arial"/>
                <w:bCs/>
              </w:rPr>
            </w:pPr>
            <w:r w:rsidRPr="00F97B40">
              <w:rPr>
                <w:rFonts w:ascii="Arial" w:hAnsi="Arial" w:cs="Arial"/>
                <w:bCs/>
              </w:rPr>
              <w:t xml:space="preserve">   9,000</w:t>
            </w:r>
          </w:p>
        </w:tc>
      </w:tr>
    </w:tbl>
    <w:p w:rsidR="00F97B40" w:rsidRPr="00F97B40" w:rsidRDefault="00F97B40" w:rsidP="00F97B40">
      <w:pPr>
        <w:pStyle w:val="BodyTextIndent"/>
        <w:ind w:left="720"/>
        <w:rPr>
          <w:rFonts w:ascii="Arial" w:hAnsi="Arial" w:cs="Arial"/>
        </w:rPr>
      </w:pPr>
    </w:p>
    <w:p w:rsidR="00F97B40" w:rsidRPr="00F97B40" w:rsidRDefault="00F97B40" w:rsidP="00F97B40">
      <w:pPr>
        <w:pStyle w:val="BodyTextIndent"/>
        <w:ind w:left="1440" w:hanging="1440"/>
        <w:rPr>
          <w:rFonts w:ascii="Arial" w:hAnsi="Arial" w:cs="Arial"/>
          <w:bCs/>
        </w:rPr>
      </w:pPr>
      <w:r w:rsidRPr="00F97B40">
        <w:rPr>
          <w:rFonts w:ascii="Arial" w:hAnsi="Arial" w:cs="Arial"/>
          <w:bCs/>
        </w:rPr>
        <w:t>The materials used to produce one unit of eith</w:t>
      </w:r>
      <w:r>
        <w:rPr>
          <w:rFonts w:ascii="Arial" w:hAnsi="Arial" w:cs="Arial"/>
          <w:bCs/>
        </w:rPr>
        <w:t xml:space="preserve">er model and the projected data </w:t>
      </w:r>
      <w:r w:rsidRPr="00F97B40">
        <w:rPr>
          <w:rFonts w:ascii="Arial" w:hAnsi="Arial" w:cs="Arial"/>
          <w:bCs/>
        </w:rPr>
        <w:t xml:space="preserve">for </w:t>
      </w:r>
    </w:p>
    <w:p w:rsidR="00F97B40" w:rsidRPr="00F97B40" w:rsidRDefault="00F97B40" w:rsidP="00F97B40">
      <w:pPr>
        <w:pStyle w:val="BodyTextIndent"/>
        <w:ind w:left="180" w:hanging="180"/>
        <w:rPr>
          <w:rFonts w:ascii="Arial" w:hAnsi="Arial" w:cs="Arial"/>
          <w:bCs/>
        </w:rPr>
      </w:pPr>
      <w:r w:rsidRPr="00F97B40">
        <w:rPr>
          <w:rFonts w:ascii="Arial" w:hAnsi="Arial" w:cs="Arial"/>
          <w:bCs/>
        </w:rPr>
        <w:t>2007 with respect to materials are as follows:</w:t>
      </w:r>
    </w:p>
    <w:tbl>
      <w:tblPr>
        <w:tblW w:w="8586" w:type="dxa"/>
        <w:tblInd w:w="648" w:type="dxa"/>
        <w:tblLook w:val="0000" w:firstRow="0" w:lastRow="0" w:firstColumn="0" w:lastColumn="0" w:noHBand="0" w:noVBand="0"/>
      </w:tblPr>
      <w:tblGrid>
        <w:gridCol w:w="1800"/>
        <w:gridCol w:w="1440"/>
        <w:gridCol w:w="1058"/>
        <w:gridCol w:w="1462"/>
        <w:gridCol w:w="1386"/>
        <w:gridCol w:w="1440"/>
      </w:tblGrid>
      <w:tr w:rsidR="00F97B40" w:rsidRPr="00F97B40" w:rsidTr="00684A61">
        <w:trPr>
          <w:cantSplit/>
        </w:trPr>
        <w:tc>
          <w:tcPr>
            <w:tcW w:w="5760" w:type="dxa"/>
            <w:gridSpan w:val="4"/>
          </w:tcPr>
          <w:p w:rsidR="00F97B40" w:rsidRPr="00F97B40" w:rsidRDefault="00F97B40" w:rsidP="00684A61">
            <w:pPr>
              <w:pStyle w:val="BodyTextIndent"/>
              <w:ind w:left="0" w:right="-2754"/>
              <w:rPr>
                <w:rFonts w:ascii="Arial" w:hAnsi="Arial" w:cs="Arial"/>
                <w:bCs/>
                <w:sz w:val="22"/>
                <w:szCs w:val="22"/>
              </w:rPr>
            </w:pPr>
            <w:r w:rsidRPr="00F97B40">
              <w:rPr>
                <w:rFonts w:ascii="Arial" w:hAnsi="Arial" w:cs="Arial"/>
                <w:bCs/>
                <w:sz w:val="22"/>
                <w:szCs w:val="22"/>
              </w:rPr>
              <w:t xml:space="preserve">                                                                       Anticipated</w:t>
            </w:r>
          </w:p>
        </w:tc>
        <w:tc>
          <w:tcPr>
            <w:tcW w:w="1386" w:type="dxa"/>
          </w:tcPr>
          <w:p w:rsidR="00F97B40" w:rsidRPr="00F97B40" w:rsidRDefault="00F97B40" w:rsidP="00684A61">
            <w:pPr>
              <w:pStyle w:val="BodyTextIndent"/>
              <w:ind w:left="0"/>
              <w:rPr>
                <w:rFonts w:ascii="Arial" w:hAnsi="Arial" w:cs="Arial"/>
                <w:bCs/>
                <w:sz w:val="22"/>
                <w:szCs w:val="22"/>
              </w:rPr>
            </w:pPr>
            <w:r w:rsidRPr="00F97B40">
              <w:rPr>
                <w:rFonts w:ascii="Arial" w:hAnsi="Arial" w:cs="Arial"/>
                <w:bCs/>
                <w:sz w:val="22"/>
                <w:szCs w:val="22"/>
              </w:rPr>
              <w:t>Expected</w:t>
            </w:r>
          </w:p>
        </w:tc>
        <w:tc>
          <w:tcPr>
            <w:tcW w:w="1440" w:type="dxa"/>
          </w:tcPr>
          <w:p w:rsidR="00F97B40" w:rsidRPr="00F97B40" w:rsidRDefault="00F97B40" w:rsidP="00684A61">
            <w:pPr>
              <w:pStyle w:val="BodyTextIndent"/>
              <w:ind w:left="0"/>
              <w:rPr>
                <w:rFonts w:ascii="Arial" w:hAnsi="Arial" w:cs="Arial"/>
                <w:bCs/>
                <w:sz w:val="22"/>
                <w:szCs w:val="22"/>
              </w:rPr>
            </w:pPr>
            <w:r w:rsidRPr="00F97B40">
              <w:rPr>
                <w:rFonts w:ascii="Arial" w:hAnsi="Arial" w:cs="Arial"/>
                <w:bCs/>
                <w:sz w:val="22"/>
                <w:szCs w:val="22"/>
              </w:rPr>
              <w:t>Desired</w:t>
            </w:r>
          </w:p>
        </w:tc>
      </w:tr>
      <w:tr w:rsidR="00F97B40" w:rsidRPr="00F97B40" w:rsidTr="00684A61">
        <w:tc>
          <w:tcPr>
            <w:tcW w:w="1800" w:type="dxa"/>
          </w:tcPr>
          <w:p w:rsidR="00F97B40" w:rsidRPr="00F97B40" w:rsidRDefault="00F97B40" w:rsidP="00684A61">
            <w:pPr>
              <w:pStyle w:val="BodyTextIndent"/>
              <w:ind w:left="0"/>
              <w:rPr>
                <w:rFonts w:ascii="Arial" w:hAnsi="Arial" w:cs="Arial"/>
                <w:bCs/>
                <w:sz w:val="22"/>
                <w:szCs w:val="22"/>
              </w:rPr>
            </w:pPr>
          </w:p>
        </w:tc>
        <w:tc>
          <w:tcPr>
            <w:tcW w:w="1440" w:type="dxa"/>
          </w:tcPr>
          <w:p w:rsidR="00F97B40" w:rsidRPr="00F97B40" w:rsidRDefault="00F97B40" w:rsidP="00684A61">
            <w:pPr>
              <w:pStyle w:val="BodyTextIndent"/>
              <w:ind w:left="0" w:right="-5556"/>
              <w:rPr>
                <w:rFonts w:ascii="Arial" w:hAnsi="Arial" w:cs="Arial"/>
                <w:bCs/>
                <w:sz w:val="22"/>
                <w:szCs w:val="22"/>
              </w:rPr>
            </w:pPr>
            <w:r w:rsidRPr="00F97B40">
              <w:rPr>
                <w:rFonts w:ascii="Arial" w:hAnsi="Arial" w:cs="Arial"/>
                <w:bCs/>
                <w:sz w:val="22"/>
                <w:szCs w:val="22"/>
              </w:rPr>
              <w:t xml:space="preserve">Amount used </w:t>
            </w:r>
          </w:p>
        </w:tc>
        <w:tc>
          <w:tcPr>
            <w:tcW w:w="1058" w:type="dxa"/>
          </w:tcPr>
          <w:p w:rsidR="00F97B40" w:rsidRPr="00F97B40" w:rsidRDefault="00F97B40" w:rsidP="00684A61">
            <w:pPr>
              <w:pStyle w:val="BodyTextIndent"/>
              <w:ind w:left="0"/>
              <w:rPr>
                <w:rFonts w:ascii="Arial" w:hAnsi="Arial" w:cs="Arial"/>
                <w:bCs/>
                <w:sz w:val="22"/>
                <w:szCs w:val="22"/>
              </w:rPr>
            </w:pPr>
            <w:r w:rsidRPr="00F97B40">
              <w:rPr>
                <w:rFonts w:ascii="Arial" w:hAnsi="Arial" w:cs="Arial"/>
                <w:bCs/>
                <w:sz w:val="22"/>
                <w:szCs w:val="22"/>
              </w:rPr>
              <w:t>per unit</w:t>
            </w:r>
          </w:p>
        </w:tc>
        <w:tc>
          <w:tcPr>
            <w:tcW w:w="1462" w:type="dxa"/>
          </w:tcPr>
          <w:p w:rsidR="00F97B40" w:rsidRPr="00F97B40" w:rsidRDefault="00F97B40" w:rsidP="00684A61">
            <w:pPr>
              <w:pStyle w:val="BodyTextIndent"/>
              <w:ind w:left="0"/>
              <w:rPr>
                <w:rFonts w:ascii="Arial" w:hAnsi="Arial" w:cs="Arial"/>
                <w:bCs/>
                <w:sz w:val="22"/>
                <w:szCs w:val="22"/>
              </w:rPr>
            </w:pPr>
            <w:r w:rsidRPr="00F97B40">
              <w:rPr>
                <w:rFonts w:ascii="Arial" w:hAnsi="Arial" w:cs="Arial"/>
                <w:bCs/>
                <w:sz w:val="22"/>
                <w:szCs w:val="22"/>
              </w:rPr>
              <w:t>purchase</w:t>
            </w:r>
          </w:p>
        </w:tc>
        <w:tc>
          <w:tcPr>
            <w:tcW w:w="1386" w:type="dxa"/>
          </w:tcPr>
          <w:p w:rsidR="00F97B40" w:rsidRPr="00F97B40" w:rsidRDefault="00F97B40" w:rsidP="00684A61">
            <w:pPr>
              <w:pStyle w:val="BodyTextIndent"/>
              <w:ind w:left="0"/>
              <w:rPr>
                <w:rFonts w:ascii="Arial" w:hAnsi="Arial" w:cs="Arial"/>
                <w:bCs/>
                <w:sz w:val="22"/>
                <w:szCs w:val="22"/>
              </w:rPr>
            </w:pPr>
            <w:r w:rsidRPr="00F97B40">
              <w:rPr>
                <w:rFonts w:ascii="Arial" w:hAnsi="Arial" w:cs="Arial"/>
                <w:bCs/>
                <w:sz w:val="22"/>
                <w:szCs w:val="22"/>
              </w:rPr>
              <w:t>stocks</w:t>
            </w:r>
          </w:p>
        </w:tc>
        <w:tc>
          <w:tcPr>
            <w:tcW w:w="1440" w:type="dxa"/>
          </w:tcPr>
          <w:p w:rsidR="00F97B40" w:rsidRPr="00F97B40" w:rsidRDefault="00F97B40" w:rsidP="00684A61">
            <w:pPr>
              <w:pStyle w:val="BodyTextIndent"/>
              <w:ind w:left="0"/>
              <w:rPr>
                <w:rFonts w:ascii="Arial" w:hAnsi="Arial" w:cs="Arial"/>
                <w:bCs/>
                <w:sz w:val="22"/>
                <w:szCs w:val="22"/>
              </w:rPr>
            </w:pPr>
            <w:r w:rsidRPr="00F97B40">
              <w:rPr>
                <w:rFonts w:ascii="Arial" w:hAnsi="Arial" w:cs="Arial"/>
                <w:bCs/>
                <w:sz w:val="22"/>
                <w:szCs w:val="22"/>
              </w:rPr>
              <w:t>stocks</w:t>
            </w:r>
          </w:p>
        </w:tc>
      </w:tr>
      <w:tr w:rsidR="00F97B40" w:rsidRPr="00F97B40" w:rsidTr="00684A61">
        <w:tc>
          <w:tcPr>
            <w:tcW w:w="1800" w:type="dxa"/>
          </w:tcPr>
          <w:p w:rsidR="00F97B40" w:rsidRPr="00F97B40" w:rsidRDefault="00F97B40" w:rsidP="00684A61">
            <w:pPr>
              <w:pStyle w:val="BodyTextIndent"/>
              <w:ind w:left="0" w:right="-7162"/>
              <w:rPr>
                <w:rFonts w:ascii="Arial" w:hAnsi="Arial" w:cs="Arial"/>
                <w:bCs/>
                <w:sz w:val="22"/>
                <w:szCs w:val="22"/>
              </w:rPr>
            </w:pPr>
          </w:p>
          <w:p w:rsidR="00F97B40" w:rsidRPr="00F97B40" w:rsidRDefault="00F97B40" w:rsidP="00684A61">
            <w:pPr>
              <w:pStyle w:val="BodyTextIndent"/>
              <w:ind w:left="0" w:right="-7162"/>
              <w:rPr>
                <w:rFonts w:ascii="Arial" w:hAnsi="Arial" w:cs="Arial"/>
                <w:bCs/>
                <w:sz w:val="22"/>
                <w:szCs w:val="22"/>
              </w:rPr>
            </w:pPr>
            <w:r w:rsidRPr="00F97B40">
              <w:rPr>
                <w:rFonts w:ascii="Arial" w:hAnsi="Arial" w:cs="Arial"/>
                <w:bCs/>
                <w:sz w:val="22"/>
                <w:szCs w:val="22"/>
              </w:rPr>
              <w:t>Steel – Type I</w:t>
            </w:r>
          </w:p>
          <w:p w:rsidR="00F97B40" w:rsidRPr="00F97B40" w:rsidRDefault="00F97B40" w:rsidP="00684A61">
            <w:pPr>
              <w:pStyle w:val="BodyTextIndent"/>
              <w:ind w:left="0"/>
              <w:rPr>
                <w:rFonts w:ascii="Arial" w:hAnsi="Arial" w:cs="Arial"/>
                <w:bCs/>
                <w:sz w:val="22"/>
                <w:szCs w:val="22"/>
              </w:rPr>
            </w:pPr>
            <w:r w:rsidRPr="00F97B40">
              <w:rPr>
                <w:rFonts w:ascii="Arial" w:hAnsi="Arial" w:cs="Arial"/>
                <w:bCs/>
                <w:sz w:val="22"/>
                <w:szCs w:val="22"/>
              </w:rPr>
              <w:t>Steel – Type II</w:t>
            </w:r>
          </w:p>
          <w:p w:rsidR="00F97B40" w:rsidRPr="00F97B40" w:rsidRDefault="00F97B40" w:rsidP="00684A61">
            <w:pPr>
              <w:pStyle w:val="BodyTextIndent"/>
              <w:ind w:left="0"/>
              <w:rPr>
                <w:rFonts w:ascii="Arial" w:hAnsi="Arial" w:cs="Arial"/>
                <w:bCs/>
                <w:sz w:val="22"/>
                <w:szCs w:val="22"/>
              </w:rPr>
            </w:pPr>
            <w:r w:rsidRPr="00F97B40">
              <w:rPr>
                <w:rFonts w:ascii="Arial" w:hAnsi="Arial" w:cs="Arial"/>
                <w:bCs/>
                <w:sz w:val="22"/>
                <w:szCs w:val="22"/>
              </w:rPr>
              <w:t>Graphite</w:t>
            </w:r>
          </w:p>
        </w:tc>
        <w:tc>
          <w:tcPr>
            <w:tcW w:w="1440" w:type="dxa"/>
          </w:tcPr>
          <w:p w:rsidR="00F97B40" w:rsidRPr="00F97B40" w:rsidRDefault="00F97B40" w:rsidP="00684A61">
            <w:pPr>
              <w:pStyle w:val="BodyTextIndent"/>
              <w:ind w:left="0"/>
              <w:rPr>
                <w:rFonts w:ascii="Arial" w:hAnsi="Arial" w:cs="Arial"/>
                <w:bCs/>
                <w:sz w:val="22"/>
                <w:szCs w:val="22"/>
              </w:rPr>
            </w:pPr>
            <w:r w:rsidRPr="00F97B40">
              <w:rPr>
                <w:rFonts w:ascii="Arial" w:hAnsi="Arial" w:cs="Arial"/>
                <w:bCs/>
                <w:sz w:val="22"/>
                <w:szCs w:val="22"/>
              </w:rPr>
              <w:t>Small</w:t>
            </w:r>
          </w:p>
          <w:p w:rsidR="00F97B40" w:rsidRPr="00F97B40" w:rsidRDefault="00F97B40" w:rsidP="00684A61">
            <w:pPr>
              <w:pStyle w:val="BodyTextIndent"/>
              <w:ind w:left="0"/>
              <w:rPr>
                <w:rFonts w:ascii="Arial" w:hAnsi="Arial" w:cs="Arial"/>
                <w:bCs/>
                <w:sz w:val="22"/>
                <w:szCs w:val="22"/>
              </w:rPr>
            </w:pPr>
            <w:r w:rsidRPr="00F97B40">
              <w:rPr>
                <w:rFonts w:ascii="Arial" w:hAnsi="Arial" w:cs="Arial"/>
                <w:bCs/>
                <w:sz w:val="22"/>
                <w:szCs w:val="22"/>
              </w:rPr>
              <w:t xml:space="preserve">  4kg</w:t>
            </w:r>
          </w:p>
          <w:p w:rsidR="00F97B40" w:rsidRPr="00F97B40" w:rsidRDefault="00F97B40" w:rsidP="00684A61">
            <w:pPr>
              <w:pStyle w:val="BodyTextIndent"/>
              <w:ind w:left="0"/>
              <w:rPr>
                <w:rFonts w:ascii="Arial" w:hAnsi="Arial" w:cs="Arial"/>
                <w:bCs/>
                <w:sz w:val="22"/>
                <w:szCs w:val="22"/>
              </w:rPr>
            </w:pPr>
            <w:r w:rsidRPr="00F97B40">
              <w:rPr>
                <w:rFonts w:ascii="Arial" w:hAnsi="Arial" w:cs="Arial"/>
                <w:bCs/>
                <w:sz w:val="22"/>
                <w:szCs w:val="22"/>
              </w:rPr>
              <w:t xml:space="preserve">  2kg</w:t>
            </w:r>
          </w:p>
          <w:p w:rsidR="00F97B40" w:rsidRPr="00F97B40" w:rsidRDefault="00F97B40" w:rsidP="00684A61">
            <w:pPr>
              <w:pStyle w:val="BodyTextIndent"/>
              <w:ind w:left="0"/>
              <w:rPr>
                <w:rFonts w:ascii="Arial" w:hAnsi="Arial" w:cs="Arial"/>
                <w:bCs/>
                <w:sz w:val="22"/>
                <w:szCs w:val="22"/>
              </w:rPr>
            </w:pPr>
            <w:r w:rsidRPr="00F97B40">
              <w:rPr>
                <w:rFonts w:ascii="Arial" w:hAnsi="Arial" w:cs="Arial"/>
                <w:bCs/>
                <w:sz w:val="22"/>
                <w:szCs w:val="22"/>
              </w:rPr>
              <w:t xml:space="preserve">    -</w:t>
            </w:r>
          </w:p>
        </w:tc>
        <w:tc>
          <w:tcPr>
            <w:tcW w:w="1058" w:type="dxa"/>
          </w:tcPr>
          <w:p w:rsidR="00F97B40" w:rsidRPr="00F97B40" w:rsidRDefault="00F97B40" w:rsidP="00684A61">
            <w:pPr>
              <w:pStyle w:val="BodyTextIndent"/>
              <w:ind w:left="0"/>
              <w:rPr>
                <w:rFonts w:ascii="Arial" w:hAnsi="Arial" w:cs="Arial"/>
                <w:bCs/>
                <w:sz w:val="22"/>
                <w:szCs w:val="22"/>
              </w:rPr>
            </w:pPr>
            <w:r w:rsidRPr="00F97B40">
              <w:rPr>
                <w:rFonts w:ascii="Arial" w:hAnsi="Arial" w:cs="Arial"/>
                <w:bCs/>
                <w:sz w:val="22"/>
                <w:szCs w:val="22"/>
              </w:rPr>
              <w:t>Large</w:t>
            </w:r>
          </w:p>
          <w:p w:rsidR="00F97B40" w:rsidRPr="00F97B40" w:rsidRDefault="00F97B40" w:rsidP="00684A61">
            <w:pPr>
              <w:pStyle w:val="BodyTextIndent"/>
              <w:ind w:left="0"/>
              <w:rPr>
                <w:rFonts w:ascii="Arial" w:hAnsi="Arial" w:cs="Arial"/>
                <w:bCs/>
                <w:sz w:val="22"/>
                <w:szCs w:val="22"/>
              </w:rPr>
            </w:pPr>
            <w:r w:rsidRPr="00F97B40">
              <w:rPr>
                <w:rFonts w:ascii="Arial" w:hAnsi="Arial" w:cs="Arial"/>
                <w:bCs/>
                <w:sz w:val="22"/>
                <w:szCs w:val="22"/>
              </w:rPr>
              <w:t xml:space="preserve">  5kg</w:t>
            </w:r>
          </w:p>
          <w:p w:rsidR="00F97B40" w:rsidRPr="00F97B40" w:rsidRDefault="00F97B40" w:rsidP="00684A61">
            <w:pPr>
              <w:pStyle w:val="BodyTextIndent"/>
              <w:ind w:left="0"/>
              <w:rPr>
                <w:rFonts w:ascii="Arial" w:hAnsi="Arial" w:cs="Arial"/>
                <w:bCs/>
                <w:sz w:val="22"/>
                <w:szCs w:val="22"/>
              </w:rPr>
            </w:pPr>
            <w:r w:rsidRPr="00F97B40">
              <w:rPr>
                <w:rFonts w:ascii="Arial" w:hAnsi="Arial" w:cs="Arial"/>
                <w:bCs/>
                <w:sz w:val="22"/>
                <w:szCs w:val="22"/>
              </w:rPr>
              <w:t xml:space="preserve">  3kg</w:t>
            </w:r>
          </w:p>
          <w:p w:rsidR="00F97B40" w:rsidRPr="00F97B40" w:rsidRDefault="00F97B40" w:rsidP="00684A61">
            <w:pPr>
              <w:pStyle w:val="BodyTextIndent"/>
              <w:ind w:left="0"/>
              <w:rPr>
                <w:rFonts w:ascii="Arial" w:hAnsi="Arial" w:cs="Arial"/>
                <w:bCs/>
                <w:sz w:val="22"/>
                <w:szCs w:val="22"/>
              </w:rPr>
            </w:pPr>
            <w:r w:rsidRPr="00F97B40">
              <w:rPr>
                <w:rFonts w:ascii="Arial" w:hAnsi="Arial" w:cs="Arial"/>
                <w:bCs/>
                <w:sz w:val="22"/>
                <w:szCs w:val="22"/>
              </w:rPr>
              <w:t xml:space="preserve">  1lt</w:t>
            </w:r>
          </w:p>
        </w:tc>
        <w:tc>
          <w:tcPr>
            <w:tcW w:w="1462" w:type="dxa"/>
          </w:tcPr>
          <w:p w:rsidR="00F97B40" w:rsidRPr="00F97B40" w:rsidRDefault="00F97B40" w:rsidP="00684A61">
            <w:pPr>
              <w:pStyle w:val="BodyTextIndent"/>
              <w:ind w:left="0"/>
              <w:rPr>
                <w:rFonts w:ascii="Arial" w:hAnsi="Arial" w:cs="Arial"/>
                <w:bCs/>
                <w:sz w:val="22"/>
                <w:szCs w:val="22"/>
              </w:rPr>
            </w:pPr>
            <w:r w:rsidRPr="00F97B40">
              <w:rPr>
                <w:rFonts w:ascii="Arial" w:hAnsi="Arial" w:cs="Arial"/>
                <w:bCs/>
                <w:sz w:val="22"/>
                <w:szCs w:val="22"/>
              </w:rPr>
              <w:t xml:space="preserve">price (K) </w:t>
            </w:r>
          </w:p>
          <w:p w:rsidR="00F97B40" w:rsidRPr="00F97B40" w:rsidRDefault="00F97B40" w:rsidP="00684A61">
            <w:pPr>
              <w:pStyle w:val="BodyTextIndent"/>
              <w:ind w:left="0"/>
              <w:rPr>
                <w:rFonts w:ascii="Arial" w:hAnsi="Arial" w:cs="Arial"/>
                <w:bCs/>
                <w:sz w:val="22"/>
                <w:szCs w:val="22"/>
              </w:rPr>
            </w:pPr>
            <w:r w:rsidRPr="00F97B40">
              <w:rPr>
                <w:rFonts w:ascii="Arial" w:hAnsi="Arial" w:cs="Arial"/>
                <w:bCs/>
                <w:sz w:val="22"/>
                <w:szCs w:val="22"/>
              </w:rPr>
              <w:t>80 per kg</w:t>
            </w:r>
          </w:p>
          <w:p w:rsidR="00F97B40" w:rsidRPr="00F97B40" w:rsidRDefault="00F97B40" w:rsidP="00684A61">
            <w:pPr>
              <w:pStyle w:val="BodyTextIndent"/>
              <w:ind w:left="0"/>
              <w:rPr>
                <w:rFonts w:ascii="Arial" w:hAnsi="Arial" w:cs="Arial"/>
                <w:bCs/>
                <w:sz w:val="22"/>
                <w:szCs w:val="22"/>
              </w:rPr>
            </w:pPr>
            <w:r w:rsidRPr="00F97B40">
              <w:rPr>
                <w:rFonts w:ascii="Arial" w:hAnsi="Arial" w:cs="Arial"/>
                <w:bCs/>
                <w:sz w:val="22"/>
                <w:szCs w:val="22"/>
              </w:rPr>
              <w:t>50 per kg</w:t>
            </w:r>
          </w:p>
          <w:p w:rsidR="00F97B40" w:rsidRPr="00F97B40" w:rsidRDefault="00F97B40" w:rsidP="00684A61">
            <w:pPr>
              <w:pStyle w:val="BodyTextIndent"/>
              <w:ind w:left="0"/>
              <w:rPr>
                <w:rFonts w:ascii="Arial" w:hAnsi="Arial" w:cs="Arial"/>
                <w:bCs/>
                <w:sz w:val="22"/>
                <w:szCs w:val="22"/>
              </w:rPr>
            </w:pPr>
            <w:r w:rsidRPr="00F97B40">
              <w:rPr>
                <w:rFonts w:ascii="Arial" w:hAnsi="Arial" w:cs="Arial"/>
                <w:bCs/>
                <w:sz w:val="22"/>
                <w:szCs w:val="22"/>
              </w:rPr>
              <w:t xml:space="preserve">30 per </w:t>
            </w:r>
            <w:proofErr w:type="spellStart"/>
            <w:r w:rsidRPr="00F97B40">
              <w:rPr>
                <w:rFonts w:ascii="Arial" w:hAnsi="Arial" w:cs="Arial"/>
                <w:bCs/>
                <w:sz w:val="22"/>
                <w:szCs w:val="22"/>
              </w:rPr>
              <w:t>lt</w:t>
            </w:r>
            <w:proofErr w:type="spellEnd"/>
          </w:p>
        </w:tc>
        <w:tc>
          <w:tcPr>
            <w:tcW w:w="1386" w:type="dxa"/>
          </w:tcPr>
          <w:p w:rsidR="00F97B40" w:rsidRPr="00F97B40" w:rsidRDefault="00F97B40" w:rsidP="00684A61">
            <w:pPr>
              <w:pStyle w:val="BodyTextIndent"/>
              <w:ind w:left="0"/>
              <w:rPr>
                <w:rFonts w:ascii="Arial" w:hAnsi="Arial" w:cs="Arial"/>
                <w:bCs/>
                <w:sz w:val="22"/>
                <w:szCs w:val="22"/>
              </w:rPr>
            </w:pPr>
            <w:r w:rsidRPr="00F97B40">
              <w:rPr>
                <w:rFonts w:ascii="Arial" w:hAnsi="Arial" w:cs="Arial"/>
                <w:bCs/>
                <w:sz w:val="22"/>
                <w:szCs w:val="22"/>
              </w:rPr>
              <w:t>Jan 1 2017</w:t>
            </w:r>
          </w:p>
          <w:p w:rsidR="00F97B40" w:rsidRPr="00F97B40" w:rsidRDefault="00F97B40" w:rsidP="00684A61">
            <w:pPr>
              <w:pStyle w:val="BodyTextIndent"/>
              <w:ind w:left="0"/>
              <w:rPr>
                <w:rFonts w:ascii="Arial" w:hAnsi="Arial" w:cs="Arial"/>
                <w:bCs/>
                <w:sz w:val="22"/>
                <w:szCs w:val="22"/>
              </w:rPr>
            </w:pPr>
            <w:r w:rsidRPr="00F97B40">
              <w:rPr>
                <w:rFonts w:ascii="Arial" w:hAnsi="Arial" w:cs="Arial"/>
                <w:bCs/>
                <w:sz w:val="22"/>
                <w:szCs w:val="22"/>
              </w:rPr>
              <w:t>32,000 kg</w:t>
            </w:r>
          </w:p>
          <w:p w:rsidR="00F97B40" w:rsidRPr="00F97B40" w:rsidRDefault="00F97B40" w:rsidP="00684A61">
            <w:pPr>
              <w:pStyle w:val="BodyTextIndent"/>
              <w:ind w:left="0"/>
              <w:rPr>
                <w:rFonts w:ascii="Arial" w:hAnsi="Arial" w:cs="Arial"/>
                <w:bCs/>
                <w:sz w:val="22"/>
                <w:szCs w:val="22"/>
              </w:rPr>
            </w:pPr>
            <w:r w:rsidRPr="00F97B40">
              <w:rPr>
                <w:rFonts w:ascii="Arial" w:hAnsi="Arial" w:cs="Arial"/>
                <w:bCs/>
                <w:sz w:val="22"/>
                <w:szCs w:val="22"/>
              </w:rPr>
              <w:t>29,000 kg</w:t>
            </w:r>
          </w:p>
          <w:p w:rsidR="00F97B40" w:rsidRPr="00F97B40" w:rsidRDefault="00F97B40" w:rsidP="00684A61">
            <w:pPr>
              <w:pStyle w:val="BodyTextIndent"/>
              <w:ind w:left="0"/>
              <w:rPr>
                <w:rFonts w:ascii="Arial" w:hAnsi="Arial" w:cs="Arial"/>
                <w:bCs/>
                <w:sz w:val="22"/>
                <w:szCs w:val="22"/>
              </w:rPr>
            </w:pPr>
            <w:r w:rsidRPr="00F97B40">
              <w:rPr>
                <w:rFonts w:ascii="Arial" w:hAnsi="Arial" w:cs="Arial"/>
                <w:bCs/>
                <w:sz w:val="22"/>
                <w:szCs w:val="22"/>
              </w:rPr>
              <w:t xml:space="preserve">  6,000 </w:t>
            </w:r>
            <w:proofErr w:type="spellStart"/>
            <w:r w:rsidRPr="00F97B40">
              <w:rPr>
                <w:rFonts w:ascii="Arial" w:hAnsi="Arial" w:cs="Arial"/>
                <w:bCs/>
                <w:sz w:val="22"/>
                <w:szCs w:val="22"/>
              </w:rPr>
              <w:t>lt</w:t>
            </w:r>
            <w:proofErr w:type="spellEnd"/>
          </w:p>
        </w:tc>
        <w:tc>
          <w:tcPr>
            <w:tcW w:w="1440" w:type="dxa"/>
          </w:tcPr>
          <w:p w:rsidR="00F97B40" w:rsidRPr="00F97B40" w:rsidRDefault="00F97B40" w:rsidP="00684A61">
            <w:pPr>
              <w:pStyle w:val="BodyTextIndent"/>
              <w:ind w:left="0" w:right="-415"/>
              <w:rPr>
                <w:rFonts w:ascii="Arial" w:hAnsi="Arial" w:cs="Arial"/>
                <w:bCs/>
                <w:sz w:val="22"/>
                <w:szCs w:val="22"/>
              </w:rPr>
            </w:pPr>
            <w:r w:rsidRPr="00F97B40">
              <w:rPr>
                <w:rFonts w:ascii="Arial" w:hAnsi="Arial" w:cs="Arial"/>
                <w:bCs/>
                <w:sz w:val="22"/>
                <w:szCs w:val="22"/>
              </w:rPr>
              <w:t>Dec 31 2017</w:t>
            </w:r>
          </w:p>
          <w:p w:rsidR="00F97B40" w:rsidRPr="00F97B40" w:rsidRDefault="00F97B40" w:rsidP="00684A61">
            <w:pPr>
              <w:pStyle w:val="BodyTextIndent"/>
              <w:ind w:left="0"/>
              <w:rPr>
                <w:rFonts w:ascii="Arial" w:hAnsi="Arial" w:cs="Arial"/>
                <w:bCs/>
                <w:sz w:val="22"/>
                <w:szCs w:val="22"/>
              </w:rPr>
            </w:pPr>
            <w:r w:rsidRPr="00F97B40">
              <w:rPr>
                <w:rFonts w:ascii="Arial" w:hAnsi="Arial" w:cs="Arial"/>
                <w:bCs/>
                <w:sz w:val="22"/>
                <w:szCs w:val="22"/>
              </w:rPr>
              <w:t>36,000 kg</w:t>
            </w:r>
          </w:p>
          <w:p w:rsidR="00F97B40" w:rsidRPr="00F97B40" w:rsidRDefault="00F97B40" w:rsidP="00684A61">
            <w:pPr>
              <w:pStyle w:val="BodyTextIndent"/>
              <w:ind w:left="0"/>
              <w:rPr>
                <w:rFonts w:ascii="Arial" w:hAnsi="Arial" w:cs="Arial"/>
                <w:bCs/>
                <w:sz w:val="22"/>
                <w:szCs w:val="22"/>
              </w:rPr>
            </w:pPr>
            <w:r w:rsidRPr="00F97B40">
              <w:rPr>
                <w:rFonts w:ascii="Arial" w:hAnsi="Arial" w:cs="Arial"/>
                <w:bCs/>
                <w:sz w:val="22"/>
                <w:szCs w:val="22"/>
              </w:rPr>
              <w:t>32,000 kg</w:t>
            </w:r>
          </w:p>
          <w:p w:rsidR="00F97B40" w:rsidRPr="00F97B40" w:rsidRDefault="00F97B40" w:rsidP="00684A61">
            <w:pPr>
              <w:pStyle w:val="BodyTextIndent"/>
              <w:ind w:left="0"/>
              <w:rPr>
                <w:rFonts w:ascii="Arial" w:hAnsi="Arial" w:cs="Arial"/>
                <w:bCs/>
                <w:sz w:val="22"/>
                <w:szCs w:val="22"/>
              </w:rPr>
            </w:pPr>
            <w:r w:rsidRPr="00F97B40">
              <w:rPr>
                <w:rFonts w:ascii="Arial" w:hAnsi="Arial" w:cs="Arial"/>
                <w:bCs/>
                <w:sz w:val="22"/>
                <w:szCs w:val="22"/>
              </w:rPr>
              <w:t xml:space="preserve">  7,000 </w:t>
            </w:r>
            <w:proofErr w:type="spellStart"/>
            <w:r w:rsidRPr="00F97B40">
              <w:rPr>
                <w:rFonts w:ascii="Arial" w:hAnsi="Arial" w:cs="Arial"/>
                <w:bCs/>
                <w:sz w:val="22"/>
                <w:szCs w:val="22"/>
              </w:rPr>
              <w:t>lt</w:t>
            </w:r>
            <w:proofErr w:type="spellEnd"/>
          </w:p>
        </w:tc>
      </w:tr>
    </w:tbl>
    <w:p w:rsidR="00F97B40" w:rsidRPr="00F97B40" w:rsidRDefault="00F97B40" w:rsidP="00F97B40">
      <w:pPr>
        <w:pStyle w:val="BodyTextIndent"/>
        <w:ind w:left="1440" w:hanging="720"/>
        <w:rPr>
          <w:rFonts w:ascii="Arial" w:hAnsi="Arial" w:cs="Arial"/>
          <w:bCs/>
        </w:rPr>
      </w:pPr>
    </w:p>
    <w:p w:rsidR="00F97B40" w:rsidRPr="00F97B40" w:rsidRDefault="00F97B40" w:rsidP="00F97B40">
      <w:pPr>
        <w:pStyle w:val="BodyTextIndent"/>
        <w:spacing w:line="360" w:lineRule="auto"/>
        <w:ind w:left="1440" w:hanging="720"/>
        <w:rPr>
          <w:rFonts w:ascii="Arial" w:hAnsi="Arial" w:cs="Arial"/>
          <w:bCs/>
        </w:rPr>
      </w:pPr>
      <w:r w:rsidRPr="00F97B40">
        <w:rPr>
          <w:rFonts w:ascii="Arial" w:hAnsi="Arial" w:cs="Arial"/>
          <w:bCs/>
        </w:rPr>
        <w:t xml:space="preserve">Projected direct </w:t>
      </w:r>
      <w:proofErr w:type="spellStart"/>
      <w:r w:rsidRPr="00F97B40">
        <w:rPr>
          <w:rFonts w:ascii="Arial" w:hAnsi="Arial" w:cs="Arial"/>
          <w:bCs/>
        </w:rPr>
        <w:t>labour</w:t>
      </w:r>
      <w:proofErr w:type="spellEnd"/>
      <w:r w:rsidRPr="00F97B40">
        <w:rPr>
          <w:rFonts w:ascii="Arial" w:hAnsi="Arial" w:cs="Arial"/>
          <w:bCs/>
        </w:rPr>
        <w:t xml:space="preserve"> requirements for 2017 and rates are as follows:</w:t>
      </w:r>
    </w:p>
    <w:p w:rsidR="00F97B40" w:rsidRPr="00F97B40" w:rsidRDefault="00F97B40" w:rsidP="00F97B40">
      <w:pPr>
        <w:pStyle w:val="BodyTextIndent"/>
        <w:ind w:left="1440" w:hanging="720"/>
        <w:rPr>
          <w:rFonts w:ascii="Arial" w:hAnsi="Arial" w:cs="Arial"/>
          <w:bCs/>
        </w:rPr>
      </w:pPr>
      <w:r w:rsidRPr="00F97B40">
        <w:rPr>
          <w:rFonts w:ascii="Arial" w:hAnsi="Arial" w:cs="Arial"/>
          <w:bCs/>
        </w:rPr>
        <w:t>Size</w:t>
      </w:r>
      <w:r w:rsidRPr="00F97B40">
        <w:rPr>
          <w:rFonts w:ascii="Arial" w:hAnsi="Arial" w:cs="Arial"/>
          <w:bCs/>
        </w:rPr>
        <w:tab/>
      </w:r>
      <w:r w:rsidRPr="00F97B40">
        <w:rPr>
          <w:rFonts w:ascii="Arial" w:hAnsi="Arial" w:cs="Arial"/>
          <w:bCs/>
        </w:rPr>
        <w:tab/>
        <w:t>Hours per unit</w:t>
      </w:r>
      <w:r w:rsidRPr="00F97B40">
        <w:rPr>
          <w:rFonts w:ascii="Arial" w:hAnsi="Arial" w:cs="Arial"/>
          <w:bCs/>
        </w:rPr>
        <w:tab/>
      </w:r>
      <w:r w:rsidRPr="00F97B40">
        <w:rPr>
          <w:rFonts w:ascii="Arial" w:hAnsi="Arial" w:cs="Arial"/>
          <w:bCs/>
        </w:rPr>
        <w:tab/>
        <w:t>Rate per hour (K)</w:t>
      </w:r>
    </w:p>
    <w:p w:rsidR="00F97B40" w:rsidRPr="00F97B40" w:rsidRDefault="00F97B40" w:rsidP="00F97B40">
      <w:pPr>
        <w:pStyle w:val="BodyTextIndent"/>
        <w:ind w:left="1440" w:hanging="720"/>
        <w:rPr>
          <w:rFonts w:ascii="Arial" w:hAnsi="Arial" w:cs="Arial"/>
          <w:bCs/>
        </w:rPr>
      </w:pPr>
      <w:r w:rsidRPr="00F97B40">
        <w:rPr>
          <w:rFonts w:ascii="Arial" w:hAnsi="Arial" w:cs="Arial"/>
          <w:bCs/>
        </w:rPr>
        <w:t>Small</w:t>
      </w:r>
      <w:r w:rsidRPr="00F97B40">
        <w:rPr>
          <w:rFonts w:ascii="Arial" w:hAnsi="Arial" w:cs="Arial"/>
          <w:bCs/>
        </w:rPr>
        <w:tab/>
      </w:r>
      <w:r w:rsidRPr="00F97B40">
        <w:rPr>
          <w:rFonts w:ascii="Arial" w:hAnsi="Arial" w:cs="Arial"/>
          <w:bCs/>
        </w:rPr>
        <w:tab/>
      </w:r>
      <w:r w:rsidRPr="00F97B40">
        <w:rPr>
          <w:rFonts w:ascii="Arial" w:hAnsi="Arial" w:cs="Arial"/>
          <w:bCs/>
        </w:rPr>
        <w:tab/>
        <w:t>2</w:t>
      </w:r>
      <w:proofErr w:type="gramStart"/>
      <w:r w:rsidRPr="00F97B40">
        <w:rPr>
          <w:rFonts w:ascii="Arial" w:hAnsi="Arial" w:cs="Arial"/>
          <w:bCs/>
        </w:rPr>
        <w:tab/>
        <w:t xml:space="preserve">  </w:t>
      </w:r>
      <w:r w:rsidRPr="00F97B40">
        <w:rPr>
          <w:rFonts w:ascii="Arial" w:hAnsi="Arial" w:cs="Arial"/>
          <w:bCs/>
        </w:rPr>
        <w:tab/>
      </w:r>
      <w:proofErr w:type="gramEnd"/>
      <w:r w:rsidRPr="00F97B40">
        <w:rPr>
          <w:rFonts w:ascii="Arial" w:hAnsi="Arial" w:cs="Arial"/>
          <w:bCs/>
        </w:rPr>
        <w:t xml:space="preserve">          30</w:t>
      </w:r>
    </w:p>
    <w:p w:rsidR="00F97B40" w:rsidRPr="00F97B40" w:rsidRDefault="00F97B40" w:rsidP="00F97B40">
      <w:pPr>
        <w:pStyle w:val="BodyTextIndent"/>
        <w:ind w:left="1440" w:hanging="720"/>
        <w:rPr>
          <w:rFonts w:ascii="Arial" w:hAnsi="Arial" w:cs="Arial"/>
          <w:bCs/>
        </w:rPr>
      </w:pPr>
      <w:r w:rsidRPr="00F97B40">
        <w:rPr>
          <w:rFonts w:ascii="Arial" w:hAnsi="Arial" w:cs="Arial"/>
          <w:bCs/>
        </w:rPr>
        <w:t>Large</w:t>
      </w:r>
      <w:r w:rsidRPr="00F97B40">
        <w:rPr>
          <w:rFonts w:ascii="Arial" w:hAnsi="Arial" w:cs="Arial"/>
          <w:bCs/>
        </w:rPr>
        <w:tab/>
      </w:r>
      <w:r w:rsidRPr="00F97B40">
        <w:rPr>
          <w:rFonts w:ascii="Arial" w:hAnsi="Arial" w:cs="Arial"/>
          <w:bCs/>
        </w:rPr>
        <w:tab/>
      </w:r>
      <w:r w:rsidRPr="00F97B40">
        <w:rPr>
          <w:rFonts w:ascii="Arial" w:hAnsi="Arial" w:cs="Arial"/>
          <w:bCs/>
        </w:rPr>
        <w:tab/>
        <w:t>3</w:t>
      </w:r>
      <w:r w:rsidRPr="00F97B40">
        <w:rPr>
          <w:rFonts w:ascii="Arial" w:hAnsi="Arial" w:cs="Arial"/>
          <w:bCs/>
        </w:rPr>
        <w:tab/>
      </w:r>
      <w:r w:rsidRPr="00F97B40">
        <w:rPr>
          <w:rFonts w:ascii="Arial" w:hAnsi="Arial" w:cs="Arial"/>
          <w:bCs/>
        </w:rPr>
        <w:tab/>
        <w:t xml:space="preserve">          40</w:t>
      </w:r>
    </w:p>
    <w:p w:rsidR="00F97B40" w:rsidRPr="00F97B40" w:rsidRDefault="00F97B40" w:rsidP="00F97B40">
      <w:pPr>
        <w:pStyle w:val="BodyTextIndent"/>
        <w:ind w:left="1440" w:hanging="720"/>
        <w:rPr>
          <w:rFonts w:ascii="Arial" w:hAnsi="Arial" w:cs="Arial"/>
          <w:bCs/>
        </w:rPr>
      </w:pPr>
    </w:p>
    <w:p w:rsidR="00F97B40" w:rsidRPr="00F97B40" w:rsidRDefault="00F97B40" w:rsidP="00F97B40">
      <w:pPr>
        <w:pStyle w:val="BodyTextIndent"/>
        <w:spacing w:line="360" w:lineRule="auto"/>
        <w:ind w:left="1440" w:hanging="720"/>
        <w:rPr>
          <w:rFonts w:ascii="Arial" w:hAnsi="Arial" w:cs="Arial"/>
          <w:b/>
          <w:bCs/>
        </w:rPr>
      </w:pPr>
      <w:r w:rsidRPr="00F97B40">
        <w:rPr>
          <w:rFonts w:ascii="Arial" w:hAnsi="Arial" w:cs="Arial"/>
          <w:b/>
        </w:rPr>
        <w:t>Required:</w:t>
      </w:r>
    </w:p>
    <w:p w:rsidR="00F97B40" w:rsidRPr="00F97B40" w:rsidRDefault="00F97B40" w:rsidP="00F97B40">
      <w:pPr>
        <w:pStyle w:val="BodyTextIndent"/>
        <w:spacing w:line="360" w:lineRule="auto"/>
        <w:ind w:left="1440" w:hanging="720"/>
        <w:rPr>
          <w:rFonts w:ascii="Arial" w:hAnsi="Arial" w:cs="Arial"/>
          <w:bCs/>
        </w:rPr>
      </w:pPr>
      <w:r w:rsidRPr="00F97B40">
        <w:rPr>
          <w:rFonts w:ascii="Arial" w:hAnsi="Arial" w:cs="Arial"/>
          <w:bCs/>
        </w:rPr>
        <w:t xml:space="preserve">Prepare the following budgets for 2017: </w:t>
      </w:r>
    </w:p>
    <w:p w:rsidR="00F97B40" w:rsidRPr="00F97B40" w:rsidRDefault="00F97B40" w:rsidP="00F97B40">
      <w:pPr>
        <w:pStyle w:val="BodyTextIndent"/>
        <w:numPr>
          <w:ilvl w:val="0"/>
          <w:numId w:val="27"/>
        </w:numPr>
        <w:tabs>
          <w:tab w:val="clear" w:pos="1080"/>
          <w:tab w:val="num" w:pos="1440"/>
        </w:tabs>
        <w:spacing w:after="0" w:line="360" w:lineRule="auto"/>
        <w:ind w:left="1440" w:hanging="720"/>
        <w:jc w:val="both"/>
        <w:rPr>
          <w:rFonts w:ascii="Arial" w:hAnsi="Arial" w:cs="Arial"/>
          <w:bCs/>
        </w:rPr>
      </w:pPr>
      <w:r w:rsidRPr="00F97B40">
        <w:rPr>
          <w:rFonts w:ascii="Arial" w:hAnsi="Arial" w:cs="Arial"/>
          <w:bCs/>
        </w:rPr>
        <w:t>Sales budget (in Kwacha).</w:t>
      </w:r>
      <w:r w:rsidRPr="00F97B40">
        <w:rPr>
          <w:rFonts w:ascii="Arial" w:hAnsi="Arial" w:cs="Arial"/>
          <w:bCs/>
        </w:rPr>
        <w:tab/>
      </w:r>
      <w:r w:rsidRPr="00F97B40">
        <w:rPr>
          <w:rFonts w:ascii="Arial" w:hAnsi="Arial" w:cs="Arial"/>
          <w:bCs/>
        </w:rPr>
        <w:tab/>
      </w:r>
      <w:r w:rsidRPr="00F97B40">
        <w:rPr>
          <w:rFonts w:ascii="Arial" w:hAnsi="Arial" w:cs="Arial"/>
          <w:bCs/>
        </w:rPr>
        <w:tab/>
      </w:r>
      <w:r w:rsidRPr="00F97B40">
        <w:rPr>
          <w:rFonts w:ascii="Arial" w:hAnsi="Arial" w:cs="Arial"/>
          <w:bCs/>
        </w:rPr>
        <w:tab/>
      </w:r>
      <w:r w:rsidRPr="00F97B40">
        <w:rPr>
          <w:rFonts w:ascii="Arial" w:hAnsi="Arial" w:cs="Arial"/>
          <w:bCs/>
        </w:rPr>
        <w:tab/>
      </w:r>
      <w:r w:rsidRPr="00F97B40">
        <w:rPr>
          <w:rFonts w:ascii="Arial" w:hAnsi="Arial" w:cs="Arial"/>
          <w:bCs/>
          <w:i/>
        </w:rPr>
        <w:t xml:space="preserve">              (</w:t>
      </w:r>
      <w:r w:rsidRPr="00F97B40">
        <w:rPr>
          <w:rFonts w:ascii="Arial" w:hAnsi="Arial" w:cs="Arial"/>
          <w:i/>
        </w:rPr>
        <w:t>3 marks)</w:t>
      </w:r>
    </w:p>
    <w:p w:rsidR="00F97B40" w:rsidRPr="00F97B40" w:rsidRDefault="00F97B40" w:rsidP="00F97B40">
      <w:pPr>
        <w:pStyle w:val="BodyTextIndent"/>
        <w:spacing w:line="360" w:lineRule="auto"/>
        <w:ind w:left="720"/>
        <w:rPr>
          <w:rFonts w:ascii="Arial" w:hAnsi="Arial" w:cs="Arial"/>
        </w:rPr>
      </w:pPr>
      <w:r w:rsidRPr="00F97B40">
        <w:rPr>
          <w:rFonts w:ascii="Arial" w:hAnsi="Arial" w:cs="Arial"/>
          <w:bCs/>
        </w:rPr>
        <w:t>(b)</w:t>
      </w:r>
      <w:r w:rsidRPr="00F97B40">
        <w:rPr>
          <w:rFonts w:ascii="Arial" w:hAnsi="Arial" w:cs="Arial"/>
          <w:bCs/>
        </w:rPr>
        <w:tab/>
        <w:t>Production budget (in units)</w:t>
      </w:r>
      <w:r w:rsidRPr="00F97B40">
        <w:rPr>
          <w:rFonts w:ascii="Arial" w:hAnsi="Arial" w:cs="Arial"/>
          <w:bCs/>
        </w:rPr>
        <w:tab/>
      </w:r>
      <w:r w:rsidRPr="00F97B40">
        <w:rPr>
          <w:rFonts w:ascii="Arial" w:hAnsi="Arial" w:cs="Arial"/>
          <w:bCs/>
        </w:rPr>
        <w:tab/>
      </w:r>
      <w:r w:rsidRPr="00F97B40">
        <w:rPr>
          <w:rFonts w:ascii="Arial" w:hAnsi="Arial" w:cs="Arial"/>
          <w:bCs/>
        </w:rPr>
        <w:tab/>
      </w:r>
      <w:r w:rsidRPr="00F97B40">
        <w:rPr>
          <w:rFonts w:ascii="Arial" w:hAnsi="Arial" w:cs="Arial"/>
        </w:rPr>
        <w:tab/>
        <w:t xml:space="preserve">           </w:t>
      </w:r>
      <w:proofErr w:type="gramStart"/>
      <w:r w:rsidRPr="00F97B40">
        <w:rPr>
          <w:rFonts w:ascii="Arial" w:hAnsi="Arial" w:cs="Arial"/>
        </w:rPr>
        <w:t xml:space="preserve">   </w:t>
      </w:r>
      <w:r w:rsidRPr="00F97B40">
        <w:rPr>
          <w:rFonts w:ascii="Arial" w:hAnsi="Arial" w:cs="Arial"/>
          <w:i/>
        </w:rPr>
        <w:t>(</w:t>
      </w:r>
      <w:proofErr w:type="gramEnd"/>
      <w:r w:rsidRPr="00F97B40">
        <w:rPr>
          <w:rFonts w:ascii="Arial" w:hAnsi="Arial" w:cs="Arial"/>
          <w:i/>
        </w:rPr>
        <w:t>3 marks)</w:t>
      </w:r>
    </w:p>
    <w:p w:rsidR="00F97B40" w:rsidRPr="00F97B40" w:rsidRDefault="00F97B40" w:rsidP="00F97B40">
      <w:pPr>
        <w:pStyle w:val="BodyTextIndent"/>
        <w:spacing w:line="360" w:lineRule="auto"/>
        <w:ind w:left="720"/>
        <w:rPr>
          <w:rFonts w:ascii="Arial" w:hAnsi="Arial" w:cs="Arial"/>
          <w:bCs/>
        </w:rPr>
      </w:pPr>
      <w:r w:rsidRPr="00F97B40">
        <w:rPr>
          <w:rFonts w:ascii="Arial" w:hAnsi="Arial" w:cs="Arial"/>
          <w:bCs/>
        </w:rPr>
        <w:t>(c)</w:t>
      </w:r>
      <w:r w:rsidRPr="00F97B40">
        <w:rPr>
          <w:rFonts w:ascii="Arial" w:hAnsi="Arial" w:cs="Arial"/>
          <w:bCs/>
        </w:rPr>
        <w:tab/>
        <w:t>Materials purchases budget (in quantities)</w:t>
      </w:r>
      <w:r w:rsidRPr="00F97B40">
        <w:rPr>
          <w:rFonts w:ascii="Arial" w:hAnsi="Arial" w:cs="Arial"/>
          <w:bCs/>
        </w:rPr>
        <w:tab/>
      </w:r>
      <w:r w:rsidRPr="00F97B40">
        <w:rPr>
          <w:rFonts w:ascii="Arial" w:hAnsi="Arial" w:cs="Arial"/>
          <w:bCs/>
        </w:rPr>
        <w:tab/>
        <w:t xml:space="preserve">           </w:t>
      </w:r>
      <w:proofErr w:type="gramStart"/>
      <w:r w:rsidRPr="00F97B40">
        <w:rPr>
          <w:rFonts w:ascii="Arial" w:hAnsi="Arial" w:cs="Arial"/>
          <w:bCs/>
        </w:rPr>
        <w:t xml:space="preserve">   </w:t>
      </w:r>
      <w:r w:rsidRPr="00F97B40">
        <w:rPr>
          <w:rFonts w:ascii="Arial" w:hAnsi="Arial" w:cs="Arial"/>
          <w:bCs/>
          <w:i/>
        </w:rPr>
        <w:t>(</w:t>
      </w:r>
      <w:proofErr w:type="gramEnd"/>
      <w:r w:rsidRPr="00F97B40">
        <w:rPr>
          <w:rFonts w:ascii="Arial" w:hAnsi="Arial" w:cs="Arial"/>
          <w:i/>
        </w:rPr>
        <w:t>5 marks)</w:t>
      </w:r>
    </w:p>
    <w:p w:rsidR="00F97B40" w:rsidRPr="00F97B40" w:rsidRDefault="00F97B40" w:rsidP="00F97B40">
      <w:pPr>
        <w:pStyle w:val="BodyTextIndent"/>
        <w:numPr>
          <w:ilvl w:val="0"/>
          <w:numId w:val="28"/>
        </w:numPr>
        <w:spacing w:after="0" w:line="360" w:lineRule="auto"/>
        <w:jc w:val="both"/>
        <w:rPr>
          <w:rFonts w:ascii="Arial" w:hAnsi="Arial" w:cs="Arial"/>
          <w:bCs/>
          <w:i/>
        </w:rPr>
      </w:pPr>
      <w:r w:rsidRPr="00F97B40">
        <w:rPr>
          <w:rFonts w:ascii="Arial" w:hAnsi="Arial" w:cs="Arial"/>
          <w:bCs/>
        </w:rPr>
        <w:lastRenderedPageBreak/>
        <w:t xml:space="preserve">      Materials purchases budget (in Kwacha)</w:t>
      </w:r>
      <w:r w:rsidRPr="00F97B40">
        <w:rPr>
          <w:rFonts w:ascii="Arial" w:hAnsi="Arial" w:cs="Arial"/>
          <w:bCs/>
        </w:rPr>
        <w:tab/>
      </w:r>
      <w:r w:rsidRPr="00F97B40">
        <w:rPr>
          <w:rFonts w:ascii="Arial" w:hAnsi="Arial" w:cs="Arial"/>
          <w:bCs/>
        </w:rPr>
        <w:tab/>
      </w:r>
      <w:r w:rsidRPr="00F97B40">
        <w:rPr>
          <w:rFonts w:ascii="Arial" w:hAnsi="Arial" w:cs="Arial"/>
          <w:bCs/>
        </w:rPr>
        <w:tab/>
      </w:r>
      <w:proofErr w:type="gramStart"/>
      <w:r w:rsidRPr="00F97B40">
        <w:rPr>
          <w:rFonts w:ascii="Arial" w:hAnsi="Arial" w:cs="Arial"/>
          <w:bCs/>
        </w:rPr>
        <w:t xml:space="preserve">   </w:t>
      </w:r>
      <w:r w:rsidRPr="00F97B40">
        <w:rPr>
          <w:rFonts w:ascii="Arial" w:hAnsi="Arial" w:cs="Arial"/>
          <w:bCs/>
          <w:i/>
        </w:rPr>
        <w:t>(</w:t>
      </w:r>
      <w:proofErr w:type="gramEnd"/>
      <w:r w:rsidRPr="00F97B40">
        <w:rPr>
          <w:rFonts w:ascii="Arial" w:hAnsi="Arial" w:cs="Arial"/>
          <w:i/>
        </w:rPr>
        <w:t>2 marks)</w:t>
      </w:r>
    </w:p>
    <w:p w:rsidR="00F97B40" w:rsidRPr="00F97B40" w:rsidRDefault="00F97B40" w:rsidP="00F97B40">
      <w:pPr>
        <w:pStyle w:val="BodyTextIndent"/>
        <w:ind w:left="1440" w:hanging="720"/>
        <w:rPr>
          <w:rFonts w:ascii="Arial" w:hAnsi="Arial" w:cs="Arial"/>
        </w:rPr>
      </w:pPr>
      <w:r w:rsidRPr="00F97B40">
        <w:rPr>
          <w:rFonts w:ascii="Arial" w:hAnsi="Arial" w:cs="Arial"/>
          <w:bCs/>
        </w:rPr>
        <w:t>(e)</w:t>
      </w:r>
      <w:r w:rsidRPr="00F97B40">
        <w:rPr>
          <w:rFonts w:ascii="Arial" w:hAnsi="Arial" w:cs="Arial"/>
          <w:bCs/>
        </w:rPr>
        <w:tab/>
        <w:t xml:space="preserve">Direct </w:t>
      </w:r>
      <w:proofErr w:type="spellStart"/>
      <w:r w:rsidRPr="00F97B40">
        <w:rPr>
          <w:rFonts w:ascii="Arial" w:hAnsi="Arial" w:cs="Arial"/>
          <w:bCs/>
        </w:rPr>
        <w:t>labour</w:t>
      </w:r>
      <w:proofErr w:type="spellEnd"/>
      <w:r w:rsidRPr="00F97B40">
        <w:rPr>
          <w:rFonts w:ascii="Arial" w:hAnsi="Arial" w:cs="Arial"/>
          <w:bCs/>
        </w:rPr>
        <w:t xml:space="preserve"> budget (in Kwacha)</w:t>
      </w:r>
      <w:r w:rsidRPr="00F97B40">
        <w:rPr>
          <w:rFonts w:ascii="Arial" w:hAnsi="Arial" w:cs="Arial"/>
          <w:bCs/>
        </w:rPr>
        <w:tab/>
      </w:r>
      <w:r w:rsidRPr="00F97B40">
        <w:rPr>
          <w:rFonts w:ascii="Arial" w:hAnsi="Arial" w:cs="Arial"/>
          <w:bCs/>
        </w:rPr>
        <w:tab/>
      </w:r>
      <w:r w:rsidRPr="00F97B40">
        <w:rPr>
          <w:rFonts w:ascii="Arial" w:hAnsi="Arial" w:cs="Arial"/>
          <w:bCs/>
        </w:rPr>
        <w:tab/>
      </w:r>
      <w:r w:rsidRPr="00F97B40">
        <w:rPr>
          <w:rFonts w:ascii="Arial" w:hAnsi="Arial" w:cs="Arial"/>
          <w:bCs/>
        </w:rPr>
        <w:tab/>
        <w:t xml:space="preserve">           </w:t>
      </w:r>
      <w:proofErr w:type="gramStart"/>
      <w:r w:rsidRPr="00F97B40">
        <w:rPr>
          <w:rFonts w:ascii="Arial" w:hAnsi="Arial" w:cs="Arial"/>
          <w:bCs/>
        </w:rPr>
        <w:t xml:space="preserve">   </w:t>
      </w:r>
      <w:r w:rsidRPr="00F97B40">
        <w:rPr>
          <w:rFonts w:ascii="Arial" w:hAnsi="Arial" w:cs="Arial"/>
          <w:bCs/>
          <w:i/>
        </w:rPr>
        <w:t>(</w:t>
      </w:r>
      <w:proofErr w:type="gramEnd"/>
      <w:r w:rsidRPr="00F97B40">
        <w:rPr>
          <w:rFonts w:ascii="Arial" w:hAnsi="Arial" w:cs="Arial"/>
          <w:i/>
        </w:rPr>
        <w:t>2 marks)</w:t>
      </w:r>
    </w:p>
    <w:p w:rsidR="00951541" w:rsidRPr="000D4080" w:rsidRDefault="00951541" w:rsidP="00951541">
      <w:pPr>
        <w:spacing w:line="276" w:lineRule="auto"/>
        <w:ind w:left="7200"/>
        <w:jc w:val="both"/>
        <w:rPr>
          <w:rFonts w:ascii="Arial" w:hAnsi="Arial" w:cs="Arial"/>
          <w:b/>
          <w:lang w:val="en-GB"/>
        </w:rPr>
      </w:pPr>
      <w:r>
        <w:rPr>
          <w:rFonts w:ascii="Arial" w:hAnsi="Arial" w:cs="Arial"/>
          <w:b/>
          <w:lang w:val="en-GB"/>
        </w:rPr>
        <w:t xml:space="preserve">  (</w:t>
      </w:r>
      <w:r w:rsidRPr="000D4080">
        <w:rPr>
          <w:rFonts w:ascii="Arial" w:hAnsi="Arial" w:cs="Arial"/>
          <w:b/>
          <w:lang w:val="en-GB"/>
        </w:rPr>
        <w:t>Total 15 Marks</w:t>
      </w:r>
      <w:r>
        <w:rPr>
          <w:rFonts w:ascii="Arial" w:hAnsi="Arial" w:cs="Arial"/>
          <w:b/>
          <w:lang w:val="en-GB"/>
        </w:rPr>
        <w:t>)</w:t>
      </w:r>
    </w:p>
    <w:p w:rsidR="003D47A8" w:rsidRDefault="003D47A8" w:rsidP="00951541">
      <w:pPr>
        <w:spacing w:line="276" w:lineRule="auto"/>
        <w:jc w:val="both"/>
        <w:rPr>
          <w:rFonts w:ascii="Arial" w:hAnsi="Arial" w:cs="Arial"/>
          <w:b/>
          <w:lang w:val="en-GB"/>
        </w:rPr>
      </w:pPr>
    </w:p>
    <w:p w:rsidR="00951541" w:rsidRDefault="00951541" w:rsidP="00951541">
      <w:pPr>
        <w:spacing w:line="276" w:lineRule="auto"/>
        <w:jc w:val="both"/>
        <w:rPr>
          <w:rFonts w:ascii="Arial" w:hAnsi="Arial" w:cs="Arial"/>
          <w:b/>
          <w:lang w:val="en-GB"/>
        </w:rPr>
      </w:pPr>
      <w:r w:rsidRPr="000D4080">
        <w:rPr>
          <w:rFonts w:ascii="Arial" w:hAnsi="Arial" w:cs="Arial"/>
          <w:b/>
          <w:lang w:val="en-GB"/>
        </w:rPr>
        <w:t>QUESTION 3</w:t>
      </w:r>
    </w:p>
    <w:p w:rsidR="00F97B40" w:rsidRPr="00A63D54" w:rsidRDefault="00F97B40" w:rsidP="00F97B40">
      <w:pPr>
        <w:ind w:left="7200"/>
        <w:jc w:val="both"/>
        <w:rPr>
          <w:rFonts w:ascii="Arial" w:hAnsi="Arial" w:cs="Arial"/>
          <w:b/>
        </w:rPr>
      </w:pPr>
    </w:p>
    <w:p w:rsidR="00F97B40" w:rsidRPr="00F97B40" w:rsidRDefault="00F97B40" w:rsidP="00F97B40">
      <w:pPr>
        <w:pStyle w:val="BodyTextIndent"/>
        <w:ind w:left="0"/>
        <w:jc w:val="both"/>
        <w:rPr>
          <w:rFonts w:ascii="Arial" w:hAnsi="Arial" w:cs="Arial"/>
          <w:bCs/>
        </w:rPr>
      </w:pPr>
      <w:r w:rsidRPr="00F97B40">
        <w:rPr>
          <w:rFonts w:ascii="Arial" w:hAnsi="Arial" w:cs="Arial"/>
          <w:bCs/>
        </w:rPr>
        <w:t>The cost volume profit (CVP) analysis is one of the techniques used by managers in planning production and sales volumes as well as profit levels.</w:t>
      </w:r>
    </w:p>
    <w:p w:rsidR="00F97B40" w:rsidRPr="00F97B40" w:rsidRDefault="00F97B40" w:rsidP="00F97B40">
      <w:pPr>
        <w:pStyle w:val="BodyTextIndent"/>
        <w:ind w:left="0"/>
        <w:jc w:val="both"/>
        <w:rPr>
          <w:rFonts w:ascii="Arial" w:hAnsi="Arial" w:cs="Arial"/>
          <w:bCs/>
        </w:rPr>
      </w:pPr>
    </w:p>
    <w:p w:rsidR="00F97B40" w:rsidRPr="00F97B40" w:rsidRDefault="00F97B40" w:rsidP="00F97B40">
      <w:pPr>
        <w:pStyle w:val="BodyTextIndent"/>
        <w:ind w:left="0"/>
        <w:jc w:val="both"/>
        <w:rPr>
          <w:rFonts w:ascii="Arial" w:hAnsi="Arial" w:cs="Arial"/>
          <w:b/>
        </w:rPr>
      </w:pPr>
      <w:r w:rsidRPr="00F97B40">
        <w:rPr>
          <w:rFonts w:ascii="Arial" w:hAnsi="Arial" w:cs="Arial"/>
          <w:b/>
        </w:rPr>
        <w:t>Required:</w:t>
      </w:r>
    </w:p>
    <w:p w:rsidR="00F97B40" w:rsidRPr="00F97B40" w:rsidRDefault="00F97B40" w:rsidP="00F97B40">
      <w:pPr>
        <w:pStyle w:val="BodyTextIndent"/>
        <w:ind w:left="720"/>
        <w:jc w:val="both"/>
        <w:rPr>
          <w:rFonts w:ascii="Arial" w:hAnsi="Arial" w:cs="Arial"/>
        </w:rPr>
      </w:pPr>
    </w:p>
    <w:p w:rsidR="00F97B40" w:rsidRPr="00F97B40" w:rsidRDefault="00F97B40" w:rsidP="00F97B40">
      <w:pPr>
        <w:pStyle w:val="BodyTextIndent"/>
        <w:ind w:left="450" w:hanging="450"/>
        <w:jc w:val="both"/>
        <w:rPr>
          <w:rFonts w:ascii="Arial" w:hAnsi="Arial" w:cs="Arial"/>
          <w:bCs/>
        </w:rPr>
      </w:pPr>
      <w:r w:rsidRPr="00F97B40">
        <w:rPr>
          <w:rFonts w:ascii="Arial" w:hAnsi="Arial" w:cs="Arial"/>
          <w:bCs/>
        </w:rPr>
        <w:t>(a)</w:t>
      </w:r>
      <w:r w:rsidRPr="00F97B40">
        <w:rPr>
          <w:rFonts w:ascii="Arial" w:hAnsi="Arial" w:cs="Arial"/>
          <w:bCs/>
        </w:rPr>
        <w:tab/>
        <w:t>Explain the meaning of each of the following terms that are fundamental to CVP analysis:</w:t>
      </w:r>
    </w:p>
    <w:p w:rsidR="00F97B40" w:rsidRPr="00F97B40" w:rsidRDefault="00F97B40" w:rsidP="00F97B40">
      <w:pPr>
        <w:pStyle w:val="BodyTextIndent"/>
        <w:ind w:left="720" w:firstLine="720"/>
        <w:jc w:val="both"/>
        <w:rPr>
          <w:rFonts w:ascii="Arial" w:hAnsi="Arial" w:cs="Arial"/>
          <w:bCs/>
        </w:rPr>
      </w:pPr>
    </w:p>
    <w:p w:rsidR="00F97B40" w:rsidRPr="00F97B40" w:rsidRDefault="00F97B40" w:rsidP="00F97B40">
      <w:pPr>
        <w:pStyle w:val="BodyTextIndent"/>
        <w:numPr>
          <w:ilvl w:val="0"/>
          <w:numId w:val="29"/>
        </w:numPr>
        <w:spacing w:after="0" w:line="360" w:lineRule="auto"/>
        <w:jc w:val="both"/>
        <w:rPr>
          <w:rFonts w:ascii="Arial" w:hAnsi="Arial" w:cs="Arial"/>
          <w:bCs/>
        </w:rPr>
      </w:pPr>
      <w:r w:rsidRPr="00F97B40">
        <w:rPr>
          <w:rFonts w:ascii="Arial" w:hAnsi="Arial" w:cs="Arial"/>
          <w:bCs/>
        </w:rPr>
        <w:t>fixed cost;</w:t>
      </w:r>
      <w:r w:rsidRPr="00F97B40">
        <w:rPr>
          <w:rFonts w:ascii="Arial" w:hAnsi="Arial" w:cs="Arial"/>
          <w:bCs/>
        </w:rPr>
        <w:tab/>
      </w:r>
      <w:r w:rsidRPr="00F97B40">
        <w:rPr>
          <w:rFonts w:ascii="Arial" w:hAnsi="Arial" w:cs="Arial"/>
          <w:bCs/>
        </w:rPr>
        <w:tab/>
      </w:r>
      <w:r w:rsidRPr="00F97B40">
        <w:rPr>
          <w:rFonts w:ascii="Arial" w:hAnsi="Arial" w:cs="Arial"/>
          <w:bCs/>
        </w:rPr>
        <w:tab/>
      </w:r>
      <w:r w:rsidRPr="00F97B40">
        <w:rPr>
          <w:rFonts w:ascii="Arial" w:hAnsi="Arial" w:cs="Arial"/>
          <w:bCs/>
        </w:rPr>
        <w:tab/>
        <w:t xml:space="preserve">                                   </w:t>
      </w:r>
      <w:proofErr w:type="gramStart"/>
      <w:r w:rsidRPr="00F97B40">
        <w:rPr>
          <w:rFonts w:ascii="Arial" w:hAnsi="Arial" w:cs="Arial"/>
          <w:bCs/>
        </w:rPr>
        <w:t xml:space="preserve">   </w:t>
      </w:r>
      <w:r w:rsidRPr="00F97B40">
        <w:rPr>
          <w:rFonts w:ascii="Arial" w:hAnsi="Arial" w:cs="Arial"/>
          <w:bCs/>
          <w:i/>
        </w:rPr>
        <w:t>(</w:t>
      </w:r>
      <w:proofErr w:type="gramEnd"/>
      <w:r w:rsidRPr="00F97B40">
        <w:rPr>
          <w:rFonts w:ascii="Arial" w:hAnsi="Arial" w:cs="Arial"/>
          <w:i/>
        </w:rPr>
        <w:t>1 mark)</w:t>
      </w:r>
    </w:p>
    <w:p w:rsidR="00F97B40" w:rsidRPr="00F97B40" w:rsidRDefault="00F97B40" w:rsidP="00F97B40">
      <w:pPr>
        <w:pStyle w:val="BodyTextIndent"/>
        <w:numPr>
          <w:ilvl w:val="0"/>
          <w:numId w:val="29"/>
        </w:numPr>
        <w:spacing w:after="0" w:line="360" w:lineRule="auto"/>
        <w:jc w:val="both"/>
        <w:rPr>
          <w:rFonts w:ascii="Arial" w:hAnsi="Arial" w:cs="Arial"/>
          <w:bCs/>
        </w:rPr>
      </w:pPr>
      <w:r w:rsidRPr="00F97B40">
        <w:rPr>
          <w:rFonts w:ascii="Arial" w:hAnsi="Arial" w:cs="Arial"/>
          <w:bCs/>
        </w:rPr>
        <w:t>variable cost;</w:t>
      </w:r>
      <w:r w:rsidRPr="00F97B40">
        <w:rPr>
          <w:rFonts w:ascii="Arial" w:hAnsi="Arial" w:cs="Arial"/>
          <w:bCs/>
        </w:rPr>
        <w:tab/>
      </w:r>
      <w:r w:rsidRPr="00F97B40">
        <w:rPr>
          <w:rFonts w:ascii="Arial" w:hAnsi="Arial" w:cs="Arial"/>
          <w:bCs/>
        </w:rPr>
        <w:tab/>
      </w:r>
      <w:r w:rsidRPr="00F97B40">
        <w:rPr>
          <w:rFonts w:ascii="Arial" w:hAnsi="Arial" w:cs="Arial"/>
          <w:bCs/>
        </w:rPr>
        <w:tab/>
      </w:r>
      <w:r w:rsidRPr="00F97B40">
        <w:rPr>
          <w:rFonts w:ascii="Arial" w:hAnsi="Arial" w:cs="Arial"/>
          <w:bCs/>
        </w:rPr>
        <w:tab/>
      </w:r>
      <w:r w:rsidRPr="00F97B40">
        <w:rPr>
          <w:rFonts w:ascii="Arial" w:hAnsi="Arial" w:cs="Arial"/>
          <w:bCs/>
        </w:rPr>
        <w:tab/>
      </w:r>
      <w:r w:rsidRPr="00F97B40">
        <w:rPr>
          <w:rFonts w:ascii="Arial" w:hAnsi="Arial" w:cs="Arial"/>
          <w:bCs/>
        </w:rPr>
        <w:tab/>
        <w:t xml:space="preserve">             </w:t>
      </w:r>
      <w:proofErr w:type="gramStart"/>
      <w:r w:rsidRPr="00F97B40">
        <w:rPr>
          <w:rFonts w:ascii="Arial" w:hAnsi="Arial" w:cs="Arial"/>
          <w:bCs/>
        </w:rPr>
        <w:t xml:space="preserve">   </w:t>
      </w:r>
      <w:r w:rsidRPr="00F97B40">
        <w:rPr>
          <w:rFonts w:ascii="Arial" w:hAnsi="Arial" w:cs="Arial"/>
          <w:bCs/>
          <w:i/>
        </w:rPr>
        <w:t>(</w:t>
      </w:r>
      <w:proofErr w:type="gramEnd"/>
      <w:r w:rsidRPr="00F97B40">
        <w:rPr>
          <w:rFonts w:ascii="Arial" w:hAnsi="Arial" w:cs="Arial"/>
          <w:i/>
        </w:rPr>
        <w:t>1 mark)</w:t>
      </w:r>
    </w:p>
    <w:p w:rsidR="00F97B40" w:rsidRPr="00F97B40" w:rsidRDefault="00F97B40" w:rsidP="00F97B40">
      <w:pPr>
        <w:pStyle w:val="BodyTextIndent"/>
        <w:numPr>
          <w:ilvl w:val="0"/>
          <w:numId w:val="29"/>
        </w:numPr>
        <w:spacing w:after="0" w:line="360" w:lineRule="auto"/>
        <w:jc w:val="both"/>
        <w:rPr>
          <w:rFonts w:ascii="Arial" w:hAnsi="Arial" w:cs="Arial"/>
          <w:bCs/>
        </w:rPr>
      </w:pPr>
      <w:r w:rsidRPr="00F97B40">
        <w:rPr>
          <w:rFonts w:ascii="Arial" w:hAnsi="Arial" w:cs="Arial"/>
          <w:bCs/>
        </w:rPr>
        <w:t>relevant range;</w:t>
      </w:r>
      <w:r w:rsidRPr="00F97B40">
        <w:rPr>
          <w:rFonts w:ascii="Arial" w:hAnsi="Arial" w:cs="Arial"/>
          <w:bCs/>
        </w:rPr>
        <w:tab/>
      </w:r>
      <w:r w:rsidRPr="00F97B40">
        <w:rPr>
          <w:rFonts w:ascii="Arial" w:hAnsi="Arial" w:cs="Arial"/>
          <w:bCs/>
        </w:rPr>
        <w:tab/>
      </w:r>
      <w:r w:rsidRPr="00F97B40">
        <w:rPr>
          <w:rFonts w:ascii="Arial" w:hAnsi="Arial" w:cs="Arial"/>
          <w:bCs/>
        </w:rPr>
        <w:tab/>
      </w:r>
      <w:r w:rsidRPr="00F97B40">
        <w:rPr>
          <w:rFonts w:ascii="Arial" w:hAnsi="Arial" w:cs="Arial"/>
          <w:bCs/>
        </w:rPr>
        <w:tab/>
      </w:r>
      <w:r w:rsidRPr="00F97B40">
        <w:rPr>
          <w:rFonts w:ascii="Arial" w:hAnsi="Arial" w:cs="Arial"/>
          <w:bCs/>
          <w:i/>
        </w:rPr>
        <w:t xml:space="preserve">                        </w:t>
      </w:r>
      <w:proofErr w:type="gramStart"/>
      <w:r w:rsidRPr="00F97B40">
        <w:rPr>
          <w:rFonts w:ascii="Arial" w:hAnsi="Arial" w:cs="Arial"/>
          <w:bCs/>
          <w:i/>
        </w:rPr>
        <w:t xml:space="preserve">  </w:t>
      </w:r>
      <w:r w:rsidRPr="00F97B40">
        <w:rPr>
          <w:rFonts w:ascii="Arial" w:hAnsi="Arial" w:cs="Arial"/>
          <w:i/>
        </w:rPr>
        <w:t xml:space="preserve"> (</w:t>
      </w:r>
      <w:proofErr w:type="gramEnd"/>
      <w:r w:rsidRPr="00F97B40">
        <w:rPr>
          <w:rFonts w:ascii="Arial" w:hAnsi="Arial" w:cs="Arial"/>
          <w:i/>
        </w:rPr>
        <w:t>1 mark)</w:t>
      </w:r>
    </w:p>
    <w:p w:rsidR="00F97B40" w:rsidRPr="00F97B40" w:rsidRDefault="00F97B40" w:rsidP="00F97B40">
      <w:pPr>
        <w:pStyle w:val="BodyTextIndent"/>
        <w:numPr>
          <w:ilvl w:val="0"/>
          <w:numId w:val="29"/>
        </w:numPr>
        <w:spacing w:after="0" w:line="360" w:lineRule="auto"/>
        <w:jc w:val="both"/>
        <w:rPr>
          <w:rFonts w:ascii="Arial" w:hAnsi="Arial" w:cs="Arial"/>
          <w:bCs/>
        </w:rPr>
      </w:pPr>
      <w:r w:rsidRPr="00F97B40">
        <w:rPr>
          <w:rFonts w:ascii="Arial" w:hAnsi="Arial" w:cs="Arial"/>
          <w:bCs/>
        </w:rPr>
        <w:t>breakeven point;</w:t>
      </w:r>
      <w:r w:rsidRPr="00F97B40">
        <w:rPr>
          <w:rFonts w:ascii="Arial" w:hAnsi="Arial" w:cs="Arial"/>
          <w:bCs/>
        </w:rPr>
        <w:tab/>
      </w:r>
      <w:r w:rsidRPr="00F97B40">
        <w:rPr>
          <w:rFonts w:ascii="Arial" w:hAnsi="Arial" w:cs="Arial"/>
          <w:bCs/>
        </w:rPr>
        <w:tab/>
      </w:r>
      <w:r w:rsidRPr="00F97B40">
        <w:rPr>
          <w:rFonts w:ascii="Arial" w:hAnsi="Arial" w:cs="Arial"/>
          <w:bCs/>
        </w:rPr>
        <w:tab/>
      </w:r>
      <w:r w:rsidRPr="00F97B40">
        <w:rPr>
          <w:rFonts w:ascii="Arial" w:hAnsi="Arial" w:cs="Arial"/>
          <w:bCs/>
        </w:rPr>
        <w:tab/>
      </w:r>
      <w:r w:rsidRPr="00F97B40">
        <w:rPr>
          <w:rFonts w:ascii="Arial" w:hAnsi="Arial" w:cs="Arial"/>
          <w:bCs/>
        </w:rPr>
        <w:tab/>
      </w:r>
      <w:r w:rsidRPr="00F97B40">
        <w:rPr>
          <w:rFonts w:ascii="Arial" w:hAnsi="Arial" w:cs="Arial"/>
          <w:bCs/>
          <w:i/>
        </w:rPr>
        <w:t xml:space="preserve">             </w:t>
      </w:r>
      <w:proofErr w:type="gramStart"/>
      <w:r w:rsidRPr="00F97B40">
        <w:rPr>
          <w:rFonts w:ascii="Arial" w:hAnsi="Arial" w:cs="Arial"/>
          <w:bCs/>
          <w:i/>
        </w:rPr>
        <w:t xml:space="preserve">   (</w:t>
      </w:r>
      <w:proofErr w:type="gramEnd"/>
      <w:r w:rsidRPr="00F97B40">
        <w:rPr>
          <w:rFonts w:ascii="Arial" w:hAnsi="Arial" w:cs="Arial"/>
          <w:bCs/>
          <w:i/>
        </w:rPr>
        <w:t>1</w:t>
      </w:r>
      <w:r w:rsidRPr="00F97B40">
        <w:rPr>
          <w:rFonts w:ascii="Arial" w:hAnsi="Arial" w:cs="Arial"/>
          <w:i/>
        </w:rPr>
        <w:t xml:space="preserve"> mark)</w:t>
      </w:r>
    </w:p>
    <w:p w:rsidR="00F97B40" w:rsidRPr="00F97B40" w:rsidRDefault="00F97B40" w:rsidP="00F97B40">
      <w:pPr>
        <w:pStyle w:val="BodyTextIndent"/>
        <w:numPr>
          <w:ilvl w:val="0"/>
          <w:numId w:val="29"/>
        </w:numPr>
        <w:spacing w:after="0"/>
        <w:jc w:val="both"/>
        <w:rPr>
          <w:rFonts w:ascii="Arial" w:hAnsi="Arial" w:cs="Arial"/>
          <w:bCs/>
        </w:rPr>
      </w:pPr>
      <w:r w:rsidRPr="00F97B40">
        <w:rPr>
          <w:rFonts w:ascii="Arial" w:hAnsi="Arial" w:cs="Arial"/>
          <w:bCs/>
        </w:rPr>
        <w:t>margin of safety.</w:t>
      </w:r>
      <w:r w:rsidRPr="00F97B40">
        <w:rPr>
          <w:rFonts w:ascii="Arial" w:hAnsi="Arial" w:cs="Arial"/>
          <w:bCs/>
        </w:rPr>
        <w:tab/>
      </w:r>
      <w:r w:rsidRPr="00F97B40">
        <w:rPr>
          <w:rFonts w:ascii="Arial" w:hAnsi="Arial" w:cs="Arial"/>
          <w:bCs/>
        </w:rPr>
        <w:tab/>
      </w:r>
      <w:r w:rsidRPr="00F97B40">
        <w:rPr>
          <w:rFonts w:ascii="Arial" w:hAnsi="Arial" w:cs="Arial"/>
          <w:bCs/>
        </w:rPr>
        <w:tab/>
        <w:t xml:space="preserve">       </w:t>
      </w:r>
      <w:r w:rsidRPr="00F97B40">
        <w:rPr>
          <w:rFonts w:ascii="Arial" w:hAnsi="Arial" w:cs="Arial"/>
          <w:bCs/>
        </w:rPr>
        <w:tab/>
      </w:r>
      <w:r w:rsidRPr="00F97B40">
        <w:rPr>
          <w:rFonts w:ascii="Arial" w:hAnsi="Arial" w:cs="Arial"/>
          <w:bCs/>
        </w:rPr>
        <w:tab/>
        <w:t xml:space="preserve">                </w:t>
      </w:r>
      <w:r w:rsidRPr="00F97B40">
        <w:rPr>
          <w:rFonts w:ascii="Arial" w:hAnsi="Arial" w:cs="Arial"/>
          <w:bCs/>
          <w:i/>
        </w:rPr>
        <w:t>(</w:t>
      </w:r>
      <w:r w:rsidRPr="00F97B40">
        <w:rPr>
          <w:rFonts w:ascii="Arial" w:hAnsi="Arial" w:cs="Arial"/>
          <w:i/>
        </w:rPr>
        <w:t>1 mark)</w:t>
      </w:r>
    </w:p>
    <w:p w:rsidR="00F97B40" w:rsidRPr="00F97B40" w:rsidRDefault="00F97B40" w:rsidP="00F97B40">
      <w:pPr>
        <w:pStyle w:val="BodyTextIndent"/>
        <w:ind w:left="0" w:firstLine="720"/>
        <w:jc w:val="both"/>
        <w:rPr>
          <w:rFonts w:ascii="Arial" w:hAnsi="Arial" w:cs="Arial"/>
          <w:bCs/>
        </w:rPr>
      </w:pPr>
    </w:p>
    <w:p w:rsidR="00F97B40" w:rsidRPr="00F97B40" w:rsidRDefault="00F97B40" w:rsidP="00F97B40">
      <w:pPr>
        <w:pStyle w:val="BodyTextIndent"/>
        <w:ind w:left="450" w:hanging="450"/>
        <w:jc w:val="both"/>
        <w:rPr>
          <w:rFonts w:ascii="Arial" w:hAnsi="Arial" w:cs="Arial"/>
          <w:bCs/>
        </w:rPr>
      </w:pPr>
      <w:r w:rsidRPr="00F97B40">
        <w:rPr>
          <w:rFonts w:ascii="Arial" w:hAnsi="Arial" w:cs="Arial"/>
          <w:bCs/>
        </w:rPr>
        <w:t>(b)</w:t>
      </w:r>
      <w:r w:rsidRPr="00F97B40">
        <w:rPr>
          <w:rFonts w:ascii="Arial" w:hAnsi="Arial" w:cs="Arial"/>
          <w:bCs/>
        </w:rPr>
        <w:tab/>
        <w:t xml:space="preserve">Describe any </w:t>
      </w:r>
      <w:r w:rsidRPr="00F97B40">
        <w:rPr>
          <w:rFonts w:ascii="Arial" w:hAnsi="Arial" w:cs="Arial"/>
          <w:b/>
          <w:u w:val="single"/>
        </w:rPr>
        <w:t>four</w:t>
      </w:r>
      <w:r w:rsidRPr="00F97B40">
        <w:rPr>
          <w:rFonts w:ascii="Arial" w:hAnsi="Arial" w:cs="Arial"/>
          <w:bCs/>
        </w:rPr>
        <w:t xml:space="preserve"> limitations of CVP analysis.</w:t>
      </w:r>
      <w:r w:rsidRPr="00F97B40">
        <w:rPr>
          <w:rFonts w:ascii="Arial" w:hAnsi="Arial" w:cs="Arial"/>
          <w:bCs/>
        </w:rPr>
        <w:tab/>
      </w:r>
      <w:r w:rsidRPr="00F97B40">
        <w:rPr>
          <w:rFonts w:ascii="Arial" w:hAnsi="Arial" w:cs="Arial"/>
          <w:bCs/>
        </w:rPr>
        <w:tab/>
        <w:t xml:space="preserve">       </w:t>
      </w:r>
      <w:r>
        <w:rPr>
          <w:rFonts w:ascii="Arial" w:hAnsi="Arial" w:cs="Arial"/>
          <w:bCs/>
        </w:rPr>
        <w:t xml:space="preserve">           </w:t>
      </w:r>
      <w:r w:rsidRPr="00F97B40">
        <w:rPr>
          <w:rFonts w:ascii="Arial" w:hAnsi="Arial" w:cs="Arial"/>
          <w:bCs/>
        </w:rPr>
        <w:t xml:space="preserve">       </w:t>
      </w:r>
      <w:r w:rsidRPr="00F97B40">
        <w:rPr>
          <w:rFonts w:ascii="Arial" w:hAnsi="Arial" w:cs="Arial"/>
          <w:bCs/>
          <w:i/>
        </w:rPr>
        <w:t>(</w:t>
      </w:r>
      <w:r w:rsidRPr="00F97B40">
        <w:rPr>
          <w:rFonts w:ascii="Arial" w:hAnsi="Arial" w:cs="Arial"/>
          <w:i/>
        </w:rPr>
        <w:t>4 marks)</w:t>
      </w:r>
    </w:p>
    <w:p w:rsidR="00F97B40" w:rsidRPr="00F97B40" w:rsidRDefault="00F97B40" w:rsidP="00F97B40">
      <w:pPr>
        <w:pStyle w:val="BodyTextIndent"/>
        <w:ind w:left="1440" w:hanging="720"/>
        <w:jc w:val="both"/>
        <w:rPr>
          <w:rFonts w:ascii="Arial" w:hAnsi="Arial" w:cs="Arial"/>
          <w:bCs/>
        </w:rPr>
      </w:pPr>
    </w:p>
    <w:p w:rsidR="00F97B40" w:rsidRPr="00F97B40" w:rsidRDefault="00F97B40" w:rsidP="00AA5F7D">
      <w:pPr>
        <w:pStyle w:val="BodyTextIndent"/>
        <w:numPr>
          <w:ilvl w:val="0"/>
          <w:numId w:val="24"/>
        </w:numPr>
        <w:tabs>
          <w:tab w:val="clear" w:pos="1440"/>
        </w:tabs>
        <w:spacing w:after="0" w:line="276" w:lineRule="auto"/>
        <w:ind w:left="446" w:hanging="360"/>
        <w:jc w:val="both"/>
        <w:rPr>
          <w:rFonts w:ascii="Arial" w:hAnsi="Arial" w:cs="Arial"/>
          <w:bCs/>
        </w:rPr>
      </w:pPr>
      <w:r w:rsidRPr="00F97B40">
        <w:rPr>
          <w:rFonts w:ascii="Arial" w:hAnsi="Arial" w:cs="Arial"/>
          <w:bCs/>
        </w:rPr>
        <w:t>CVP analysis is based on cost behavior.</w:t>
      </w:r>
      <w:r>
        <w:rPr>
          <w:rFonts w:ascii="Arial" w:hAnsi="Arial" w:cs="Arial"/>
          <w:bCs/>
        </w:rPr>
        <w:t xml:space="preserve">  Costs may either be fixed or </w:t>
      </w:r>
      <w:r w:rsidRPr="00F97B40">
        <w:rPr>
          <w:rFonts w:ascii="Arial" w:hAnsi="Arial" w:cs="Arial"/>
          <w:bCs/>
        </w:rPr>
        <w:t xml:space="preserve">variable.  However, some costs, mixed costs or semi-variable/semi-fixed </w:t>
      </w:r>
      <w:r w:rsidRPr="00F97B40">
        <w:rPr>
          <w:rFonts w:ascii="Arial" w:hAnsi="Arial" w:cs="Arial"/>
          <w:bCs/>
        </w:rPr>
        <w:tab/>
        <w:t>costs comprise of both fixed and variable components.  For analysis purposes, these need to be separated into their fixed and variable components.</w:t>
      </w:r>
    </w:p>
    <w:p w:rsidR="00F97B40" w:rsidRPr="00F97B40" w:rsidRDefault="00F97B40" w:rsidP="00F97B40">
      <w:pPr>
        <w:pStyle w:val="BodyTextIndent"/>
        <w:jc w:val="both"/>
        <w:rPr>
          <w:rFonts w:ascii="Arial" w:hAnsi="Arial" w:cs="Arial"/>
          <w:bCs/>
        </w:rPr>
      </w:pPr>
    </w:p>
    <w:p w:rsidR="00F97B40" w:rsidRPr="00F97B40" w:rsidRDefault="00F97B40" w:rsidP="00F97B40">
      <w:pPr>
        <w:pStyle w:val="BodyTextIndent"/>
        <w:jc w:val="both"/>
        <w:rPr>
          <w:rFonts w:ascii="Arial" w:hAnsi="Arial" w:cs="Arial"/>
          <w:b/>
        </w:rPr>
      </w:pPr>
      <w:r w:rsidRPr="00F97B40">
        <w:rPr>
          <w:rFonts w:ascii="Arial" w:hAnsi="Arial" w:cs="Arial"/>
          <w:b/>
        </w:rPr>
        <w:t>Required:</w:t>
      </w:r>
    </w:p>
    <w:p w:rsidR="00F97B40" w:rsidRPr="00F97B40" w:rsidRDefault="00F97B40" w:rsidP="00F97B40">
      <w:pPr>
        <w:pStyle w:val="BodyTextIndent"/>
        <w:jc w:val="both"/>
        <w:rPr>
          <w:rFonts w:ascii="Arial" w:hAnsi="Arial" w:cs="Arial"/>
          <w:bCs/>
        </w:rPr>
      </w:pPr>
      <w:r w:rsidRPr="00F97B40">
        <w:rPr>
          <w:rFonts w:ascii="Arial" w:hAnsi="Arial" w:cs="Arial"/>
          <w:bCs/>
        </w:rPr>
        <w:t xml:space="preserve">Describe </w:t>
      </w:r>
      <w:r w:rsidRPr="00F97B40">
        <w:rPr>
          <w:rFonts w:ascii="Arial" w:hAnsi="Arial" w:cs="Arial"/>
          <w:u w:val="single"/>
        </w:rPr>
        <w:t>one</w:t>
      </w:r>
      <w:r w:rsidRPr="00F97B40">
        <w:rPr>
          <w:rFonts w:ascii="Arial" w:hAnsi="Arial" w:cs="Arial"/>
        </w:rPr>
        <w:t xml:space="preserve"> </w:t>
      </w:r>
      <w:r w:rsidRPr="00F97B40">
        <w:rPr>
          <w:rFonts w:ascii="Arial" w:hAnsi="Arial" w:cs="Arial"/>
          <w:bCs/>
        </w:rPr>
        <w:t>technique that may be used in separating the components of a mixed cost.</w:t>
      </w:r>
      <w:r w:rsidRPr="00F97B40">
        <w:rPr>
          <w:rFonts w:ascii="Arial" w:hAnsi="Arial" w:cs="Arial"/>
          <w:bCs/>
        </w:rPr>
        <w:tab/>
      </w:r>
      <w:r w:rsidRPr="00F97B40">
        <w:rPr>
          <w:rFonts w:ascii="Arial" w:hAnsi="Arial" w:cs="Arial"/>
          <w:bCs/>
        </w:rPr>
        <w:tab/>
        <w:t xml:space="preserve">                                                         </w:t>
      </w:r>
      <w:r>
        <w:rPr>
          <w:rFonts w:ascii="Arial" w:hAnsi="Arial" w:cs="Arial"/>
          <w:bCs/>
        </w:rPr>
        <w:t xml:space="preserve">                                 </w:t>
      </w:r>
      <w:r w:rsidRPr="00F97B40">
        <w:rPr>
          <w:rFonts w:ascii="Arial" w:hAnsi="Arial" w:cs="Arial"/>
          <w:bCs/>
          <w:i/>
        </w:rPr>
        <w:t>(6 marks)</w:t>
      </w:r>
      <w:r w:rsidRPr="00F97B40">
        <w:rPr>
          <w:rFonts w:ascii="Arial" w:hAnsi="Arial" w:cs="Arial"/>
          <w:bCs/>
        </w:rPr>
        <w:t xml:space="preserve">             </w:t>
      </w:r>
    </w:p>
    <w:p w:rsidR="00951541" w:rsidRPr="000D4080" w:rsidRDefault="00951541" w:rsidP="00951541">
      <w:pPr>
        <w:pStyle w:val="ListParagraph"/>
        <w:autoSpaceDE w:val="0"/>
        <w:autoSpaceDN w:val="0"/>
        <w:adjustRightInd w:val="0"/>
        <w:spacing w:after="0"/>
        <w:jc w:val="both"/>
        <w:rPr>
          <w:rFonts w:ascii="Arial" w:hAnsi="Arial" w:cs="Arial"/>
          <w:b/>
          <w:sz w:val="24"/>
          <w:szCs w:val="24"/>
        </w:rPr>
      </w:pPr>
      <w:r>
        <w:rPr>
          <w:rFonts w:ascii="Arial" w:hAnsi="Arial" w:cs="Arial"/>
          <w:sz w:val="24"/>
          <w:szCs w:val="24"/>
        </w:rPr>
        <w:t xml:space="preserve">   </w:t>
      </w:r>
      <w:r w:rsidRPr="000D4080">
        <w:rPr>
          <w:rFonts w:ascii="Arial" w:hAnsi="Arial" w:cs="Arial"/>
          <w:sz w:val="24"/>
          <w:szCs w:val="24"/>
        </w:rPr>
        <w:tab/>
      </w:r>
      <w:r w:rsidRPr="000D4080">
        <w:rPr>
          <w:rFonts w:ascii="Arial" w:hAnsi="Arial" w:cs="Arial"/>
          <w:sz w:val="24"/>
          <w:szCs w:val="24"/>
        </w:rPr>
        <w:tab/>
      </w:r>
      <w:r w:rsidRPr="000D4080">
        <w:rPr>
          <w:rFonts w:ascii="Arial" w:hAnsi="Arial" w:cs="Arial"/>
          <w:sz w:val="24"/>
          <w:szCs w:val="24"/>
        </w:rPr>
        <w:tab/>
      </w:r>
      <w:r w:rsidRPr="000D4080">
        <w:rPr>
          <w:rFonts w:ascii="Arial" w:hAnsi="Arial" w:cs="Arial"/>
          <w:sz w:val="24"/>
          <w:szCs w:val="24"/>
        </w:rPr>
        <w:tab/>
      </w:r>
      <w:r w:rsidRPr="000D4080">
        <w:rPr>
          <w:rFonts w:ascii="Arial" w:hAnsi="Arial" w:cs="Arial"/>
          <w:sz w:val="24"/>
          <w:szCs w:val="24"/>
        </w:rPr>
        <w:tab/>
      </w:r>
      <w:r w:rsidRPr="000D4080">
        <w:rPr>
          <w:rFonts w:ascii="Arial" w:hAnsi="Arial" w:cs="Arial"/>
          <w:sz w:val="24"/>
          <w:szCs w:val="24"/>
        </w:rPr>
        <w:tab/>
      </w:r>
      <w:r w:rsidRPr="000D4080">
        <w:rPr>
          <w:rFonts w:ascii="Arial" w:hAnsi="Arial" w:cs="Arial"/>
          <w:sz w:val="24"/>
          <w:szCs w:val="24"/>
        </w:rPr>
        <w:tab/>
      </w:r>
      <w:r w:rsidRPr="000D4080">
        <w:rPr>
          <w:rFonts w:ascii="Arial" w:hAnsi="Arial" w:cs="Arial"/>
          <w:sz w:val="24"/>
          <w:szCs w:val="24"/>
        </w:rPr>
        <w:tab/>
      </w:r>
      <w:r w:rsidRPr="000D4080">
        <w:rPr>
          <w:rFonts w:ascii="Arial" w:hAnsi="Arial" w:cs="Arial"/>
          <w:sz w:val="24"/>
          <w:szCs w:val="24"/>
        </w:rPr>
        <w:tab/>
      </w:r>
      <w:r>
        <w:rPr>
          <w:rFonts w:ascii="Arial" w:hAnsi="Arial" w:cs="Arial"/>
          <w:sz w:val="24"/>
          <w:szCs w:val="24"/>
        </w:rPr>
        <w:t xml:space="preserve">  (</w:t>
      </w:r>
      <w:r w:rsidRPr="000D4080">
        <w:rPr>
          <w:rFonts w:ascii="Arial" w:hAnsi="Arial" w:cs="Arial"/>
          <w:b/>
          <w:sz w:val="24"/>
          <w:szCs w:val="24"/>
        </w:rPr>
        <w:t>Total</w:t>
      </w:r>
      <w:r>
        <w:rPr>
          <w:rFonts w:ascii="Arial" w:hAnsi="Arial" w:cs="Arial"/>
          <w:b/>
          <w:sz w:val="24"/>
          <w:szCs w:val="24"/>
        </w:rPr>
        <w:t xml:space="preserve"> 15 m</w:t>
      </w:r>
      <w:r w:rsidRPr="000D4080">
        <w:rPr>
          <w:rFonts w:ascii="Arial" w:hAnsi="Arial" w:cs="Arial"/>
          <w:b/>
          <w:sz w:val="24"/>
          <w:szCs w:val="24"/>
        </w:rPr>
        <w:t>arks</w:t>
      </w:r>
      <w:r>
        <w:rPr>
          <w:rFonts w:ascii="Arial" w:hAnsi="Arial" w:cs="Arial"/>
          <w:b/>
          <w:sz w:val="24"/>
          <w:szCs w:val="24"/>
        </w:rPr>
        <w:t>)</w:t>
      </w:r>
    </w:p>
    <w:p w:rsidR="003D47A8" w:rsidRDefault="003D47A8" w:rsidP="00951541">
      <w:pPr>
        <w:autoSpaceDE w:val="0"/>
        <w:autoSpaceDN w:val="0"/>
        <w:adjustRightInd w:val="0"/>
        <w:spacing w:line="276" w:lineRule="auto"/>
        <w:jc w:val="both"/>
        <w:rPr>
          <w:rFonts w:ascii="Arial" w:hAnsi="Arial" w:cs="Arial"/>
          <w:b/>
          <w:lang w:val="en-GB"/>
        </w:rPr>
      </w:pPr>
    </w:p>
    <w:p w:rsidR="00AA5F7D" w:rsidRDefault="00AA5F7D" w:rsidP="00951541">
      <w:pPr>
        <w:autoSpaceDE w:val="0"/>
        <w:autoSpaceDN w:val="0"/>
        <w:adjustRightInd w:val="0"/>
        <w:spacing w:line="276" w:lineRule="auto"/>
        <w:jc w:val="both"/>
        <w:rPr>
          <w:rFonts w:ascii="Arial" w:hAnsi="Arial" w:cs="Arial"/>
          <w:b/>
          <w:lang w:val="en-GB"/>
        </w:rPr>
      </w:pPr>
    </w:p>
    <w:p w:rsidR="00951541" w:rsidRDefault="00951541" w:rsidP="00951541">
      <w:pPr>
        <w:autoSpaceDE w:val="0"/>
        <w:autoSpaceDN w:val="0"/>
        <w:adjustRightInd w:val="0"/>
        <w:spacing w:line="276" w:lineRule="auto"/>
        <w:jc w:val="both"/>
        <w:rPr>
          <w:rFonts w:ascii="Arial" w:hAnsi="Arial" w:cs="Arial"/>
          <w:b/>
          <w:lang w:val="en-GB"/>
        </w:rPr>
      </w:pPr>
      <w:r w:rsidRPr="000D4080">
        <w:rPr>
          <w:rFonts w:ascii="Arial" w:hAnsi="Arial" w:cs="Arial"/>
          <w:b/>
          <w:lang w:val="en-GB"/>
        </w:rPr>
        <w:t>QUESTION 4</w:t>
      </w:r>
    </w:p>
    <w:p w:rsidR="00AA5F7D" w:rsidRDefault="00AA5F7D" w:rsidP="00951541">
      <w:pPr>
        <w:autoSpaceDE w:val="0"/>
        <w:autoSpaceDN w:val="0"/>
        <w:adjustRightInd w:val="0"/>
        <w:spacing w:line="276" w:lineRule="auto"/>
        <w:jc w:val="both"/>
        <w:rPr>
          <w:rFonts w:ascii="Arial" w:hAnsi="Arial" w:cs="Arial"/>
          <w:b/>
          <w:lang w:val="en-GB"/>
        </w:rPr>
      </w:pPr>
    </w:p>
    <w:p w:rsidR="00AA5F7D" w:rsidRPr="005C1ABE" w:rsidRDefault="00AA5F7D" w:rsidP="00AA5F7D">
      <w:pPr>
        <w:pStyle w:val="BodyTextIndent"/>
        <w:ind w:left="0"/>
        <w:rPr>
          <w:rFonts w:ascii="Arial" w:hAnsi="Arial" w:cs="Arial"/>
        </w:rPr>
      </w:pPr>
      <w:r w:rsidRPr="005C1ABE">
        <w:rPr>
          <w:rFonts w:ascii="Arial" w:hAnsi="Arial" w:cs="Arial"/>
        </w:rPr>
        <w:t>Explain the following:</w:t>
      </w:r>
      <w:r w:rsidRPr="005C1ABE">
        <w:rPr>
          <w:rFonts w:ascii="Arial" w:hAnsi="Arial" w:cs="Arial"/>
        </w:rPr>
        <w:tab/>
      </w:r>
      <w:r w:rsidRPr="005C1ABE">
        <w:rPr>
          <w:rFonts w:ascii="Arial" w:hAnsi="Arial" w:cs="Arial"/>
        </w:rPr>
        <w:tab/>
      </w:r>
    </w:p>
    <w:p w:rsidR="00AA5F7D" w:rsidRDefault="00AA5F7D" w:rsidP="00AA5F7D">
      <w:pPr>
        <w:pStyle w:val="BodyTextIndent"/>
        <w:ind w:left="720"/>
      </w:pPr>
    </w:p>
    <w:p w:rsidR="00AA5F7D" w:rsidRPr="00AA5F7D" w:rsidRDefault="00AA5F7D" w:rsidP="00AA5F7D">
      <w:pPr>
        <w:pStyle w:val="BodyTextIndent"/>
        <w:numPr>
          <w:ilvl w:val="0"/>
          <w:numId w:val="30"/>
        </w:numPr>
        <w:spacing w:after="0"/>
        <w:ind w:left="540" w:hanging="540"/>
        <w:rPr>
          <w:rFonts w:ascii="Arial" w:hAnsi="Arial" w:cs="Arial"/>
        </w:rPr>
      </w:pPr>
      <w:r w:rsidRPr="00AA5F7D">
        <w:rPr>
          <w:rFonts w:ascii="Arial" w:hAnsi="Arial" w:cs="Arial"/>
          <w:bCs/>
        </w:rPr>
        <w:lastRenderedPageBreak/>
        <w:t>Two</w:t>
      </w:r>
      <w:r w:rsidRPr="00AA5F7D">
        <w:rPr>
          <w:rFonts w:ascii="Arial" w:hAnsi="Arial" w:cs="Arial"/>
        </w:rPr>
        <w:t xml:space="preserve"> reasons for carrying </w:t>
      </w:r>
      <w:proofErr w:type="gramStart"/>
      <w:r w:rsidRPr="00AA5F7D">
        <w:rPr>
          <w:rFonts w:ascii="Arial" w:hAnsi="Arial" w:cs="Arial"/>
        </w:rPr>
        <w:t>out  a</w:t>
      </w:r>
      <w:proofErr w:type="gramEnd"/>
      <w:r w:rsidRPr="00AA5F7D">
        <w:rPr>
          <w:rFonts w:ascii="Arial" w:hAnsi="Arial" w:cs="Arial"/>
        </w:rPr>
        <w:t xml:space="preserve"> bank reconciliation and mention any </w:t>
      </w:r>
      <w:r w:rsidRPr="00AA5F7D">
        <w:rPr>
          <w:rFonts w:ascii="Arial" w:hAnsi="Arial" w:cs="Arial"/>
          <w:bCs/>
        </w:rPr>
        <w:t>two</w:t>
      </w:r>
      <w:r w:rsidRPr="00AA5F7D">
        <w:rPr>
          <w:rFonts w:ascii="Arial" w:hAnsi="Arial" w:cs="Arial"/>
        </w:rPr>
        <w:t xml:space="preserve"> items which appear in the reconciliation statement.</w:t>
      </w:r>
      <w:r w:rsidRPr="00AA5F7D">
        <w:rPr>
          <w:rFonts w:ascii="Arial" w:hAnsi="Arial" w:cs="Arial"/>
        </w:rPr>
        <w:tab/>
        <w:t xml:space="preserve">                                    </w:t>
      </w:r>
      <w:r w:rsidRPr="00AA5F7D">
        <w:rPr>
          <w:rFonts w:ascii="Arial" w:hAnsi="Arial" w:cs="Arial"/>
          <w:i/>
        </w:rPr>
        <w:t>(4 marks)</w:t>
      </w:r>
    </w:p>
    <w:p w:rsidR="00AA5F7D" w:rsidRPr="00AA5F7D" w:rsidRDefault="00AA5F7D" w:rsidP="00AA5F7D">
      <w:pPr>
        <w:pStyle w:val="BodyTextIndent"/>
        <w:ind w:left="1080"/>
        <w:rPr>
          <w:rFonts w:ascii="Arial" w:hAnsi="Arial" w:cs="Arial"/>
        </w:rPr>
      </w:pPr>
      <w:r w:rsidRPr="00AA5F7D">
        <w:rPr>
          <w:rFonts w:ascii="Arial" w:hAnsi="Arial" w:cs="Arial"/>
        </w:rPr>
        <w:t xml:space="preserve">                                   </w:t>
      </w:r>
      <w:r w:rsidRPr="00AA5F7D">
        <w:rPr>
          <w:rFonts w:ascii="Arial" w:hAnsi="Arial" w:cs="Arial"/>
        </w:rPr>
        <w:tab/>
      </w:r>
      <w:r w:rsidRPr="00AA5F7D">
        <w:rPr>
          <w:rFonts w:ascii="Arial" w:hAnsi="Arial" w:cs="Arial"/>
        </w:rPr>
        <w:tab/>
        <w:t xml:space="preserve">                                                  </w:t>
      </w:r>
    </w:p>
    <w:p w:rsidR="00AA5F7D" w:rsidRPr="00AA5F7D" w:rsidRDefault="00AA5F7D" w:rsidP="00AA5F7D">
      <w:pPr>
        <w:pStyle w:val="BodyTextIndent"/>
        <w:numPr>
          <w:ilvl w:val="0"/>
          <w:numId w:val="30"/>
        </w:numPr>
        <w:spacing w:after="0"/>
        <w:ind w:left="540" w:hanging="540"/>
        <w:rPr>
          <w:rFonts w:ascii="Arial" w:hAnsi="Arial" w:cs="Arial"/>
        </w:rPr>
      </w:pPr>
      <w:r w:rsidRPr="00AA5F7D">
        <w:rPr>
          <w:rFonts w:ascii="Arial" w:hAnsi="Arial" w:cs="Arial"/>
        </w:rPr>
        <w:t xml:space="preserve">The differences between non-cumulative preference shares and cumulative preference shares.                                                                                    </w:t>
      </w:r>
      <w:r w:rsidRPr="00AA5F7D">
        <w:rPr>
          <w:rFonts w:ascii="Arial" w:hAnsi="Arial" w:cs="Arial"/>
          <w:i/>
        </w:rPr>
        <w:t>(2 marks)</w:t>
      </w:r>
    </w:p>
    <w:p w:rsidR="00AA5F7D" w:rsidRPr="00AA5F7D" w:rsidRDefault="00AA5F7D" w:rsidP="00AA5F7D">
      <w:pPr>
        <w:pStyle w:val="BodyTextIndent"/>
        <w:ind w:left="1080"/>
        <w:rPr>
          <w:rFonts w:ascii="Arial" w:hAnsi="Arial" w:cs="Arial"/>
        </w:rPr>
      </w:pPr>
      <w:r w:rsidRPr="00AA5F7D">
        <w:rPr>
          <w:rFonts w:ascii="Arial" w:hAnsi="Arial" w:cs="Arial"/>
        </w:rPr>
        <w:t xml:space="preserve">         </w:t>
      </w:r>
      <w:r w:rsidRPr="00AA5F7D">
        <w:rPr>
          <w:rFonts w:ascii="Arial" w:hAnsi="Arial" w:cs="Arial"/>
        </w:rPr>
        <w:tab/>
      </w:r>
      <w:r w:rsidRPr="00AA5F7D">
        <w:rPr>
          <w:rFonts w:ascii="Arial" w:hAnsi="Arial" w:cs="Arial"/>
        </w:rPr>
        <w:tab/>
      </w:r>
      <w:r w:rsidRPr="00AA5F7D">
        <w:rPr>
          <w:rFonts w:ascii="Arial" w:hAnsi="Arial" w:cs="Arial"/>
        </w:rPr>
        <w:tab/>
      </w:r>
      <w:r w:rsidRPr="00AA5F7D">
        <w:rPr>
          <w:rFonts w:ascii="Arial" w:hAnsi="Arial" w:cs="Arial"/>
        </w:rPr>
        <w:tab/>
      </w:r>
      <w:r w:rsidRPr="00AA5F7D">
        <w:rPr>
          <w:rFonts w:ascii="Arial" w:hAnsi="Arial" w:cs="Arial"/>
        </w:rPr>
        <w:tab/>
      </w:r>
      <w:r w:rsidRPr="00AA5F7D">
        <w:rPr>
          <w:rFonts w:ascii="Arial" w:hAnsi="Arial" w:cs="Arial"/>
        </w:rPr>
        <w:tab/>
      </w:r>
      <w:r w:rsidRPr="00AA5F7D">
        <w:rPr>
          <w:rFonts w:ascii="Arial" w:hAnsi="Arial" w:cs="Arial"/>
        </w:rPr>
        <w:tab/>
      </w:r>
    </w:p>
    <w:p w:rsidR="00AA5F7D" w:rsidRPr="00AA5F7D" w:rsidRDefault="00AA5F7D" w:rsidP="00AA5F7D">
      <w:pPr>
        <w:pStyle w:val="BodyTextIndent"/>
        <w:numPr>
          <w:ilvl w:val="0"/>
          <w:numId w:val="30"/>
        </w:numPr>
        <w:spacing w:after="0"/>
        <w:ind w:left="540" w:hanging="540"/>
        <w:rPr>
          <w:rFonts w:ascii="Arial" w:hAnsi="Arial" w:cs="Arial"/>
        </w:rPr>
      </w:pPr>
      <w:r w:rsidRPr="00AA5F7D">
        <w:rPr>
          <w:rFonts w:ascii="Arial" w:hAnsi="Arial" w:cs="Arial"/>
        </w:rPr>
        <w:t xml:space="preserve">Any </w:t>
      </w:r>
      <w:r w:rsidRPr="00AA5F7D">
        <w:rPr>
          <w:rFonts w:ascii="Arial" w:hAnsi="Arial" w:cs="Arial"/>
          <w:bCs/>
        </w:rPr>
        <w:t>two</w:t>
      </w:r>
      <w:r w:rsidRPr="00AA5F7D">
        <w:rPr>
          <w:rFonts w:ascii="Arial" w:hAnsi="Arial" w:cs="Arial"/>
        </w:rPr>
        <w:t xml:space="preserve"> differences between a receipts and payments account and an income and expenditure account.</w:t>
      </w:r>
      <w:r w:rsidRPr="00AA5F7D">
        <w:rPr>
          <w:rFonts w:ascii="Arial" w:hAnsi="Arial" w:cs="Arial"/>
        </w:rPr>
        <w:tab/>
        <w:t xml:space="preserve">                                                                    </w:t>
      </w:r>
      <w:r w:rsidRPr="00AA5F7D">
        <w:rPr>
          <w:rFonts w:ascii="Arial" w:hAnsi="Arial" w:cs="Arial"/>
          <w:i/>
        </w:rPr>
        <w:t>(2 marks)</w:t>
      </w:r>
    </w:p>
    <w:p w:rsidR="00AA5F7D" w:rsidRPr="00AA5F7D" w:rsidRDefault="00AA5F7D" w:rsidP="00AA5F7D">
      <w:pPr>
        <w:pStyle w:val="BodyTextIndent"/>
        <w:ind w:left="720"/>
        <w:rPr>
          <w:rFonts w:ascii="Arial" w:hAnsi="Arial" w:cs="Arial"/>
        </w:rPr>
      </w:pPr>
      <w:r w:rsidRPr="00AA5F7D">
        <w:rPr>
          <w:rFonts w:ascii="Arial" w:hAnsi="Arial" w:cs="Arial"/>
        </w:rPr>
        <w:tab/>
      </w:r>
      <w:r w:rsidRPr="00AA5F7D">
        <w:rPr>
          <w:rFonts w:ascii="Arial" w:hAnsi="Arial" w:cs="Arial"/>
        </w:rPr>
        <w:tab/>
      </w:r>
      <w:r w:rsidRPr="00AA5F7D">
        <w:rPr>
          <w:rFonts w:ascii="Arial" w:hAnsi="Arial" w:cs="Arial"/>
        </w:rPr>
        <w:tab/>
      </w:r>
      <w:r w:rsidRPr="00AA5F7D">
        <w:rPr>
          <w:rFonts w:ascii="Arial" w:hAnsi="Arial" w:cs="Arial"/>
        </w:rPr>
        <w:tab/>
      </w:r>
      <w:r w:rsidRPr="00AA5F7D">
        <w:rPr>
          <w:rFonts w:ascii="Arial" w:hAnsi="Arial" w:cs="Arial"/>
        </w:rPr>
        <w:tab/>
      </w:r>
      <w:r w:rsidRPr="00AA5F7D">
        <w:rPr>
          <w:rFonts w:ascii="Arial" w:hAnsi="Arial" w:cs="Arial"/>
        </w:rPr>
        <w:tab/>
      </w:r>
    </w:p>
    <w:p w:rsidR="00AA5F7D" w:rsidRPr="00AA5F7D" w:rsidRDefault="00AA5F7D" w:rsidP="00AA5F7D">
      <w:pPr>
        <w:pStyle w:val="BodyTextIndent"/>
        <w:ind w:left="540" w:hanging="540"/>
        <w:rPr>
          <w:rFonts w:ascii="Arial" w:hAnsi="Arial" w:cs="Arial"/>
        </w:rPr>
      </w:pPr>
      <w:r w:rsidRPr="00AA5F7D">
        <w:rPr>
          <w:rFonts w:ascii="Arial" w:hAnsi="Arial" w:cs="Arial"/>
        </w:rPr>
        <w:t>(d)</w:t>
      </w:r>
      <w:r w:rsidRPr="00AA5F7D">
        <w:rPr>
          <w:rFonts w:ascii="Arial" w:hAnsi="Arial" w:cs="Arial"/>
        </w:rPr>
        <w:tab/>
        <w:t>The limitations of ratio analysis as a basis for analyzing business performance.</w:t>
      </w:r>
    </w:p>
    <w:p w:rsidR="00AA5F7D" w:rsidRPr="00AA5F7D" w:rsidRDefault="00AA5F7D" w:rsidP="00AA5F7D">
      <w:pPr>
        <w:pStyle w:val="BodyTextIndent"/>
        <w:ind w:left="1440" w:hanging="720"/>
        <w:jc w:val="center"/>
        <w:rPr>
          <w:rFonts w:ascii="Arial" w:hAnsi="Arial" w:cs="Arial"/>
          <w:bCs/>
          <w:i/>
        </w:rPr>
      </w:pPr>
      <w:r>
        <w:rPr>
          <w:rFonts w:ascii="Arial" w:hAnsi="Arial" w:cs="Arial"/>
          <w:bCs/>
          <w:i/>
        </w:rPr>
        <w:t xml:space="preserve">                                                                                                               (3 marks)</w:t>
      </w:r>
    </w:p>
    <w:p w:rsidR="00AA5F7D" w:rsidRPr="00AA5F7D" w:rsidRDefault="00AA5F7D" w:rsidP="00AA5F7D">
      <w:pPr>
        <w:pStyle w:val="BodyTextIndent"/>
        <w:numPr>
          <w:ilvl w:val="0"/>
          <w:numId w:val="28"/>
        </w:numPr>
        <w:tabs>
          <w:tab w:val="clear" w:pos="1080"/>
          <w:tab w:val="num" w:pos="540"/>
        </w:tabs>
        <w:spacing w:after="0"/>
        <w:ind w:left="540" w:hanging="540"/>
        <w:rPr>
          <w:rFonts w:ascii="Arial" w:hAnsi="Arial" w:cs="Arial"/>
        </w:rPr>
      </w:pPr>
      <w:r w:rsidRPr="00AA5F7D">
        <w:rPr>
          <w:rFonts w:ascii="Arial" w:hAnsi="Arial" w:cs="Arial"/>
          <w:bCs/>
        </w:rPr>
        <w:t xml:space="preserve">Four </w:t>
      </w:r>
      <w:r w:rsidRPr="00AA5F7D">
        <w:rPr>
          <w:rFonts w:ascii="Arial" w:hAnsi="Arial" w:cs="Arial"/>
        </w:rPr>
        <w:t>categories of costs that make up the production cost of goods completed in manufacturing accounts.</w:t>
      </w:r>
      <w:r w:rsidRPr="00AA5F7D">
        <w:rPr>
          <w:rFonts w:ascii="Arial" w:hAnsi="Arial" w:cs="Arial"/>
        </w:rPr>
        <w:tab/>
        <w:t xml:space="preserve">                                                                    </w:t>
      </w:r>
      <w:r w:rsidRPr="00AA5F7D">
        <w:rPr>
          <w:rFonts w:ascii="Arial" w:hAnsi="Arial" w:cs="Arial"/>
          <w:i/>
        </w:rPr>
        <w:t>(4 marks)</w:t>
      </w:r>
    </w:p>
    <w:p w:rsidR="00951541" w:rsidRPr="00951541" w:rsidRDefault="00951541" w:rsidP="00951541">
      <w:pPr>
        <w:autoSpaceDE w:val="0"/>
        <w:autoSpaceDN w:val="0"/>
        <w:adjustRightInd w:val="0"/>
        <w:ind w:left="720"/>
        <w:jc w:val="both"/>
        <w:rPr>
          <w:rFonts w:ascii="Arial" w:hAnsi="Arial" w:cs="Arial"/>
          <w:b/>
          <w:lang w:val="en-GB"/>
        </w:rPr>
      </w:pPr>
      <w:r>
        <w:rPr>
          <w:rFonts w:ascii="Arial" w:hAnsi="Arial" w:cs="Arial"/>
          <w:lang w:val="en-GB"/>
        </w:rPr>
        <w:t xml:space="preserve">                                                                                                   </w:t>
      </w:r>
      <w:r>
        <w:rPr>
          <w:rFonts w:ascii="Arial" w:hAnsi="Arial" w:cs="Arial"/>
          <w:b/>
          <w:lang w:val="en-GB"/>
        </w:rPr>
        <w:t>(Total 15 marks)</w:t>
      </w:r>
    </w:p>
    <w:p w:rsidR="00AA5F7D" w:rsidRDefault="00AA5F7D" w:rsidP="001C3673">
      <w:pPr>
        <w:pStyle w:val="Body"/>
        <w:rPr>
          <w:rFonts w:ascii="Arial" w:hAnsi="Arial" w:cs="Arial"/>
          <w:b/>
          <w:sz w:val="28"/>
          <w:szCs w:val="28"/>
        </w:rPr>
      </w:pPr>
    </w:p>
    <w:p w:rsidR="00AA5F7D" w:rsidRDefault="00AA5F7D" w:rsidP="001C3673">
      <w:pPr>
        <w:pStyle w:val="Body"/>
        <w:rPr>
          <w:rFonts w:ascii="Arial" w:hAnsi="Arial" w:cs="Arial"/>
          <w:b/>
          <w:sz w:val="28"/>
          <w:szCs w:val="28"/>
        </w:rPr>
      </w:pPr>
    </w:p>
    <w:p w:rsidR="00AA5F7D" w:rsidRDefault="00AA5F7D" w:rsidP="001C3673">
      <w:pPr>
        <w:pStyle w:val="Body"/>
        <w:rPr>
          <w:rFonts w:ascii="Arial" w:hAnsi="Arial" w:cs="Arial"/>
          <w:b/>
          <w:sz w:val="28"/>
          <w:szCs w:val="28"/>
        </w:rPr>
      </w:pPr>
    </w:p>
    <w:p w:rsidR="00AA5F7D" w:rsidRDefault="00AA5F7D" w:rsidP="001C3673">
      <w:pPr>
        <w:pStyle w:val="Body"/>
        <w:rPr>
          <w:rFonts w:ascii="Arial" w:hAnsi="Arial" w:cs="Arial"/>
          <w:b/>
          <w:sz w:val="28"/>
          <w:szCs w:val="28"/>
        </w:rPr>
      </w:pPr>
    </w:p>
    <w:p w:rsidR="00AA5F7D" w:rsidRDefault="00AA5F7D" w:rsidP="001C3673">
      <w:pPr>
        <w:pStyle w:val="Body"/>
        <w:rPr>
          <w:rFonts w:ascii="Arial" w:hAnsi="Arial" w:cs="Arial"/>
          <w:b/>
          <w:sz w:val="28"/>
          <w:szCs w:val="28"/>
        </w:rPr>
      </w:pPr>
    </w:p>
    <w:p w:rsidR="00AA5F7D" w:rsidRDefault="00AA5F7D" w:rsidP="001C3673">
      <w:pPr>
        <w:pStyle w:val="Body"/>
        <w:rPr>
          <w:rFonts w:ascii="Arial" w:hAnsi="Arial" w:cs="Arial"/>
          <w:b/>
          <w:sz w:val="28"/>
          <w:szCs w:val="28"/>
        </w:rPr>
      </w:pPr>
    </w:p>
    <w:p w:rsidR="00AA5F7D" w:rsidRDefault="00AA5F7D" w:rsidP="001C3673">
      <w:pPr>
        <w:pStyle w:val="Body"/>
        <w:rPr>
          <w:rFonts w:ascii="Arial" w:hAnsi="Arial" w:cs="Arial"/>
          <w:b/>
          <w:sz w:val="28"/>
          <w:szCs w:val="28"/>
        </w:rPr>
      </w:pPr>
    </w:p>
    <w:p w:rsidR="00AA5F7D" w:rsidRDefault="00AA5F7D" w:rsidP="001C3673">
      <w:pPr>
        <w:pStyle w:val="Body"/>
        <w:rPr>
          <w:rFonts w:ascii="Arial" w:hAnsi="Arial" w:cs="Arial"/>
          <w:b/>
          <w:sz w:val="28"/>
          <w:szCs w:val="28"/>
        </w:rPr>
      </w:pPr>
    </w:p>
    <w:p w:rsidR="001C3673" w:rsidRDefault="001C3673" w:rsidP="001C3673">
      <w:pPr>
        <w:pStyle w:val="Body"/>
        <w:rPr>
          <w:rFonts w:ascii="Arial" w:hAnsi="Arial" w:cs="Arial"/>
          <w:b/>
          <w:sz w:val="28"/>
          <w:szCs w:val="28"/>
        </w:rPr>
      </w:pPr>
      <w:r w:rsidRPr="000257C8">
        <w:rPr>
          <w:rFonts w:ascii="Arial" w:hAnsi="Arial" w:cs="Arial"/>
          <w:b/>
          <w:sz w:val="28"/>
          <w:szCs w:val="28"/>
        </w:rPr>
        <w:t>SECTION B</w:t>
      </w:r>
      <w:r w:rsidRPr="000257C8">
        <w:rPr>
          <w:rFonts w:ascii="Arial" w:hAnsi="Arial" w:cs="Arial"/>
          <w:b/>
          <w:sz w:val="28"/>
          <w:szCs w:val="28"/>
        </w:rPr>
        <w:tab/>
      </w:r>
      <w:r w:rsidRPr="000257C8">
        <w:rPr>
          <w:rFonts w:ascii="Arial" w:hAnsi="Arial" w:cs="Arial"/>
          <w:b/>
          <w:sz w:val="28"/>
          <w:szCs w:val="28"/>
        </w:rPr>
        <w:tab/>
        <w:t>(40 MARKS)</w:t>
      </w:r>
    </w:p>
    <w:p w:rsidR="006855CA" w:rsidRDefault="006855CA" w:rsidP="001C3673">
      <w:pPr>
        <w:pStyle w:val="Body"/>
        <w:rPr>
          <w:rFonts w:ascii="Arial" w:hAnsi="Arial" w:cs="Arial"/>
          <w:sz w:val="24"/>
          <w:szCs w:val="24"/>
        </w:rPr>
      </w:pPr>
    </w:p>
    <w:p w:rsidR="001C3673" w:rsidRPr="000257C8" w:rsidRDefault="001C3673" w:rsidP="001C3673">
      <w:pPr>
        <w:pStyle w:val="Body"/>
        <w:rPr>
          <w:rFonts w:ascii="Arial" w:eastAsia="Arial Bold" w:hAnsi="Arial" w:cs="Arial"/>
          <w:sz w:val="24"/>
          <w:szCs w:val="24"/>
        </w:rPr>
      </w:pPr>
      <w:r w:rsidRPr="000257C8">
        <w:rPr>
          <w:rFonts w:ascii="Arial" w:hAnsi="Arial" w:cs="Arial"/>
          <w:sz w:val="24"/>
          <w:szCs w:val="24"/>
        </w:rPr>
        <w:t>Answer ANY</w:t>
      </w:r>
      <w:r w:rsidRPr="000257C8">
        <w:rPr>
          <w:rFonts w:ascii="Arial" w:hAnsi="Arial" w:cs="Arial"/>
          <w:b/>
          <w:sz w:val="24"/>
          <w:szCs w:val="24"/>
          <w:u w:val="single"/>
        </w:rPr>
        <w:t xml:space="preserve"> TWO</w:t>
      </w:r>
      <w:r w:rsidRPr="000257C8">
        <w:rPr>
          <w:rFonts w:ascii="Arial" w:hAnsi="Arial" w:cs="Arial"/>
          <w:sz w:val="24"/>
          <w:szCs w:val="24"/>
        </w:rPr>
        <w:t xml:space="preserve"> questions from this section</w:t>
      </w:r>
    </w:p>
    <w:p w:rsidR="001C3673" w:rsidRDefault="001C3673" w:rsidP="001C3673">
      <w:pPr>
        <w:pStyle w:val="Body"/>
        <w:rPr>
          <w:rFonts w:ascii="Arial" w:hAnsi="Arial" w:cs="Arial"/>
          <w:b/>
          <w:sz w:val="24"/>
          <w:szCs w:val="24"/>
        </w:rPr>
      </w:pPr>
    </w:p>
    <w:p w:rsidR="004157C7" w:rsidRDefault="006D048E" w:rsidP="004157C7">
      <w:pPr>
        <w:autoSpaceDE w:val="0"/>
        <w:autoSpaceDN w:val="0"/>
        <w:adjustRightInd w:val="0"/>
        <w:jc w:val="both"/>
        <w:rPr>
          <w:rFonts w:ascii="Arial" w:hAnsi="Arial" w:cs="Arial"/>
          <w:b/>
          <w:lang w:val="en-GB"/>
        </w:rPr>
      </w:pPr>
      <w:r w:rsidRPr="006D048E">
        <w:rPr>
          <w:rFonts w:ascii="Arial" w:hAnsi="Arial" w:cs="Arial"/>
          <w:b/>
          <w:lang w:val="en-GB"/>
        </w:rPr>
        <w:t>QUESTION 5</w:t>
      </w:r>
    </w:p>
    <w:p w:rsidR="00AA5F7D" w:rsidRDefault="00AA5F7D" w:rsidP="00AA5F7D">
      <w:pPr>
        <w:pStyle w:val="BodyTextIndent"/>
        <w:ind w:left="0"/>
        <w:rPr>
          <w:rFonts w:ascii="Arial" w:hAnsi="Arial" w:cs="Arial"/>
          <w:b/>
        </w:rPr>
      </w:pPr>
    </w:p>
    <w:p w:rsidR="00AA5F7D" w:rsidRPr="00AA5F7D" w:rsidRDefault="00AA5F7D" w:rsidP="00AA5F7D">
      <w:pPr>
        <w:pStyle w:val="BodyTextIndent"/>
        <w:ind w:left="0"/>
        <w:rPr>
          <w:rFonts w:ascii="Arial" w:hAnsi="Arial" w:cs="Arial"/>
          <w:sz w:val="22"/>
          <w:szCs w:val="22"/>
        </w:rPr>
      </w:pPr>
      <w:r w:rsidRPr="00AA5F7D">
        <w:rPr>
          <w:rFonts w:ascii="Arial" w:hAnsi="Arial" w:cs="Arial"/>
        </w:rPr>
        <w:t xml:space="preserve">Explain the following accounting terms and give </w:t>
      </w:r>
      <w:r w:rsidRPr="00AA5F7D">
        <w:rPr>
          <w:rFonts w:ascii="Arial" w:hAnsi="Arial" w:cs="Arial"/>
          <w:bCs/>
        </w:rPr>
        <w:t>two</w:t>
      </w:r>
      <w:r w:rsidRPr="00AA5F7D">
        <w:rPr>
          <w:rFonts w:ascii="Arial" w:hAnsi="Arial" w:cs="Arial"/>
        </w:rPr>
        <w:t xml:space="preserve"> examples in </w:t>
      </w:r>
      <w:r w:rsidRPr="00AA5F7D">
        <w:rPr>
          <w:rFonts w:ascii="Arial" w:hAnsi="Arial" w:cs="Arial"/>
          <w:bCs/>
        </w:rPr>
        <w:t>each</w:t>
      </w:r>
      <w:r w:rsidRPr="00AA5F7D">
        <w:rPr>
          <w:rFonts w:ascii="Arial" w:hAnsi="Arial" w:cs="Arial"/>
        </w:rPr>
        <w:t xml:space="preserve"> case.</w:t>
      </w:r>
      <w:r w:rsidRPr="00AA5F7D">
        <w:rPr>
          <w:rFonts w:ascii="Arial" w:hAnsi="Arial" w:cs="Arial"/>
          <w:sz w:val="22"/>
          <w:szCs w:val="22"/>
        </w:rPr>
        <w:tab/>
      </w:r>
      <w:r w:rsidRPr="00AA5F7D">
        <w:rPr>
          <w:rFonts w:ascii="Arial" w:hAnsi="Arial" w:cs="Arial"/>
          <w:sz w:val="22"/>
          <w:szCs w:val="22"/>
        </w:rPr>
        <w:tab/>
      </w:r>
    </w:p>
    <w:p w:rsidR="00AA5F7D" w:rsidRPr="00AA5F7D" w:rsidRDefault="00AA5F7D" w:rsidP="00AA5F7D">
      <w:pPr>
        <w:pStyle w:val="BodyTextIndent"/>
        <w:ind w:left="720"/>
        <w:rPr>
          <w:rFonts w:ascii="Arial" w:hAnsi="Arial" w:cs="Arial"/>
          <w:sz w:val="22"/>
          <w:szCs w:val="22"/>
        </w:rPr>
      </w:pPr>
    </w:p>
    <w:p w:rsidR="00AA5F7D" w:rsidRPr="00AA5F7D" w:rsidRDefault="00AA5F7D" w:rsidP="00AA5F7D">
      <w:pPr>
        <w:pStyle w:val="BodyTextIndent"/>
        <w:spacing w:line="360" w:lineRule="auto"/>
        <w:ind w:left="0"/>
        <w:rPr>
          <w:rFonts w:ascii="Arial" w:hAnsi="Arial" w:cs="Arial"/>
        </w:rPr>
      </w:pPr>
      <w:r w:rsidRPr="00AA5F7D">
        <w:rPr>
          <w:rFonts w:ascii="Arial" w:hAnsi="Arial" w:cs="Arial"/>
        </w:rPr>
        <w:t>Standing order</w:t>
      </w:r>
      <w:r w:rsidRPr="00AA5F7D">
        <w:rPr>
          <w:rFonts w:ascii="Arial" w:hAnsi="Arial" w:cs="Arial"/>
        </w:rPr>
        <w:tab/>
      </w:r>
      <w:r w:rsidRPr="00AA5F7D">
        <w:rPr>
          <w:rFonts w:ascii="Arial" w:hAnsi="Arial" w:cs="Arial"/>
        </w:rPr>
        <w:tab/>
      </w:r>
      <w:r w:rsidRPr="00AA5F7D">
        <w:rPr>
          <w:rFonts w:ascii="Arial" w:hAnsi="Arial" w:cs="Arial"/>
        </w:rPr>
        <w:tab/>
      </w:r>
      <w:r w:rsidRPr="00AA5F7D">
        <w:rPr>
          <w:rFonts w:ascii="Arial" w:hAnsi="Arial" w:cs="Arial"/>
        </w:rPr>
        <w:tab/>
      </w:r>
      <w:r w:rsidRPr="00AA5F7D">
        <w:rPr>
          <w:rFonts w:ascii="Arial" w:hAnsi="Arial" w:cs="Arial"/>
        </w:rPr>
        <w:tab/>
      </w:r>
      <w:r w:rsidRPr="00AA5F7D">
        <w:rPr>
          <w:rFonts w:ascii="Arial" w:hAnsi="Arial" w:cs="Arial"/>
        </w:rPr>
        <w:tab/>
      </w:r>
      <w:r w:rsidRPr="00AA5F7D">
        <w:rPr>
          <w:rFonts w:ascii="Arial" w:hAnsi="Arial" w:cs="Arial"/>
        </w:rPr>
        <w:tab/>
        <w:t xml:space="preserve">     </w:t>
      </w:r>
      <w:r w:rsidR="00BE7111">
        <w:rPr>
          <w:rFonts w:ascii="Arial" w:hAnsi="Arial" w:cs="Arial"/>
        </w:rPr>
        <w:t xml:space="preserve">                 </w:t>
      </w:r>
      <w:proofErr w:type="gramStart"/>
      <w:r w:rsidRPr="00AA5F7D">
        <w:rPr>
          <w:rFonts w:ascii="Arial" w:hAnsi="Arial" w:cs="Arial"/>
        </w:rPr>
        <w:t xml:space="preserve">   </w:t>
      </w:r>
      <w:r w:rsidR="00BE7111" w:rsidRPr="00BE7111">
        <w:rPr>
          <w:rFonts w:ascii="Arial" w:hAnsi="Arial" w:cs="Arial"/>
          <w:i/>
        </w:rPr>
        <w:t>(</w:t>
      </w:r>
      <w:proofErr w:type="gramEnd"/>
      <w:r w:rsidR="00BE7111" w:rsidRPr="00BE7111">
        <w:rPr>
          <w:rFonts w:ascii="Arial" w:hAnsi="Arial" w:cs="Arial"/>
          <w:bCs/>
          <w:i/>
        </w:rPr>
        <w:t>4 m</w:t>
      </w:r>
      <w:r w:rsidRPr="00BE7111">
        <w:rPr>
          <w:rFonts w:ascii="Arial" w:hAnsi="Arial" w:cs="Arial"/>
          <w:bCs/>
          <w:i/>
        </w:rPr>
        <w:t>arks</w:t>
      </w:r>
      <w:r w:rsidR="00BE7111" w:rsidRPr="00BE7111">
        <w:rPr>
          <w:rFonts w:ascii="Arial" w:hAnsi="Arial" w:cs="Arial"/>
          <w:bCs/>
          <w:i/>
        </w:rPr>
        <w:t>)</w:t>
      </w:r>
    </w:p>
    <w:p w:rsidR="00AA5F7D" w:rsidRPr="00AA5F7D" w:rsidRDefault="00AA5F7D" w:rsidP="00AA5F7D">
      <w:pPr>
        <w:pStyle w:val="BodyTextIndent"/>
        <w:spacing w:line="360" w:lineRule="auto"/>
        <w:ind w:left="0"/>
        <w:rPr>
          <w:rFonts w:ascii="Arial" w:hAnsi="Arial" w:cs="Arial"/>
        </w:rPr>
      </w:pPr>
      <w:r w:rsidRPr="00AA5F7D">
        <w:rPr>
          <w:rFonts w:ascii="Arial" w:hAnsi="Arial" w:cs="Arial"/>
        </w:rPr>
        <w:t>Day books</w:t>
      </w:r>
      <w:r w:rsidRPr="00AA5F7D">
        <w:rPr>
          <w:rFonts w:ascii="Arial" w:hAnsi="Arial" w:cs="Arial"/>
        </w:rPr>
        <w:tab/>
      </w:r>
      <w:r w:rsidRPr="00AA5F7D">
        <w:rPr>
          <w:rFonts w:ascii="Arial" w:hAnsi="Arial" w:cs="Arial"/>
        </w:rPr>
        <w:tab/>
      </w:r>
      <w:r w:rsidRPr="00AA5F7D">
        <w:rPr>
          <w:rFonts w:ascii="Arial" w:hAnsi="Arial" w:cs="Arial"/>
        </w:rPr>
        <w:tab/>
      </w:r>
      <w:r w:rsidRPr="00AA5F7D">
        <w:rPr>
          <w:rFonts w:ascii="Arial" w:hAnsi="Arial" w:cs="Arial"/>
        </w:rPr>
        <w:tab/>
      </w:r>
      <w:r w:rsidRPr="00AA5F7D">
        <w:rPr>
          <w:rFonts w:ascii="Arial" w:hAnsi="Arial" w:cs="Arial"/>
        </w:rPr>
        <w:tab/>
      </w:r>
      <w:r w:rsidRPr="00AA5F7D">
        <w:rPr>
          <w:rFonts w:ascii="Arial" w:hAnsi="Arial" w:cs="Arial"/>
        </w:rPr>
        <w:tab/>
      </w:r>
      <w:r w:rsidRPr="00AA5F7D">
        <w:rPr>
          <w:rFonts w:ascii="Arial" w:hAnsi="Arial" w:cs="Arial"/>
        </w:rPr>
        <w:tab/>
      </w:r>
      <w:r w:rsidRPr="00AA5F7D">
        <w:rPr>
          <w:rFonts w:ascii="Arial" w:hAnsi="Arial" w:cs="Arial"/>
        </w:rPr>
        <w:tab/>
        <w:t xml:space="preserve">       </w:t>
      </w:r>
      <w:r w:rsidR="00BE7111">
        <w:rPr>
          <w:rFonts w:ascii="Arial" w:hAnsi="Arial" w:cs="Arial"/>
        </w:rPr>
        <w:t xml:space="preserve">               </w:t>
      </w:r>
      <w:proofErr w:type="gramStart"/>
      <w:r w:rsidR="00BE7111">
        <w:rPr>
          <w:rFonts w:ascii="Arial" w:hAnsi="Arial" w:cs="Arial"/>
        </w:rPr>
        <w:t xml:space="preserve">  </w:t>
      </w:r>
      <w:r w:rsidRPr="00AA5F7D">
        <w:rPr>
          <w:rFonts w:ascii="Arial" w:hAnsi="Arial" w:cs="Arial"/>
        </w:rPr>
        <w:t xml:space="preserve"> </w:t>
      </w:r>
      <w:r w:rsidR="00BE7111" w:rsidRPr="00BE7111">
        <w:rPr>
          <w:rFonts w:ascii="Arial" w:hAnsi="Arial" w:cs="Arial"/>
          <w:i/>
        </w:rPr>
        <w:t>(</w:t>
      </w:r>
      <w:proofErr w:type="gramEnd"/>
      <w:r w:rsidR="00BE7111" w:rsidRPr="00BE7111">
        <w:rPr>
          <w:rFonts w:ascii="Arial" w:hAnsi="Arial" w:cs="Arial"/>
          <w:bCs/>
          <w:i/>
        </w:rPr>
        <w:t>4 m</w:t>
      </w:r>
      <w:r w:rsidRPr="00BE7111">
        <w:rPr>
          <w:rFonts w:ascii="Arial" w:hAnsi="Arial" w:cs="Arial"/>
          <w:bCs/>
          <w:i/>
        </w:rPr>
        <w:t>arks</w:t>
      </w:r>
      <w:r w:rsidR="00BE7111" w:rsidRPr="00BE7111">
        <w:rPr>
          <w:rFonts w:ascii="Arial" w:hAnsi="Arial" w:cs="Arial"/>
          <w:bCs/>
          <w:i/>
        </w:rPr>
        <w:t>)</w:t>
      </w:r>
    </w:p>
    <w:p w:rsidR="00AA5F7D" w:rsidRPr="00AA5F7D" w:rsidRDefault="00AA5F7D" w:rsidP="00AA5F7D">
      <w:pPr>
        <w:pStyle w:val="BodyTextIndent"/>
        <w:spacing w:line="360" w:lineRule="auto"/>
        <w:ind w:left="0"/>
        <w:rPr>
          <w:rFonts w:ascii="Arial" w:hAnsi="Arial" w:cs="Arial"/>
        </w:rPr>
      </w:pPr>
      <w:r w:rsidRPr="00AA5F7D">
        <w:rPr>
          <w:rFonts w:ascii="Arial" w:hAnsi="Arial" w:cs="Arial"/>
        </w:rPr>
        <w:t>Deposit account</w:t>
      </w:r>
      <w:r w:rsidRPr="00AA5F7D">
        <w:rPr>
          <w:rFonts w:ascii="Arial" w:hAnsi="Arial" w:cs="Arial"/>
        </w:rPr>
        <w:tab/>
      </w:r>
      <w:r w:rsidRPr="00AA5F7D">
        <w:rPr>
          <w:rFonts w:ascii="Arial" w:hAnsi="Arial" w:cs="Arial"/>
        </w:rPr>
        <w:tab/>
      </w:r>
      <w:r w:rsidRPr="00AA5F7D">
        <w:rPr>
          <w:rFonts w:ascii="Arial" w:hAnsi="Arial" w:cs="Arial"/>
        </w:rPr>
        <w:tab/>
      </w:r>
      <w:r w:rsidRPr="00AA5F7D">
        <w:rPr>
          <w:rFonts w:ascii="Arial" w:hAnsi="Arial" w:cs="Arial"/>
        </w:rPr>
        <w:tab/>
      </w:r>
      <w:r w:rsidRPr="00AA5F7D">
        <w:rPr>
          <w:rFonts w:ascii="Arial" w:hAnsi="Arial" w:cs="Arial"/>
        </w:rPr>
        <w:tab/>
      </w:r>
      <w:r w:rsidRPr="00AA5F7D">
        <w:rPr>
          <w:rFonts w:ascii="Arial" w:hAnsi="Arial" w:cs="Arial"/>
        </w:rPr>
        <w:tab/>
      </w:r>
      <w:r w:rsidRPr="00AA5F7D">
        <w:rPr>
          <w:rFonts w:ascii="Arial" w:hAnsi="Arial" w:cs="Arial"/>
        </w:rPr>
        <w:tab/>
        <w:t xml:space="preserve">       </w:t>
      </w:r>
      <w:r w:rsidR="00BE7111">
        <w:rPr>
          <w:rFonts w:ascii="Arial" w:hAnsi="Arial" w:cs="Arial"/>
        </w:rPr>
        <w:t xml:space="preserve">               </w:t>
      </w:r>
      <w:proofErr w:type="gramStart"/>
      <w:r w:rsidR="00BE7111">
        <w:rPr>
          <w:rFonts w:ascii="Arial" w:hAnsi="Arial" w:cs="Arial"/>
        </w:rPr>
        <w:t xml:space="preserve">  </w:t>
      </w:r>
      <w:r w:rsidRPr="00AA5F7D">
        <w:rPr>
          <w:rFonts w:ascii="Arial" w:hAnsi="Arial" w:cs="Arial"/>
        </w:rPr>
        <w:t xml:space="preserve"> </w:t>
      </w:r>
      <w:r w:rsidR="00BE7111">
        <w:rPr>
          <w:rFonts w:ascii="Arial" w:hAnsi="Arial" w:cs="Arial"/>
        </w:rPr>
        <w:t>(</w:t>
      </w:r>
      <w:proofErr w:type="gramEnd"/>
      <w:r w:rsidR="00BE7111" w:rsidRPr="00BE7111">
        <w:rPr>
          <w:rFonts w:ascii="Arial" w:hAnsi="Arial" w:cs="Arial"/>
          <w:bCs/>
          <w:i/>
        </w:rPr>
        <w:t>4 m</w:t>
      </w:r>
      <w:r w:rsidRPr="00BE7111">
        <w:rPr>
          <w:rFonts w:ascii="Arial" w:hAnsi="Arial" w:cs="Arial"/>
          <w:bCs/>
          <w:i/>
        </w:rPr>
        <w:t>arks</w:t>
      </w:r>
      <w:r w:rsidR="00BE7111">
        <w:rPr>
          <w:rFonts w:ascii="Arial" w:hAnsi="Arial" w:cs="Arial"/>
          <w:bCs/>
          <w:i/>
        </w:rPr>
        <w:t>)</w:t>
      </w:r>
    </w:p>
    <w:p w:rsidR="00AA5F7D" w:rsidRPr="00AA5F7D" w:rsidRDefault="00AA5F7D" w:rsidP="00AA5F7D">
      <w:pPr>
        <w:pStyle w:val="BodyTextIndent"/>
        <w:spacing w:line="360" w:lineRule="auto"/>
        <w:ind w:left="0"/>
        <w:rPr>
          <w:rFonts w:ascii="Arial" w:hAnsi="Arial" w:cs="Arial"/>
        </w:rPr>
      </w:pPr>
      <w:r w:rsidRPr="00AA5F7D">
        <w:rPr>
          <w:rFonts w:ascii="Arial" w:hAnsi="Arial" w:cs="Arial"/>
        </w:rPr>
        <w:t>Prepayment</w:t>
      </w:r>
      <w:r w:rsidRPr="00AA5F7D">
        <w:rPr>
          <w:rFonts w:ascii="Arial" w:hAnsi="Arial" w:cs="Arial"/>
        </w:rPr>
        <w:tab/>
      </w:r>
      <w:r w:rsidRPr="00AA5F7D">
        <w:rPr>
          <w:rFonts w:ascii="Arial" w:hAnsi="Arial" w:cs="Arial"/>
        </w:rPr>
        <w:tab/>
      </w:r>
      <w:r w:rsidRPr="00AA5F7D">
        <w:rPr>
          <w:rFonts w:ascii="Arial" w:hAnsi="Arial" w:cs="Arial"/>
        </w:rPr>
        <w:tab/>
      </w:r>
      <w:r w:rsidRPr="00AA5F7D">
        <w:rPr>
          <w:rFonts w:ascii="Arial" w:hAnsi="Arial" w:cs="Arial"/>
        </w:rPr>
        <w:tab/>
      </w:r>
      <w:r w:rsidRPr="00AA5F7D">
        <w:rPr>
          <w:rFonts w:ascii="Arial" w:hAnsi="Arial" w:cs="Arial"/>
        </w:rPr>
        <w:tab/>
      </w:r>
      <w:r w:rsidRPr="00AA5F7D">
        <w:rPr>
          <w:rFonts w:ascii="Arial" w:hAnsi="Arial" w:cs="Arial"/>
        </w:rPr>
        <w:tab/>
      </w:r>
      <w:r w:rsidRPr="00AA5F7D">
        <w:rPr>
          <w:rFonts w:ascii="Arial" w:hAnsi="Arial" w:cs="Arial"/>
        </w:rPr>
        <w:tab/>
      </w:r>
      <w:r w:rsidRPr="00AA5F7D">
        <w:rPr>
          <w:rFonts w:ascii="Arial" w:hAnsi="Arial" w:cs="Arial"/>
        </w:rPr>
        <w:tab/>
      </w:r>
      <w:r w:rsidRPr="00BE7111">
        <w:rPr>
          <w:rFonts w:ascii="Arial" w:hAnsi="Arial" w:cs="Arial"/>
          <w:i/>
        </w:rPr>
        <w:t xml:space="preserve">       </w:t>
      </w:r>
      <w:r w:rsidR="00BE7111">
        <w:rPr>
          <w:rFonts w:ascii="Arial" w:hAnsi="Arial" w:cs="Arial"/>
          <w:i/>
        </w:rPr>
        <w:t xml:space="preserve">               </w:t>
      </w:r>
      <w:proofErr w:type="gramStart"/>
      <w:r w:rsidR="00BE7111">
        <w:rPr>
          <w:rFonts w:ascii="Arial" w:hAnsi="Arial" w:cs="Arial"/>
          <w:i/>
        </w:rPr>
        <w:t xml:space="preserve">   </w:t>
      </w:r>
      <w:r w:rsidR="00BE7111" w:rsidRPr="00BE7111">
        <w:rPr>
          <w:rFonts w:ascii="Arial" w:hAnsi="Arial" w:cs="Arial"/>
          <w:i/>
        </w:rPr>
        <w:t>(</w:t>
      </w:r>
      <w:proofErr w:type="gramEnd"/>
      <w:r w:rsidR="00BE7111" w:rsidRPr="00BE7111">
        <w:rPr>
          <w:rFonts w:ascii="Arial" w:hAnsi="Arial" w:cs="Arial"/>
          <w:bCs/>
          <w:i/>
        </w:rPr>
        <w:t>4 m</w:t>
      </w:r>
      <w:r w:rsidRPr="00BE7111">
        <w:rPr>
          <w:rFonts w:ascii="Arial" w:hAnsi="Arial" w:cs="Arial"/>
          <w:bCs/>
          <w:i/>
        </w:rPr>
        <w:t>arks</w:t>
      </w:r>
      <w:r w:rsidR="00BE7111" w:rsidRPr="00BE7111">
        <w:rPr>
          <w:rFonts w:ascii="Arial" w:hAnsi="Arial" w:cs="Arial"/>
          <w:bCs/>
          <w:i/>
        </w:rPr>
        <w:t>)</w:t>
      </w:r>
      <w:r w:rsidRPr="00AA5F7D">
        <w:rPr>
          <w:rFonts w:ascii="Arial" w:hAnsi="Arial" w:cs="Arial"/>
        </w:rPr>
        <w:t xml:space="preserve">  Creditors/purchases ratio </w:t>
      </w:r>
      <w:r w:rsidRPr="00AA5F7D">
        <w:rPr>
          <w:rFonts w:ascii="Arial" w:hAnsi="Arial" w:cs="Arial"/>
        </w:rPr>
        <w:tab/>
      </w:r>
      <w:r w:rsidRPr="00AA5F7D">
        <w:rPr>
          <w:rFonts w:ascii="Arial" w:hAnsi="Arial" w:cs="Arial"/>
        </w:rPr>
        <w:tab/>
      </w:r>
      <w:r w:rsidRPr="00AA5F7D">
        <w:rPr>
          <w:rFonts w:ascii="Arial" w:hAnsi="Arial" w:cs="Arial"/>
        </w:rPr>
        <w:tab/>
      </w:r>
      <w:r w:rsidRPr="00AA5F7D">
        <w:rPr>
          <w:rFonts w:ascii="Arial" w:hAnsi="Arial" w:cs="Arial"/>
        </w:rPr>
        <w:tab/>
      </w:r>
      <w:r w:rsidRPr="00AA5F7D">
        <w:rPr>
          <w:rFonts w:ascii="Arial" w:hAnsi="Arial" w:cs="Arial"/>
        </w:rPr>
        <w:tab/>
      </w:r>
      <w:r w:rsidRPr="00AA5F7D">
        <w:rPr>
          <w:rFonts w:ascii="Arial" w:hAnsi="Arial" w:cs="Arial"/>
        </w:rPr>
        <w:tab/>
        <w:t xml:space="preserve">       </w:t>
      </w:r>
      <w:r w:rsidR="00BE7111">
        <w:rPr>
          <w:rFonts w:ascii="Arial" w:hAnsi="Arial" w:cs="Arial"/>
        </w:rPr>
        <w:t xml:space="preserve">                 </w:t>
      </w:r>
      <w:r w:rsidRPr="00AA5F7D">
        <w:rPr>
          <w:rFonts w:ascii="Arial" w:hAnsi="Arial" w:cs="Arial"/>
        </w:rPr>
        <w:t xml:space="preserve"> </w:t>
      </w:r>
      <w:r w:rsidR="00BE7111" w:rsidRPr="00BE7111">
        <w:rPr>
          <w:rFonts w:ascii="Arial" w:hAnsi="Arial" w:cs="Arial"/>
          <w:i/>
        </w:rPr>
        <w:t>(</w:t>
      </w:r>
      <w:r w:rsidR="00BE7111" w:rsidRPr="00BE7111">
        <w:rPr>
          <w:rFonts w:ascii="Arial" w:hAnsi="Arial" w:cs="Arial"/>
          <w:bCs/>
          <w:i/>
        </w:rPr>
        <w:t>4 m</w:t>
      </w:r>
      <w:r w:rsidRPr="00BE7111">
        <w:rPr>
          <w:rFonts w:ascii="Arial" w:hAnsi="Arial" w:cs="Arial"/>
          <w:bCs/>
          <w:i/>
        </w:rPr>
        <w:t>arks</w:t>
      </w:r>
      <w:r w:rsidR="00BE7111" w:rsidRPr="00BE7111">
        <w:rPr>
          <w:rFonts w:ascii="Arial" w:hAnsi="Arial" w:cs="Arial"/>
          <w:bCs/>
          <w:i/>
        </w:rPr>
        <w:t>)</w:t>
      </w:r>
    </w:p>
    <w:p w:rsidR="00AA5F7D" w:rsidRPr="0037065F" w:rsidRDefault="00BE7111" w:rsidP="00AA5F7D">
      <w:pPr>
        <w:ind w:left="6480" w:firstLine="720"/>
        <w:jc w:val="both"/>
        <w:rPr>
          <w:rFonts w:ascii="Arial" w:hAnsi="Arial" w:cs="Arial"/>
          <w:b/>
        </w:rPr>
      </w:pPr>
      <w:r>
        <w:rPr>
          <w:rFonts w:ascii="Arial" w:hAnsi="Arial" w:cs="Arial"/>
          <w:b/>
        </w:rPr>
        <w:t xml:space="preserve">  </w:t>
      </w:r>
      <w:r w:rsidR="00AA5F7D" w:rsidRPr="0037065F">
        <w:rPr>
          <w:rFonts w:ascii="Arial" w:hAnsi="Arial" w:cs="Arial"/>
          <w:b/>
        </w:rPr>
        <w:t>(Total 20 marks)</w:t>
      </w:r>
    </w:p>
    <w:p w:rsidR="00AA5F7D" w:rsidRPr="0037065F" w:rsidRDefault="00AA5F7D" w:rsidP="00AA5F7D">
      <w:pPr>
        <w:spacing w:line="276" w:lineRule="auto"/>
        <w:jc w:val="both"/>
        <w:rPr>
          <w:rFonts w:ascii="Arial" w:hAnsi="Arial" w:cs="Arial"/>
          <w:sz w:val="22"/>
          <w:szCs w:val="22"/>
        </w:rPr>
      </w:pPr>
    </w:p>
    <w:p w:rsidR="00AA5F7D" w:rsidRPr="00C65A37" w:rsidRDefault="00AA5F7D" w:rsidP="00AA5F7D">
      <w:pPr>
        <w:spacing w:line="276" w:lineRule="auto"/>
        <w:jc w:val="both"/>
        <w:rPr>
          <w:rFonts w:ascii="Arial" w:hAnsi="Arial" w:cs="Arial"/>
          <w:b/>
        </w:rPr>
      </w:pPr>
      <w:r w:rsidRPr="00C65A37">
        <w:rPr>
          <w:rFonts w:ascii="Arial" w:hAnsi="Arial" w:cs="Arial"/>
          <w:b/>
        </w:rPr>
        <w:lastRenderedPageBreak/>
        <w:t xml:space="preserve">QUESTION </w:t>
      </w:r>
      <w:r>
        <w:rPr>
          <w:rFonts w:ascii="Arial" w:hAnsi="Arial" w:cs="Arial"/>
          <w:b/>
        </w:rPr>
        <w:t>6</w:t>
      </w:r>
    </w:p>
    <w:p w:rsidR="00AA5F7D" w:rsidRPr="001642E0" w:rsidRDefault="00AA5F7D" w:rsidP="00AA5F7D">
      <w:pPr>
        <w:ind w:left="6480" w:firstLine="720"/>
        <w:jc w:val="both"/>
        <w:rPr>
          <w:rFonts w:ascii="Arial" w:hAnsi="Arial" w:cs="Arial"/>
          <w:b/>
        </w:rPr>
      </w:pPr>
    </w:p>
    <w:p w:rsidR="00AA5F7D" w:rsidRPr="00FD0C5D" w:rsidRDefault="00AA5F7D" w:rsidP="00BE7111">
      <w:pPr>
        <w:jc w:val="both"/>
        <w:rPr>
          <w:rFonts w:ascii="Arial" w:hAnsi="Arial" w:cs="Arial"/>
        </w:rPr>
      </w:pPr>
      <w:r w:rsidRPr="00FD0C5D">
        <w:rPr>
          <w:rFonts w:ascii="Arial" w:hAnsi="Arial" w:cs="Arial"/>
        </w:rPr>
        <w:t xml:space="preserve"> (a)</w:t>
      </w:r>
      <w:r w:rsidRPr="00FD0C5D">
        <w:rPr>
          <w:rFonts w:ascii="Arial" w:hAnsi="Arial" w:cs="Arial"/>
        </w:rPr>
        <w:tab/>
        <w:t xml:space="preserve">Outline </w:t>
      </w:r>
      <w:r w:rsidRPr="00BE7111">
        <w:rPr>
          <w:rFonts w:ascii="Arial" w:hAnsi="Arial" w:cs="Arial"/>
          <w:b/>
          <w:bCs/>
          <w:u w:val="single"/>
        </w:rPr>
        <w:t>two</w:t>
      </w:r>
      <w:r w:rsidRPr="00FD0C5D">
        <w:rPr>
          <w:rFonts w:ascii="Arial" w:hAnsi="Arial" w:cs="Arial"/>
          <w:b/>
          <w:bCs/>
        </w:rPr>
        <w:t xml:space="preserve"> </w:t>
      </w:r>
      <w:r w:rsidRPr="00FD0C5D">
        <w:rPr>
          <w:rFonts w:ascii="Arial" w:hAnsi="Arial" w:cs="Arial"/>
        </w:rPr>
        <w:t xml:space="preserve">similarities and </w:t>
      </w:r>
      <w:r w:rsidRPr="00BE7111">
        <w:rPr>
          <w:rFonts w:ascii="Arial" w:hAnsi="Arial" w:cs="Arial"/>
          <w:b/>
          <w:bCs/>
          <w:u w:val="single"/>
        </w:rPr>
        <w:t>two</w:t>
      </w:r>
      <w:r w:rsidRPr="00FD0C5D">
        <w:rPr>
          <w:rFonts w:ascii="Arial" w:hAnsi="Arial" w:cs="Arial"/>
        </w:rPr>
        <w:t xml:space="preserve"> differences between budgets and </w:t>
      </w:r>
      <w:r w:rsidR="00BE7111">
        <w:rPr>
          <w:rFonts w:ascii="Arial" w:hAnsi="Arial" w:cs="Arial"/>
        </w:rPr>
        <w:t>standards.</w:t>
      </w:r>
    </w:p>
    <w:p w:rsidR="00AA5F7D" w:rsidRPr="00FD0C5D" w:rsidRDefault="00AA5F7D" w:rsidP="00BE7111">
      <w:pPr>
        <w:jc w:val="both"/>
        <w:rPr>
          <w:rFonts w:ascii="Arial" w:hAnsi="Arial" w:cs="Arial"/>
        </w:rPr>
      </w:pPr>
      <w:r w:rsidRPr="00FD0C5D">
        <w:rPr>
          <w:rFonts w:ascii="Arial" w:hAnsi="Arial" w:cs="Arial"/>
        </w:rPr>
        <w:tab/>
      </w:r>
      <w:r w:rsidRPr="00FD0C5D">
        <w:rPr>
          <w:rFonts w:ascii="Arial" w:hAnsi="Arial" w:cs="Arial"/>
        </w:rPr>
        <w:tab/>
      </w:r>
      <w:r w:rsidRPr="00FD0C5D">
        <w:rPr>
          <w:rFonts w:ascii="Arial" w:hAnsi="Arial" w:cs="Arial"/>
        </w:rPr>
        <w:tab/>
      </w:r>
      <w:r w:rsidRPr="00FD0C5D">
        <w:rPr>
          <w:rFonts w:ascii="Arial" w:hAnsi="Arial" w:cs="Arial"/>
        </w:rPr>
        <w:tab/>
      </w:r>
      <w:r w:rsidRPr="00FD0C5D">
        <w:rPr>
          <w:rFonts w:ascii="Arial" w:hAnsi="Arial" w:cs="Arial"/>
        </w:rPr>
        <w:tab/>
      </w:r>
      <w:r w:rsidRPr="00FD0C5D">
        <w:rPr>
          <w:rFonts w:ascii="Arial" w:hAnsi="Arial" w:cs="Arial"/>
        </w:rPr>
        <w:tab/>
      </w:r>
      <w:r w:rsidRPr="00FD0C5D">
        <w:rPr>
          <w:rFonts w:ascii="Arial" w:hAnsi="Arial" w:cs="Arial"/>
        </w:rPr>
        <w:tab/>
        <w:t xml:space="preserve">   </w:t>
      </w:r>
      <w:r w:rsidR="00BE7111">
        <w:rPr>
          <w:rFonts w:ascii="Arial" w:hAnsi="Arial" w:cs="Arial"/>
        </w:rPr>
        <w:t xml:space="preserve">                                 </w:t>
      </w:r>
      <w:r w:rsidRPr="00FD0C5D">
        <w:rPr>
          <w:rFonts w:ascii="Arial" w:hAnsi="Arial" w:cs="Arial"/>
        </w:rPr>
        <w:t xml:space="preserve">     </w:t>
      </w:r>
      <w:r w:rsidR="00BE7111">
        <w:rPr>
          <w:rFonts w:ascii="Arial" w:hAnsi="Arial" w:cs="Arial"/>
        </w:rPr>
        <w:t xml:space="preserve">    </w:t>
      </w:r>
      <w:r w:rsidRPr="00FD0C5D">
        <w:rPr>
          <w:rFonts w:ascii="Arial" w:hAnsi="Arial" w:cs="Arial"/>
        </w:rPr>
        <w:t xml:space="preserve"> </w:t>
      </w:r>
      <w:r w:rsidR="00BE7111">
        <w:rPr>
          <w:rFonts w:ascii="Arial" w:hAnsi="Arial" w:cs="Arial"/>
        </w:rPr>
        <w:t>(</w:t>
      </w:r>
      <w:r w:rsidR="00BE7111" w:rsidRPr="00BE7111">
        <w:rPr>
          <w:rFonts w:ascii="Arial" w:hAnsi="Arial" w:cs="Arial"/>
          <w:bCs/>
          <w:i/>
        </w:rPr>
        <w:t>4 m</w:t>
      </w:r>
      <w:r w:rsidRPr="00BE7111">
        <w:rPr>
          <w:rFonts w:ascii="Arial" w:hAnsi="Arial" w:cs="Arial"/>
          <w:bCs/>
          <w:i/>
        </w:rPr>
        <w:t>arks</w:t>
      </w:r>
      <w:r w:rsidR="00BE7111">
        <w:rPr>
          <w:rFonts w:ascii="Arial" w:hAnsi="Arial" w:cs="Arial"/>
          <w:bCs/>
          <w:i/>
        </w:rPr>
        <w:t>)</w:t>
      </w:r>
    </w:p>
    <w:p w:rsidR="00AA5F7D" w:rsidRPr="00FD0C5D" w:rsidRDefault="00AA5F7D" w:rsidP="00BE7111">
      <w:pPr>
        <w:rPr>
          <w:rFonts w:ascii="Arial" w:hAnsi="Arial" w:cs="Arial"/>
        </w:rPr>
      </w:pPr>
    </w:p>
    <w:p w:rsidR="00AA5F7D" w:rsidRPr="00FD0C5D" w:rsidRDefault="00BE7111" w:rsidP="00BE7111">
      <w:pPr>
        <w:rPr>
          <w:rFonts w:ascii="Arial" w:hAnsi="Arial" w:cs="Arial"/>
          <w:b/>
          <w:bCs/>
        </w:rPr>
      </w:pPr>
      <w:r>
        <w:rPr>
          <w:rFonts w:ascii="Arial" w:hAnsi="Arial" w:cs="Arial"/>
        </w:rPr>
        <w:t>(</w:t>
      </w:r>
      <w:r w:rsidR="00AA5F7D" w:rsidRPr="00FD0C5D">
        <w:rPr>
          <w:rFonts w:ascii="Arial" w:hAnsi="Arial" w:cs="Arial"/>
        </w:rPr>
        <w:t>b)</w:t>
      </w:r>
      <w:r w:rsidR="00AA5F7D" w:rsidRPr="00FD0C5D">
        <w:rPr>
          <w:rFonts w:ascii="Arial" w:hAnsi="Arial" w:cs="Arial"/>
        </w:rPr>
        <w:tab/>
        <w:t xml:space="preserve">List </w:t>
      </w:r>
      <w:r w:rsidR="00AA5F7D" w:rsidRPr="00FD0C5D">
        <w:rPr>
          <w:rFonts w:ascii="Arial" w:hAnsi="Arial" w:cs="Arial"/>
          <w:b/>
          <w:bCs/>
        </w:rPr>
        <w:t>f</w:t>
      </w:r>
      <w:r w:rsidR="00AA5F7D" w:rsidRPr="00BE7111">
        <w:rPr>
          <w:rFonts w:ascii="Arial" w:hAnsi="Arial" w:cs="Arial"/>
          <w:b/>
          <w:bCs/>
          <w:u w:val="single"/>
        </w:rPr>
        <w:t>our</w:t>
      </w:r>
      <w:r w:rsidR="00AA5F7D" w:rsidRPr="00FD0C5D">
        <w:rPr>
          <w:rFonts w:ascii="Arial" w:hAnsi="Arial" w:cs="Arial"/>
        </w:rPr>
        <w:t xml:space="preserve"> possible uses</w:t>
      </w:r>
      <w:r w:rsidR="00AA5F7D">
        <w:rPr>
          <w:rFonts w:ascii="Arial" w:hAnsi="Arial" w:cs="Arial"/>
        </w:rPr>
        <w:t xml:space="preserve"> of standard costing.</w:t>
      </w:r>
      <w:r w:rsidR="00AA5F7D">
        <w:rPr>
          <w:rFonts w:ascii="Arial" w:hAnsi="Arial" w:cs="Arial"/>
        </w:rPr>
        <w:tab/>
        <w:t xml:space="preserve">                  </w:t>
      </w:r>
      <w:r>
        <w:rPr>
          <w:rFonts w:ascii="Arial" w:hAnsi="Arial" w:cs="Arial"/>
        </w:rPr>
        <w:t xml:space="preserve">                 </w:t>
      </w:r>
      <w:r w:rsidR="00AA5F7D" w:rsidRPr="00FD0C5D">
        <w:rPr>
          <w:rFonts w:ascii="Arial" w:hAnsi="Arial" w:cs="Arial"/>
        </w:rPr>
        <w:t xml:space="preserve"> </w:t>
      </w:r>
      <w:r w:rsidRPr="00BE7111">
        <w:rPr>
          <w:rFonts w:ascii="Arial" w:hAnsi="Arial" w:cs="Arial"/>
          <w:i/>
        </w:rPr>
        <w:t>(</w:t>
      </w:r>
      <w:r w:rsidRPr="00BE7111">
        <w:rPr>
          <w:rFonts w:ascii="Arial" w:hAnsi="Arial" w:cs="Arial"/>
          <w:bCs/>
          <w:i/>
        </w:rPr>
        <w:t>4 m</w:t>
      </w:r>
      <w:r w:rsidR="00AA5F7D" w:rsidRPr="00BE7111">
        <w:rPr>
          <w:rFonts w:ascii="Arial" w:hAnsi="Arial" w:cs="Arial"/>
          <w:bCs/>
          <w:i/>
        </w:rPr>
        <w:t>arks</w:t>
      </w:r>
      <w:r w:rsidRPr="00BE7111">
        <w:rPr>
          <w:rFonts w:ascii="Arial" w:hAnsi="Arial" w:cs="Arial"/>
          <w:bCs/>
          <w:i/>
        </w:rPr>
        <w:t>)</w:t>
      </w:r>
    </w:p>
    <w:p w:rsidR="00AA5F7D" w:rsidRPr="00FD0C5D" w:rsidRDefault="00AA5F7D" w:rsidP="00BE7111">
      <w:pPr>
        <w:rPr>
          <w:rFonts w:ascii="Arial" w:hAnsi="Arial" w:cs="Arial"/>
        </w:rPr>
      </w:pPr>
    </w:p>
    <w:p w:rsidR="00AA5F7D" w:rsidRPr="00FD0C5D" w:rsidRDefault="00AA5F7D" w:rsidP="00BE7111">
      <w:pPr>
        <w:rPr>
          <w:rFonts w:ascii="Arial" w:hAnsi="Arial" w:cs="Arial"/>
          <w:b/>
        </w:rPr>
      </w:pPr>
      <w:r w:rsidRPr="00FD0C5D">
        <w:rPr>
          <w:rFonts w:ascii="Arial" w:hAnsi="Arial" w:cs="Arial"/>
        </w:rPr>
        <w:t xml:space="preserve">(c)       Describe how the budget manual and the budget committee can assist in </w:t>
      </w:r>
      <w:r w:rsidRPr="00FD0C5D">
        <w:rPr>
          <w:rFonts w:ascii="Arial" w:hAnsi="Arial" w:cs="Arial"/>
        </w:rPr>
        <w:tab/>
      </w:r>
      <w:r w:rsidRPr="00FD0C5D">
        <w:rPr>
          <w:rFonts w:ascii="Arial" w:hAnsi="Arial" w:cs="Arial"/>
        </w:rPr>
        <w:tab/>
        <w:t xml:space="preserve">the administration of the budgeting process.           </w:t>
      </w:r>
      <w:r w:rsidR="00BE7111">
        <w:rPr>
          <w:rFonts w:ascii="Arial" w:hAnsi="Arial" w:cs="Arial"/>
        </w:rPr>
        <w:t xml:space="preserve">                          </w:t>
      </w:r>
      <w:r w:rsidRPr="00FD0C5D">
        <w:rPr>
          <w:rFonts w:ascii="Arial" w:hAnsi="Arial" w:cs="Arial"/>
        </w:rPr>
        <w:t xml:space="preserve">    </w:t>
      </w:r>
      <w:r w:rsidR="00BE7111">
        <w:rPr>
          <w:rFonts w:ascii="Arial" w:hAnsi="Arial" w:cs="Arial"/>
        </w:rPr>
        <w:t>(</w:t>
      </w:r>
      <w:r w:rsidR="00BE7111" w:rsidRPr="00BE7111">
        <w:rPr>
          <w:rFonts w:ascii="Arial" w:hAnsi="Arial" w:cs="Arial"/>
          <w:i/>
        </w:rPr>
        <w:t>6 m</w:t>
      </w:r>
      <w:r w:rsidRPr="00BE7111">
        <w:rPr>
          <w:rFonts w:ascii="Arial" w:hAnsi="Arial" w:cs="Arial"/>
          <w:i/>
        </w:rPr>
        <w:t>arks</w:t>
      </w:r>
      <w:r w:rsidR="00BE7111">
        <w:rPr>
          <w:rFonts w:ascii="Arial" w:hAnsi="Arial" w:cs="Arial"/>
          <w:i/>
        </w:rPr>
        <w:t>)</w:t>
      </w:r>
    </w:p>
    <w:p w:rsidR="00AA5F7D" w:rsidRPr="00FD0C5D" w:rsidRDefault="00AA5F7D" w:rsidP="00BE7111">
      <w:pPr>
        <w:rPr>
          <w:rFonts w:ascii="Arial" w:hAnsi="Arial" w:cs="Arial"/>
        </w:rPr>
      </w:pPr>
      <w:r w:rsidRPr="00FD0C5D">
        <w:rPr>
          <w:rFonts w:ascii="Arial" w:hAnsi="Arial" w:cs="Arial"/>
        </w:rPr>
        <w:t xml:space="preserve"> </w:t>
      </w:r>
    </w:p>
    <w:p w:rsidR="00AA5F7D" w:rsidRDefault="00AA5F7D" w:rsidP="00BE7111">
      <w:pPr>
        <w:rPr>
          <w:rFonts w:ascii="Arial" w:hAnsi="Arial" w:cs="Arial"/>
          <w:b/>
        </w:rPr>
      </w:pPr>
      <w:r w:rsidRPr="00FD0C5D">
        <w:rPr>
          <w:rFonts w:ascii="Arial" w:hAnsi="Arial" w:cs="Arial"/>
        </w:rPr>
        <w:t>(d)</w:t>
      </w:r>
      <w:r w:rsidRPr="00FD0C5D">
        <w:rPr>
          <w:rFonts w:ascii="Arial" w:hAnsi="Arial" w:cs="Arial"/>
        </w:rPr>
        <w:tab/>
        <w:t xml:space="preserve">Explain how </w:t>
      </w:r>
      <w:proofErr w:type="gramStart"/>
      <w:r w:rsidRPr="00FD0C5D">
        <w:rPr>
          <w:rFonts w:ascii="Arial" w:hAnsi="Arial" w:cs="Arial"/>
        </w:rPr>
        <w:t>zero base</w:t>
      </w:r>
      <w:proofErr w:type="gramEnd"/>
      <w:r w:rsidRPr="00FD0C5D">
        <w:rPr>
          <w:rFonts w:ascii="Arial" w:hAnsi="Arial" w:cs="Arial"/>
        </w:rPr>
        <w:t xml:space="preserve"> budgeting techniques differ from incremental </w:t>
      </w:r>
      <w:r w:rsidRPr="00FD0C5D">
        <w:rPr>
          <w:rFonts w:ascii="Arial" w:hAnsi="Arial" w:cs="Arial"/>
          <w:bCs/>
        </w:rPr>
        <w:t>budgeting</w:t>
      </w:r>
      <w:r w:rsidRPr="00FD0C5D">
        <w:rPr>
          <w:rFonts w:ascii="Arial" w:hAnsi="Arial" w:cs="Arial"/>
        </w:rPr>
        <w:t xml:space="preserve">.  </w:t>
      </w:r>
      <w:r w:rsidRPr="00FD0C5D">
        <w:rPr>
          <w:rFonts w:ascii="Arial" w:hAnsi="Arial" w:cs="Arial"/>
        </w:rPr>
        <w:tab/>
      </w:r>
      <w:r w:rsidRPr="00FD0C5D">
        <w:rPr>
          <w:rFonts w:ascii="Arial" w:hAnsi="Arial" w:cs="Arial"/>
        </w:rPr>
        <w:tab/>
      </w:r>
      <w:r w:rsidRPr="00FD0C5D">
        <w:rPr>
          <w:rFonts w:ascii="Arial" w:hAnsi="Arial" w:cs="Arial"/>
        </w:rPr>
        <w:tab/>
        <w:t xml:space="preserve">                                                  </w:t>
      </w:r>
      <w:r w:rsidR="00BE7111">
        <w:rPr>
          <w:rFonts w:ascii="Arial" w:hAnsi="Arial" w:cs="Arial"/>
        </w:rPr>
        <w:t xml:space="preserve">                                      </w:t>
      </w:r>
      <w:r w:rsidRPr="00FD0C5D">
        <w:rPr>
          <w:rFonts w:ascii="Arial" w:hAnsi="Arial" w:cs="Arial"/>
        </w:rPr>
        <w:t xml:space="preserve"> </w:t>
      </w:r>
      <w:r w:rsidR="00BE7111">
        <w:rPr>
          <w:rFonts w:ascii="Arial" w:hAnsi="Arial" w:cs="Arial"/>
        </w:rPr>
        <w:t>(</w:t>
      </w:r>
      <w:r w:rsidR="00BE7111" w:rsidRPr="00BE7111">
        <w:rPr>
          <w:rFonts w:ascii="Arial" w:hAnsi="Arial" w:cs="Arial"/>
          <w:i/>
        </w:rPr>
        <w:t>6 m</w:t>
      </w:r>
      <w:r w:rsidRPr="00BE7111">
        <w:rPr>
          <w:rFonts w:ascii="Arial" w:hAnsi="Arial" w:cs="Arial"/>
          <w:i/>
        </w:rPr>
        <w:t>arks</w:t>
      </w:r>
      <w:r w:rsidR="00BE7111">
        <w:rPr>
          <w:rFonts w:ascii="Arial" w:hAnsi="Arial" w:cs="Arial"/>
          <w:i/>
        </w:rPr>
        <w:t>)</w:t>
      </w:r>
    </w:p>
    <w:p w:rsidR="004157C7" w:rsidRPr="00400193" w:rsidRDefault="006D048E" w:rsidP="004157C7">
      <w:pPr>
        <w:pStyle w:val="ListParagraph"/>
        <w:ind w:left="7200"/>
        <w:rPr>
          <w:rFonts w:ascii="Arial" w:hAnsi="Arial" w:cs="Arial"/>
          <w:sz w:val="24"/>
          <w:szCs w:val="24"/>
        </w:rPr>
      </w:pPr>
      <w:r>
        <w:rPr>
          <w:rFonts w:ascii="Arial" w:hAnsi="Arial" w:cs="Arial"/>
          <w:sz w:val="24"/>
          <w:szCs w:val="24"/>
        </w:rPr>
        <w:t xml:space="preserve"> </w:t>
      </w:r>
      <w:r w:rsidRPr="006D048E">
        <w:rPr>
          <w:rFonts w:ascii="Arial" w:hAnsi="Arial" w:cs="Arial"/>
          <w:b/>
          <w:sz w:val="24"/>
          <w:szCs w:val="24"/>
        </w:rPr>
        <w:t xml:space="preserve"> </w:t>
      </w:r>
      <w:r w:rsidR="004157C7" w:rsidRPr="006D048E">
        <w:rPr>
          <w:rFonts w:ascii="Arial" w:hAnsi="Arial" w:cs="Arial"/>
          <w:b/>
          <w:sz w:val="24"/>
          <w:szCs w:val="24"/>
        </w:rPr>
        <w:t>(</w:t>
      </w:r>
      <w:r w:rsidR="004157C7" w:rsidRPr="00400193">
        <w:rPr>
          <w:rFonts w:ascii="Arial" w:hAnsi="Arial" w:cs="Arial"/>
          <w:b/>
          <w:sz w:val="24"/>
          <w:szCs w:val="24"/>
        </w:rPr>
        <w:t>Total 20 Marks)</w:t>
      </w:r>
    </w:p>
    <w:p w:rsidR="004157C7" w:rsidRDefault="004157C7" w:rsidP="000C2696">
      <w:pPr>
        <w:autoSpaceDE w:val="0"/>
        <w:autoSpaceDN w:val="0"/>
        <w:adjustRightInd w:val="0"/>
        <w:jc w:val="both"/>
        <w:rPr>
          <w:rFonts w:ascii="Arial" w:hAnsi="Arial" w:cs="Arial"/>
          <w:b/>
          <w:lang w:val="en-GB"/>
        </w:rPr>
      </w:pPr>
    </w:p>
    <w:p w:rsidR="000C2696" w:rsidRDefault="000C2696" w:rsidP="000C2696">
      <w:pPr>
        <w:autoSpaceDE w:val="0"/>
        <w:autoSpaceDN w:val="0"/>
        <w:adjustRightInd w:val="0"/>
        <w:jc w:val="both"/>
        <w:rPr>
          <w:rFonts w:ascii="Arial" w:hAnsi="Arial" w:cs="Arial"/>
          <w:b/>
          <w:lang w:val="en-GB"/>
        </w:rPr>
      </w:pPr>
      <w:r w:rsidRPr="000D4080">
        <w:rPr>
          <w:rFonts w:ascii="Arial" w:hAnsi="Arial" w:cs="Arial"/>
          <w:b/>
          <w:lang w:val="en-GB"/>
        </w:rPr>
        <w:t>QUESTION</w:t>
      </w:r>
      <w:r>
        <w:rPr>
          <w:rFonts w:ascii="Arial" w:hAnsi="Arial" w:cs="Arial"/>
          <w:b/>
          <w:lang w:val="en-GB"/>
        </w:rPr>
        <w:t xml:space="preserve"> 7</w:t>
      </w:r>
    </w:p>
    <w:p w:rsidR="00BE7111" w:rsidRDefault="00BE7111" w:rsidP="000C2696">
      <w:pPr>
        <w:autoSpaceDE w:val="0"/>
        <w:autoSpaceDN w:val="0"/>
        <w:adjustRightInd w:val="0"/>
        <w:jc w:val="both"/>
        <w:rPr>
          <w:rFonts w:ascii="Arial" w:hAnsi="Arial" w:cs="Arial"/>
          <w:b/>
          <w:lang w:val="en-GB"/>
        </w:rPr>
      </w:pPr>
    </w:p>
    <w:p w:rsidR="00BE7111" w:rsidRPr="00FD0C5D" w:rsidRDefault="00BE7111" w:rsidP="00BE7111">
      <w:pPr>
        <w:spacing w:line="276" w:lineRule="auto"/>
        <w:ind w:left="720" w:hanging="720"/>
        <w:jc w:val="both"/>
        <w:rPr>
          <w:rFonts w:ascii="Arial" w:hAnsi="Arial" w:cs="Arial"/>
        </w:rPr>
      </w:pPr>
      <w:r w:rsidRPr="00FD0C5D">
        <w:rPr>
          <w:rFonts w:ascii="Arial" w:hAnsi="Arial" w:cs="Arial"/>
        </w:rPr>
        <w:t>(a)</w:t>
      </w:r>
      <w:r w:rsidRPr="00FD0C5D">
        <w:rPr>
          <w:rFonts w:ascii="Arial" w:hAnsi="Arial" w:cs="Arial"/>
          <w:b/>
        </w:rPr>
        <w:tab/>
      </w:r>
      <w:r w:rsidRPr="00FD0C5D">
        <w:rPr>
          <w:rFonts w:ascii="Arial" w:hAnsi="Arial" w:cs="Arial"/>
        </w:rPr>
        <w:t xml:space="preserve">The </w:t>
      </w:r>
      <w:proofErr w:type="spellStart"/>
      <w:r w:rsidRPr="00FD0C5D">
        <w:rPr>
          <w:rFonts w:ascii="Arial" w:hAnsi="Arial" w:cs="Arial"/>
        </w:rPr>
        <w:t>Makata</w:t>
      </w:r>
      <w:proofErr w:type="spellEnd"/>
      <w:r w:rsidRPr="00FD0C5D">
        <w:rPr>
          <w:rFonts w:ascii="Arial" w:hAnsi="Arial" w:cs="Arial"/>
        </w:rPr>
        <w:t xml:space="preserve"> plant of </w:t>
      </w:r>
      <w:r w:rsidRPr="00FD0C5D">
        <w:rPr>
          <w:rFonts w:ascii="Arial" w:hAnsi="Arial" w:cs="Arial"/>
          <w:b/>
          <w:bCs/>
        </w:rPr>
        <w:t>CHEMICALS LIMITED</w:t>
      </w:r>
      <w:r w:rsidRPr="00FD0C5D">
        <w:rPr>
          <w:rFonts w:ascii="Arial" w:hAnsi="Arial" w:cs="Arial"/>
        </w:rPr>
        <w:t xml:space="preserve"> produces an industrial chemical.  At the beginning of the year, the plant had the following standard cost card:</w:t>
      </w:r>
    </w:p>
    <w:p w:rsidR="00BE7111" w:rsidRPr="00FD0C5D" w:rsidRDefault="00BE7111" w:rsidP="00BE7111">
      <w:pPr>
        <w:spacing w:line="276" w:lineRule="auto"/>
        <w:ind w:left="720" w:hanging="720"/>
        <w:jc w:val="both"/>
        <w:rPr>
          <w:rFonts w:ascii="Arial" w:hAnsi="Arial" w:cs="Arial"/>
        </w:rPr>
      </w:pPr>
      <w:r w:rsidRPr="00FD0C5D">
        <w:rPr>
          <w:rFonts w:ascii="Arial" w:hAnsi="Arial" w:cs="Arial"/>
        </w:rPr>
        <w:tab/>
      </w:r>
      <w:r w:rsidRPr="00FD0C5D">
        <w:rPr>
          <w:rFonts w:ascii="Arial" w:hAnsi="Arial" w:cs="Arial"/>
        </w:rPr>
        <w:tab/>
      </w:r>
      <w:r w:rsidRPr="00FD0C5D">
        <w:rPr>
          <w:rFonts w:ascii="Arial" w:hAnsi="Arial" w:cs="Arial"/>
        </w:rPr>
        <w:tab/>
      </w:r>
      <w:r w:rsidRPr="00FD0C5D">
        <w:rPr>
          <w:rFonts w:ascii="Arial" w:hAnsi="Arial" w:cs="Arial"/>
        </w:rPr>
        <w:tab/>
      </w:r>
      <w:r w:rsidRPr="00FD0C5D">
        <w:rPr>
          <w:rFonts w:ascii="Arial" w:hAnsi="Arial" w:cs="Arial"/>
        </w:rPr>
        <w:tab/>
      </w:r>
      <w:r w:rsidRPr="00FD0C5D">
        <w:rPr>
          <w:rFonts w:ascii="Arial" w:hAnsi="Arial" w:cs="Arial"/>
        </w:rPr>
        <w:tab/>
      </w:r>
      <w:r w:rsidRPr="00FD0C5D">
        <w:rPr>
          <w:rFonts w:ascii="Arial" w:hAnsi="Arial" w:cs="Arial"/>
        </w:rPr>
        <w:tab/>
      </w:r>
      <w:r w:rsidRPr="00FD0C5D">
        <w:rPr>
          <w:rFonts w:ascii="Arial" w:hAnsi="Arial" w:cs="Arial"/>
        </w:rPr>
        <w:tab/>
        <w:t xml:space="preserve">     K</w:t>
      </w:r>
    </w:p>
    <w:p w:rsidR="00BE7111" w:rsidRPr="00FD0C5D" w:rsidRDefault="00BE7111" w:rsidP="00BE7111">
      <w:pPr>
        <w:spacing w:line="276" w:lineRule="auto"/>
        <w:ind w:left="720" w:hanging="720"/>
        <w:jc w:val="both"/>
        <w:rPr>
          <w:rFonts w:ascii="Arial" w:hAnsi="Arial" w:cs="Arial"/>
        </w:rPr>
      </w:pPr>
      <w:r w:rsidRPr="00FD0C5D">
        <w:rPr>
          <w:rFonts w:ascii="Arial" w:hAnsi="Arial" w:cs="Arial"/>
        </w:rPr>
        <w:tab/>
        <w:t xml:space="preserve">Direct materials  </w:t>
      </w:r>
      <w:proofErr w:type="gramStart"/>
      <w:r w:rsidRPr="00FD0C5D">
        <w:rPr>
          <w:rFonts w:ascii="Arial" w:hAnsi="Arial" w:cs="Arial"/>
        </w:rPr>
        <w:t xml:space="preserve">   (</w:t>
      </w:r>
      <w:proofErr w:type="gramEnd"/>
      <w:r w:rsidRPr="00FD0C5D">
        <w:rPr>
          <w:rFonts w:ascii="Arial" w:hAnsi="Arial" w:cs="Arial"/>
        </w:rPr>
        <w:t>10kg @ $16.00 per kg)</w:t>
      </w:r>
      <w:r w:rsidRPr="00FD0C5D">
        <w:rPr>
          <w:rFonts w:ascii="Arial" w:hAnsi="Arial" w:cs="Arial"/>
        </w:rPr>
        <w:tab/>
      </w:r>
      <w:r w:rsidRPr="00FD0C5D">
        <w:rPr>
          <w:rFonts w:ascii="Arial" w:hAnsi="Arial" w:cs="Arial"/>
        </w:rPr>
        <w:tab/>
        <w:t>160.00</w:t>
      </w:r>
    </w:p>
    <w:p w:rsidR="00BE7111" w:rsidRPr="00FD0C5D" w:rsidRDefault="00BE7111" w:rsidP="00BE7111">
      <w:pPr>
        <w:spacing w:line="276" w:lineRule="auto"/>
        <w:ind w:left="720" w:hanging="720"/>
        <w:jc w:val="both"/>
        <w:rPr>
          <w:rFonts w:ascii="Arial" w:hAnsi="Arial" w:cs="Arial"/>
        </w:rPr>
      </w:pPr>
      <w:r w:rsidRPr="00FD0C5D">
        <w:rPr>
          <w:rFonts w:ascii="Arial" w:hAnsi="Arial" w:cs="Arial"/>
        </w:rPr>
        <w:tab/>
        <w:t xml:space="preserve">Direct materials  </w:t>
      </w:r>
      <w:proofErr w:type="gramStart"/>
      <w:r w:rsidRPr="00FD0C5D">
        <w:rPr>
          <w:rFonts w:ascii="Arial" w:hAnsi="Arial" w:cs="Arial"/>
        </w:rPr>
        <w:t xml:space="preserve">   (</w:t>
      </w:r>
      <w:proofErr w:type="gramEnd"/>
      <w:r w:rsidRPr="00FD0C5D">
        <w:rPr>
          <w:rFonts w:ascii="Arial" w:hAnsi="Arial" w:cs="Arial"/>
        </w:rPr>
        <w:t xml:space="preserve">0.75hr @ $180.00 per </w:t>
      </w:r>
      <w:proofErr w:type="spellStart"/>
      <w:r w:rsidRPr="00FD0C5D">
        <w:rPr>
          <w:rFonts w:ascii="Arial" w:hAnsi="Arial" w:cs="Arial"/>
        </w:rPr>
        <w:t>hr</w:t>
      </w:r>
      <w:proofErr w:type="spellEnd"/>
      <w:r w:rsidRPr="00FD0C5D">
        <w:rPr>
          <w:rFonts w:ascii="Arial" w:hAnsi="Arial" w:cs="Arial"/>
        </w:rPr>
        <w:t>)</w:t>
      </w:r>
      <w:r w:rsidRPr="00FD0C5D">
        <w:rPr>
          <w:rFonts w:ascii="Arial" w:hAnsi="Arial" w:cs="Arial"/>
        </w:rPr>
        <w:tab/>
      </w:r>
      <w:r>
        <w:rPr>
          <w:rFonts w:ascii="Arial" w:hAnsi="Arial" w:cs="Arial"/>
        </w:rPr>
        <w:t xml:space="preserve">           </w:t>
      </w:r>
      <w:r w:rsidRPr="00FD0C5D">
        <w:rPr>
          <w:rFonts w:ascii="Arial" w:hAnsi="Arial" w:cs="Arial"/>
        </w:rPr>
        <w:t>135.00</w:t>
      </w:r>
    </w:p>
    <w:p w:rsidR="00BE7111" w:rsidRPr="00FD0C5D" w:rsidRDefault="00BE7111" w:rsidP="00BE7111">
      <w:pPr>
        <w:spacing w:line="276" w:lineRule="auto"/>
        <w:ind w:left="720" w:hanging="720"/>
        <w:jc w:val="both"/>
        <w:rPr>
          <w:rFonts w:ascii="Arial" w:hAnsi="Arial" w:cs="Arial"/>
        </w:rPr>
      </w:pPr>
      <w:r w:rsidRPr="00FD0C5D">
        <w:rPr>
          <w:rFonts w:ascii="Arial" w:hAnsi="Arial" w:cs="Arial"/>
        </w:rPr>
        <w:tab/>
        <w:t xml:space="preserve">Variable overhead (0.75 </w:t>
      </w:r>
      <w:proofErr w:type="spellStart"/>
      <w:r w:rsidRPr="00FD0C5D">
        <w:rPr>
          <w:rFonts w:ascii="Arial" w:hAnsi="Arial" w:cs="Arial"/>
        </w:rPr>
        <w:t>hr</w:t>
      </w:r>
      <w:proofErr w:type="spellEnd"/>
      <w:r w:rsidRPr="00FD0C5D">
        <w:rPr>
          <w:rFonts w:ascii="Arial" w:hAnsi="Arial" w:cs="Arial"/>
        </w:rPr>
        <w:t xml:space="preserve"> @ $30.00 per </w:t>
      </w:r>
      <w:proofErr w:type="spellStart"/>
      <w:r w:rsidRPr="00FD0C5D">
        <w:rPr>
          <w:rFonts w:ascii="Arial" w:hAnsi="Arial" w:cs="Arial"/>
        </w:rPr>
        <w:t>hr</w:t>
      </w:r>
      <w:proofErr w:type="spellEnd"/>
      <w:r w:rsidRPr="00FD0C5D">
        <w:rPr>
          <w:rFonts w:ascii="Arial" w:hAnsi="Arial" w:cs="Arial"/>
        </w:rPr>
        <w:t>)</w:t>
      </w:r>
      <w:r w:rsidRPr="00FD0C5D">
        <w:rPr>
          <w:rFonts w:ascii="Arial" w:hAnsi="Arial" w:cs="Arial"/>
        </w:rPr>
        <w:tab/>
      </w:r>
      <w:proofErr w:type="gramStart"/>
      <w:r w:rsidRPr="00FD0C5D">
        <w:rPr>
          <w:rFonts w:ascii="Arial" w:hAnsi="Arial" w:cs="Arial"/>
        </w:rPr>
        <w:tab/>
        <w:t xml:space="preserve">  22.50</w:t>
      </w:r>
      <w:proofErr w:type="gramEnd"/>
    </w:p>
    <w:p w:rsidR="00BE7111" w:rsidRPr="00FD0C5D" w:rsidRDefault="00BE7111" w:rsidP="00BE7111">
      <w:pPr>
        <w:spacing w:line="276" w:lineRule="auto"/>
        <w:ind w:left="720" w:hanging="720"/>
        <w:jc w:val="both"/>
        <w:rPr>
          <w:rFonts w:ascii="Arial" w:hAnsi="Arial" w:cs="Arial"/>
        </w:rPr>
      </w:pPr>
      <w:r w:rsidRPr="00FD0C5D">
        <w:rPr>
          <w:rFonts w:ascii="Arial" w:hAnsi="Arial" w:cs="Arial"/>
        </w:rPr>
        <w:tab/>
        <w:t xml:space="preserve">Fixed overhead   </w:t>
      </w:r>
      <w:proofErr w:type="gramStart"/>
      <w:r w:rsidRPr="00FD0C5D">
        <w:rPr>
          <w:rFonts w:ascii="Arial" w:hAnsi="Arial" w:cs="Arial"/>
        </w:rPr>
        <w:t xml:space="preserve">   (</w:t>
      </w:r>
      <w:proofErr w:type="gramEnd"/>
      <w:r w:rsidRPr="00FD0C5D">
        <w:rPr>
          <w:rFonts w:ascii="Arial" w:hAnsi="Arial" w:cs="Arial"/>
        </w:rPr>
        <w:t xml:space="preserve">0.75 </w:t>
      </w:r>
      <w:proofErr w:type="spellStart"/>
      <w:r w:rsidRPr="00FD0C5D">
        <w:rPr>
          <w:rFonts w:ascii="Arial" w:hAnsi="Arial" w:cs="Arial"/>
        </w:rPr>
        <w:t>hr</w:t>
      </w:r>
      <w:proofErr w:type="spellEnd"/>
      <w:r w:rsidRPr="00FD0C5D">
        <w:rPr>
          <w:rFonts w:ascii="Arial" w:hAnsi="Arial" w:cs="Arial"/>
        </w:rPr>
        <w:t xml:space="preserve"> @ $40.00 per </w:t>
      </w:r>
      <w:proofErr w:type="spellStart"/>
      <w:r w:rsidRPr="00FD0C5D">
        <w:rPr>
          <w:rFonts w:ascii="Arial" w:hAnsi="Arial" w:cs="Arial"/>
        </w:rPr>
        <w:t>hr</w:t>
      </w:r>
      <w:proofErr w:type="spellEnd"/>
      <w:r w:rsidRPr="00FD0C5D">
        <w:rPr>
          <w:rFonts w:ascii="Arial" w:hAnsi="Arial" w:cs="Arial"/>
        </w:rPr>
        <w:t>)</w:t>
      </w:r>
      <w:r w:rsidRPr="00FD0C5D">
        <w:rPr>
          <w:rFonts w:ascii="Arial" w:hAnsi="Arial" w:cs="Arial"/>
        </w:rPr>
        <w:tab/>
      </w:r>
      <w:r w:rsidRPr="00FD0C5D">
        <w:rPr>
          <w:rFonts w:ascii="Arial" w:hAnsi="Arial" w:cs="Arial"/>
        </w:rPr>
        <w:tab/>
      </w:r>
      <w:r w:rsidRPr="00FD0C5D">
        <w:rPr>
          <w:rFonts w:ascii="Arial" w:hAnsi="Arial" w:cs="Arial"/>
          <w:u w:val="single"/>
        </w:rPr>
        <w:t xml:space="preserve">  30.00</w:t>
      </w:r>
    </w:p>
    <w:p w:rsidR="00BE7111" w:rsidRPr="00FD0C5D" w:rsidRDefault="00BE7111" w:rsidP="00BE7111">
      <w:pPr>
        <w:spacing w:line="276" w:lineRule="auto"/>
        <w:ind w:left="720" w:hanging="720"/>
        <w:jc w:val="both"/>
        <w:rPr>
          <w:rFonts w:ascii="Arial" w:hAnsi="Arial" w:cs="Arial"/>
        </w:rPr>
      </w:pPr>
      <w:r w:rsidRPr="00FD0C5D">
        <w:rPr>
          <w:rFonts w:ascii="Arial" w:hAnsi="Arial" w:cs="Arial"/>
        </w:rPr>
        <w:tab/>
        <w:t>Standard cost per unit</w:t>
      </w:r>
      <w:r w:rsidRPr="00FD0C5D">
        <w:rPr>
          <w:rFonts w:ascii="Arial" w:hAnsi="Arial" w:cs="Arial"/>
        </w:rPr>
        <w:tab/>
      </w:r>
      <w:r w:rsidRPr="00FD0C5D">
        <w:rPr>
          <w:rFonts w:ascii="Arial" w:hAnsi="Arial" w:cs="Arial"/>
        </w:rPr>
        <w:tab/>
      </w:r>
      <w:r w:rsidRPr="00FD0C5D">
        <w:rPr>
          <w:rFonts w:ascii="Arial" w:hAnsi="Arial" w:cs="Arial"/>
        </w:rPr>
        <w:tab/>
      </w:r>
      <w:r w:rsidRPr="00FD0C5D">
        <w:rPr>
          <w:rFonts w:ascii="Arial" w:hAnsi="Arial" w:cs="Arial"/>
        </w:rPr>
        <w:tab/>
      </w:r>
      <w:r w:rsidRPr="00FD0C5D">
        <w:rPr>
          <w:rFonts w:ascii="Arial" w:hAnsi="Arial" w:cs="Arial"/>
        </w:rPr>
        <w:tab/>
      </w:r>
      <w:r w:rsidRPr="00FD0C5D">
        <w:rPr>
          <w:rFonts w:ascii="Arial" w:hAnsi="Arial" w:cs="Arial"/>
          <w:u w:val="double"/>
        </w:rPr>
        <w:t>347.50</w:t>
      </w:r>
    </w:p>
    <w:p w:rsidR="00BE7111" w:rsidRPr="00FD0C5D" w:rsidRDefault="00BE7111" w:rsidP="00BE7111">
      <w:pPr>
        <w:spacing w:line="276" w:lineRule="auto"/>
        <w:ind w:left="720" w:hanging="720"/>
        <w:jc w:val="both"/>
        <w:rPr>
          <w:rFonts w:ascii="Arial" w:hAnsi="Arial" w:cs="Arial"/>
        </w:rPr>
      </w:pPr>
    </w:p>
    <w:p w:rsidR="00BE7111" w:rsidRPr="00FD0C5D" w:rsidRDefault="00BE7111" w:rsidP="00BE7111">
      <w:pPr>
        <w:spacing w:line="276" w:lineRule="auto"/>
        <w:ind w:left="720" w:hanging="720"/>
        <w:jc w:val="both"/>
        <w:rPr>
          <w:rFonts w:ascii="Arial" w:hAnsi="Arial" w:cs="Arial"/>
        </w:rPr>
      </w:pPr>
      <w:r w:rsidRPr="00FD0C5D">
        <w:rPr>
          <w:rFonts w:ascii="Arial" w:hAnsi="Arial" w:cs="Arial"/>
        </w:rPr>
        <w:tab/>
        <w:t>The plant calculates its overhead rates using practical capacity which is 7,200 units.  The actual results for the year are as follows:</w:t>
      </w:r>
    </w:p>
    <w:p w:rsidR="00BE7111" w:rsidRPr="00FD0C5D" w:rsidRDefault="00BE7111" w:rsidP="00BE7111">
      <w:pPr>
        <w:spacing w:line="276" w:lineRule="auto"/>
        <w:ind w:left="720" w:hanging="720"/>
        <w:jc w:val="both"/>
        <w:rPr>
          <w:rFonts w:ascii="Arial" w:hAnsi="Arial" w:cs="Arial"/>
        </w:rPr>
      </w:pPr>
    </w:p>
    <w:p w:rsidR="00BE7111" w:rsidRPr="00FD0C5D" w:rsidRDefault="00BE7111" w:rsidP="00BE7111">
      <w:pPr>
        <w:numPr>
          <w:ilvl w:val="0"/>
          <w:numId w:val="33"/>
        </w:numPr>
        <w:spacing w:line="276" w:lineRule="auto"/>
        <w:jc w:val="both"/>
        <w:rPr>
          <w:rFonts w:ascii="Arial" w:hAnsi="Arial" w:cs="Arial"/>
        </w:rPr>
      </w:pPr>
      <w:r w:rsidRPr="00FD0C5D">
        <w:rPr>
          <w:rFonts w:ascii="Arial" w:hAnsi="Arial" w:cs="Arial"/>
        </w:rPr>
        <w:t>7,000 units were produced.</w:t>
      </w:r>
    </w:p>
    <w:p w:rsidR="00BE7111" w:rsidRPr="00FD0C5D" w:rsidRDefault="00BE7111" w:rsidP="00BE7111">
      <w:pPr>
        <w:numPr>
          <w:ilvl w:val="0"/>
          <w:numId w:val="33"/>
        </w:numPr>
        <w:spacing w:line="276" w:lineRule="auto"/>
        <w:jc w:val="both"/>
        <w:rPr>
          <w:rFonts w:ascii="Arial" w:hAnsi="Arial" w:cs="Arial"/>
        </w:rPr>
      </w:pPr>
      <w:r w:rsidRPr="00FD0C5D">
        <w:rPr>
          <w:rFonts w:ascii="Arial" w:hAnsi="Arial" w:cs="Arial"/>
        </w:rPr>
        <w:t>74,400 kg of direct materials were purchased at K15.00 per kg.</w:t>
      </w:r>
    </w:p>
    <w:p w:rsidR="00BE7111" w:rsidRPr="00FD0C5D" w:rsidRDefault="00BE7111" w:rsidP="00BE7111">
      <w:pPr>
        <w:numPr>
          <w:ilvl w:val="0"/>
          <w:numId w:val="33"/>
        </w:numPr>
        <w:spacing w:line="276" w:lineRule="auto"/>
        <w:jc w:val="both"/>
        <w:rPr>
          <w:rFonts w:ascii="Arial" w:hAnsi="Arial" w:cs="Arial"/>
        </w:rPr>
      </w:pPr>
      <w:r w:rsidRPr="00FD0C5D">
        <w:rPr>
          <w:rFonts w:ascii="Arial" w:hAnsi="Arial" w:cs="Arial"/>
        </w:rPr>
        <w:t>73,600 kg of direct materials were used.</w:t>
      </w:r>
    </w:p>
    <w:p w:rsidR="00BE7111" w:rsidRPr="00FD0C5D" w:rsidRDefault="00BE7111" w:rsidP="00BE7111">
      <w:pPr>
        <w:numPr>
          <w:ilvl w:val="0"/>
          <w:numId w:val="33"/>
        </w:numPr>
        <w:spacing w:line="276" w:lineRule="auto"/>
        <w:jc w:val="both"/>
        <w:rPr>
          <w:rFonts w:ascii="Arial" w:hAnsi="Arial" w:cs="Arial"/>
        </w:rPr>
      </w:pPr>
      <w:r w:rsidRPr="00FD0C5D">
        <w:rPr>
          <w:rFonts w:ascii="Arial" w:hAnsi="Arial" w:cs="Arial"/>
        </w:rPr>
        <w:t xml:space="preserve">5,600 hours of direct </w:t>
      </w:r>
      <w:proofErr w:type="spellStart"/>
      <w:r w:rsidRPr="00FD0C5D">
        <w:rPr>
          <w:rFonts w:ascii="Arial" w:hAnsi="Arial" w:cs="Arial"/>
        </w:rPr>
        <w:t>labour</w:t>
      </w:r>
      <w:proofErr w:type="spellEnd"/>
      <w:r w:rsidRPr="00FD0C5D">
        <w:rPr>
          <w:rFonts w:ascii="Arial" w:hAnsi="Arial" w:cs="Arial"/>
        </w:rPr>
        <w:t xml:space="preserve"> were worked at a rate of K179.00 per hour.</w:t>
      </w:r>
    </w:p>
    <w:p w:rsidR="00BE7111" w:rsidRPr="00FD0C5D" w:rsidRDefault="00BE7111" w:rsidP="00BE7111">
      <w:pPr>
        <w:numPr>
          <w:ilvl w:val="0"/>
          <w:numId w:val="33"/>
        </w:numPr>
        <w:spacing w:line="276" w:lineRule="auto"/>
        <w:jc w:val="both"/>
        <w:rPr>
          <w:rFonts w:ascii="Arial" w:hAnsi="Arial" w:cs="Arial"/>
        </w:rPr>
      </w:pPr>
      <w:r w:rsidRPr="00FD0C5D">
        <w:rPr>
          <w:rFonts w:ascii="Arial" w:hAnsi="Arial" w:cs="Arial"/>
        </w:rPr>
        <w:t>Variable overhead amounted to K175,400.</w:t>
      </w:r>
    </w:p>
    <w:p w:rsidR="00BE7111" w:rsidRPr="00FD0C5D" w:rsidRDefault="00BE7111" w:rsidP="00BE7111">
      <w:pPr>
        <w:numPr>
          <w:ilvl w:val="0"/>
          <w:numId w:val="33"/>
        </w:numPr>
        <w:spacing w:line="276" w:lineRule="auto"/>
        <w:jc w:val="both"/>
        <w:rPr>
          <w:rFonts w:ascii="Arial" w:hAnsi="Arial" w:cs="Arial"/>
        </w:rPr>
      </w:pPr>
      <w:r w:rsidRPr="00FD0C5D">
        <w:rPr>
          <w:rFonts w:ascii="Arial" w:hAnsi="Arial" w:cs="Arial"/>
        </w:rPr>
        <w:t>Fixed overhead amounting to K214,000 was incurred.</w:t>
      </w:r>
    </w:p>
    <w:p w:rsidR="00BE7111" w:rsidRPr="00FD0C5D" w:rsidRDefault="00BE7111" w:rsidP="00BE7111">
      <w:pPr>
        <w:spacing w:line="276" w:lineRule="auto"/>
        <w:jc w:val="both"/>
        <w:rPr>
          <w:rFonts w:ascii="Arial" w:hAnsi="Arial" w:cs="Arial"/>
        </w:rPr>
      </w:pPr>
    </w:p>
    <w:p w:rsidR="00BE7111" w:rsidRPr="00FD0C5D" w:rsidRDefault="00BE7111" w:rsidP="00BE7111">
      <w:pPr>
        <w:spacing w:line="276" w:lineRule="auto"/>
        <w:ind w:left="1080" w:hanging="360"/>
        <w:rPr>
          <w:rFonts w:ascii="Arial" w:hAnsi="Arial" w:cs="Arial"/>
          <w:b/>
        </w:rPr>
      </w:pPr>
      <w:r w:rsidRPr="00FD0C5D">
        <w:rPr>
          <w:rFonts w:ascii="Arial" w:hAnsi="Arial" w:cs="Arial"/>
          <w:b/>
        </w:rPr>
        <w:t>Required:</w:t>
      </w:r>
    </w:p>
    <w:p w:rsidR="00BE7111" w:rsidRPr="00FD0C5D" w:rsidRDefault="00BE7111" w:rsidP="00BE7111">
      <w:pPr>
        <w:spacing w:line="276" w:lineRule="auto"/>
        <w:ind w:left="1080" w:hanging="360"/>
        <w:rPr>
          <w:rFonts w:ascii="Arial" w:hAnsi="Arial" w:cs="Arial"/>
          <w:b/>
        </w:rPr>
      </w:pPr>
    </w:p>
    <w:p w:rsidR="00BE7111" w:rsidRPr="00FD0C5D" w:rsidRDefault="00BE7111" w:rsidP="00BE7111">
      <w:pPr>
        <w:spacing w:line="276" w:lineRule="auto"/>
        <w:ind w:left="1440" w:hanging="720"/>
        <w:rPr>
          <w:rFonts w:ascii="Arial" w:hAnsi="Arial" w:cs="Arial"/>
        </w:rPr>
      </w:pPr>
      <w:r w:rsidRPr="00FD0C5D">
        <w:rPr>
          <w:rFonts w:ascii="Arial" w:hAnsi="Arial" w:cs="Arial"/>
        </w:rPr>
        <w:t>(a)</w:t>
      </w:r>
      <w:r w:rsidRPr="00FD0C5D">
        <w:rPr>
          <w:rFonts w:ascii="Arial" w:hAnsi="Arial" w:cs="Arial"/>
        </w:rPr>
        <w:tab/>
        <w:t>Calculate the following variances:</w:t>
      </w:r>
    </w:p>
    <w:p w:rsidR="00BE7111" w:rsidRPr="00FD0C5D" w:rsidRDefault="00BE7111" w:rsidP="00BE7111">
      <w:pPr>
        <w:spacing w:line="276" w:lineRule="auto"/>
        <w:ind w:left="1440" w:hanging="720"/>
        <w:rPr>
          <w:rFonts w:ascii="Arial" w:hAnsi="Arial" w:cs="Arial"/>
        </w:rPr>
      </w:pPr>
    </w:p>
    <w:p w:rsidR="00BE7111" w:rsidRPr="00BE7111" w:rsidRDefault="00BE7111" w:rsidP="00BE7111">
      <w:pPr>
        <w:spacing w:line="276" w:lineRule="auto"/>
        <w:ind w:left="1440"/>
        <w:rPr>
          <w:rFonts w:ascii="Arial" w:hAnsi="Arial" w:cs="Arial"/>
          <w:i/>
        </w:rPr>
      </w:pPr>
      <w:r w:rsidRPr="00FD0C5D">
        <w:rPr>
          <w:rFonts w:ascii="Arial" w:hAnsi="Arial" w:cs="Arial"/>
        </w:rPr>
        <w:t>(</w:t>
      </w:r>
      <w:proofErr w:type="spellStart"/>
      <w:r w:rsidRPr="00FD0C5D">
        <w:rPr>
          <w:rFonts w:ascii="Arial" w:hAnsi="Arial" w:cs="Arial"/>
        </w:rPr>
        <w:t>i</w:t>
      </w:r>
      <w:proofErr w:type="spellEnd"/>
      <w:r w:rsidRPr="00FD0C5D">
        <w:rPr>
          <w:rFonts w:ascii="Arial" w:hAnsi="Arial" w:cs="Arial"/>
        </w:rPr>
        <w:t>)</w:t>
      </w:r>
      <w:r w:rsidRPr="00FD0C5D">
        <w:rPr>
          <w:rFonts w:ascii="Arial" w:hAnsi="Arial" w:cs="Arial"/>
        </w:rPr>
        <w:tab/>
        <w:t>Price and usage variances for direct materials.</w:t>
      </w:r>
      <w:r w:rsidRPr="00FD0C5D">
        <w:rPr>
          <w:rFonts w:ascii="Arial" w:hAnsi="Arial" w:cs="Arial"/>
        </w:rPr>
        <w:tab/>
        <w:t xml:space="preserve">       </w:t>
      </w:r>
      <w:r>
        <w:rPr>
          <w:rFonts w:ascii="Arial" w:hAnsi="Arial" w:cs="Arial"/>
        </w:rPr>
        <w:t xml:space="preserve">      </w:t>
      </w:r>
      <w:r w:rsidRPr="00FD0C5D">
        <w:rPr>
          <w:rFonts w:ascii="Arial" w:hAnsi="Arial" w:cs="Arial"/>
        </w:rPr>
        <w:t xml:space="preserve"> </w:t>
      </w:r>
      <w:r w:rsidRPr="00BE7111">
        <w:rPr>
          <w:rFonts w:ascii="Arial" w:hAnsi="Arial" w:cs="Arial"/>
          <w:i/>
        </w:rPr>
        <w:t>(</w:t>
      </w:r>
      <w:r w:rsidRPr="00BE7111">
        <w:rPr>
          <w:rFonts w:ascii="Arial" w:hAnsi="Arial" w:cs="Arial"/>
          <w:bCs/>
          <w:i/>
        </w:rPr>
        <w:t>4 marks)</w:t>
      </w:r>
    </w:p>
    <w:p w:rsidR="00BE7111" w:rsidRPr="00BE7111" w:rsidRDefault="00BE7111" w:rsidP="00BE7111">
      <w:pPr>
        <w:numPr>
          <w:ilvl w:val="0"/>
          <w:numId w:val="32"/>
        </w:numPr>
        <w:spacing w:line="276" w:lineRule="auto"/>
        <w:rPr>
          <w:rFonts w:ascii="Arial" w:hAnsi="Arial" w:cs="Arial"/>
          <w:i/>
        </w:rPr>
      </w:pPr>
      <w:r w:rsidRPr="00FD0C5D">
        <w:rPr>
          <w:rFonts w:ascii="Arial" w:hAnsi="Arial" w:cs="Arial"/>
        </w:rPr>
        <w:t xml:space="preserve">Direct </w:t>
      </w:r>
      <w:proofErr w:type="spellStart"/>
      <w:r w:rsidRPr="00FD0C5D">
        <w:rPr>
          <w:rFonts w:ascii="Arial" w:hAnsi="Arial" w:cs="Arial"/>
        </w:rPr>
        <w:t>labour</w:t>
      </w:r>
      <w:proofErr w:type="spellEnd"/>
      <w:r w:rsidRPr="00FD0C5D">
        <w:rPr>
          <w:rFonts w:ascii="Arial" w:hAnsi="Arial" w:cs="Arial"/>
        </w:rPr>
        <w:t xml:space="preserve"> rate and direct </w:t>
      </w:r>
      <w:proofErr w:type="spellStart"/>
      <w:r w:rsidRPr="00FD0C5D">
        <w:rPr>
          <w:rFonts w:ascii="Arial" w:hAnsi="Arial" w:cs="Arial"/>
        </w:rPr>
        <w:t>labour</w:t>
      </w:r>
      <w:proofErr w:type="spellEnd"/>
      <w:r w:rsidRPr="00FD0C5D">
        <w:rPr>
          <w:rFonts w:ascii="Arial" w:hAnsi="Arial" w:cs="Arial"/>
        </w:rPr>
        <w:t xml:space="preserve"> efficiency variances. </w:t>
      </w:r>
      <w:r>
        <w:rPr>
          <w:rFonts w:ascii="Arial" w:hAnsi="Arial" w:cs="Arial"/>
        </w:rPr>
        <w:t>(</w:t>
      </w:r>
      <w:r>
        <w:rPr>
          <w:rFonts w:ascii="Arial" w:hAnsi="Arial" w:cs="Arial"/>
          <w:bCs/>
          <w:i/>
        </w:rPr>
        <w:t>4 m</w:t>
      </w:r>
      <w:r w:rsidRPr="00BE7111">
        <w:rPr>
          <w:rFonts w:ascii="Arial" w:hAnsi="Arial" w:cs="Arial"/>
          <w:bCs/>
          <w:i/>
        </w:rPr>
        <w:t>arks)</w:t>
      </w:r>
    </w:p>
    <w:p w:rsidR="00BE7111" w:rsidRPr="00BE7111" w:rsidRDefault="00BE7111" w:rsidP="00BE7111">
      <w:pPr>
        <w:numPr>
          <w:ilvl w:val="0"/>
          <w:numId w:val="32"/>
        </w:numPr>
        <w:spacing w:line="276" w:lineRule="auto"/>
        <w:rPr>
          <w:rFonts w:ascii="Arial" w:hAnsi="Arial" w:cs="Arial"/>
          <w:i/>
        </w:rPr>
      </w:pPr>
      <w:r w:rsidRPr="00FD0C5D">
        <w:rPr>
          <w:rFonts w:ascii="Arial" w:hAnsi="Arial" w:cs="Arial"/>
        </w:rPr>
        <w:t>Variable overhead expendi</w:t>
      </w:r>
      <w:r>
        <w:rPr>
          <w:rFonts w:ascii="Arial" w:hAnsi="Arial" w:cs="Arial"/>
        </w:rPr>
        <w:t xml:space="preserve">ture and efficiency </w:t>
      </w:r>
      <w:proofErr w:type="gramStart"/>
      <w:r>
        <w:rPr>
          <w:rFonts w:ascii="Arial" w:hAnsi="Arial" w:cs="Arial"/>
        </w:rPr>
        <w:t>variances</w:t>
      </w:r>
      <w:r w:rsidRPr="00BE7111">
        <w:rPr>
          <w:rFonts w:ascii="Arial" w:hAnsi="Arial" w:cs="Arial"/>
          <w:i/>
        </w:rPr>
        <w:t>.(</w:t>
      </w:r>
      <w:proofErr w:type="gramEnd"/>
      <w:r w:rsidRPr="00BE7111">
        <w:rPr>
          <w:rFonts w:ascii="Arial" w:hAnsi="Arial" w:cs="Arial"/>
          <w:bCs/>
          <w:i/>
        </w:rPr>
        <w:t>4 marks)</w:t>
      </w:r>
    </w:p>
    <w:p w:rsidR="00BE7111" w:rsidRPr="00BE7111" w:rsidRDefault="00BE7111" w:rsidP="00BE7111">
      <w:pPr>
        <w:numPr>
          <w:ilvl w:val="0"/>
          <w:numId w:val="32"/>
        </w:numPr>
        <w:spacing w:line="276" w:lineRule="auto"/>
        <w:rPr>
          <w:rFonts w:ascii="Arial" w:hAnsi="Arial" w:cs="Arial"/>
          <w:i/>
        </w:rPr>
      </w:pPr>
      <w:r w:rsidRPr="00FD0C5D">
        <w:rPr>
          <w:rFonts w:ascii="Arial" w:hAnsi="Arial" w:cs="Arial"/>
        </w:rPr>
        <w:lastRenderedPageBreak/>
        <w:t>Fixed overhead expenditure and volume variance.</w:t>
      </w:r>
      <w:r w:rsidRPr="00FD0C5D">
        <w:rPr>
          <w:rFonts w:ascii="Arial" w:hAnsi="Arial" w:cs="Arial"/>
        </w:rPr>
        <w:tab/>
        <w:t xml:space="preserve">   </w:t>
      </w:r>
      <w:r w:rsidRPr="00BE7111">
        <w:rPr>
          <w:rFonts w:ascii="Arial" w:hAnsi="Arial" w:cs="Arial"/>
          <w:i/>
        </w:rPr>
        <w:t>(4 marks)</w:t>
      </w:r>
    </w:p>
    <w:p w:rsidR="00BE7111" w:rsidRPr="00FD0C5D" w:rsidRDefault="00BE7111" w:rsidP="00BE7111">
      <w:pPr>
        <w:spacing w:line="276" w:lineRule="auto"/>
        <w:ind w:left="1080" w:hanging="900"/>
        <w:rPr>
          <w:rFonts w:ascii="Arial" w:hAnsi="Arial" w:cs="Arial"/>
        </w:rPr>
      </w:pPr>
    </w:p>
    <w:p w:rsidR="00BE7111" w:rsidRPr="00BE7111" w:rsidRDefault="00BE7111" w:rsidP="00BE7111">
      <w:pPr>
        <w:spacing w:line="276" w:lineRule="auto"/>
        <w:ind w:left="1440" w:hanging="720"/>
        <w:rPr>
          <w:rFonts w:ascii="Arial" w:hAnsi="Arial" w:cs="Arial"/>
          <w:i/>
        </w:rPr>
      </w:pPr>
      <w:r w:rsidRPr="00FD0C5D">
        <w:rPr>
          <w:rFonts w:ascii="Arial" w:hAnsi="Arial" w:cs="Arial"/>
        </w:rPr>
        <w:t>(b)</w:t>
      </w:r>
      <w:r w:rsidRPr="00FD0C5D">
        <w:rPr>
          <w:rFonts w:ascii="Arial" w:hAnsi="Arial" w:cs="Arial"/>
        </w:rPr>
        <w:tab/>
        <w:t xml:space="preserve">What does the fixed overhead volume variance mean?             </w:t>
      </w:r>
      <w:r w:rsidRPr="00BE7111">
        <w:rPr>
          <w:rFonts w:ascii="Arial" w:hAnsi="Arial" w:cs="Arial"/>
          <w:i/>
        </w:rPr>
        <w:t>(</w:t>
      </w:r>
      <w:r>
        <w:rPr>
          <w:rFonts w:ascii="Arial" w:hAnsi="Arial" w:cs="Arial"/>
          <w:i/>
        </w:rPr>
        <w:t>4 m</w:t>
      </w:r>
      <w:r w:rsidRPr="00BE7111">
        <w:rPr>
          <w:rFonts w:ascii="Arial" w:hAnsi="Arial" w:cs="Arial"/>
          <w:i/>
        </w:rPr>
        <w:t>arks)</w:t>
      </w:r>
    </w:p>
    <w:p w:rsidR="000C2696" w:rsidRPr="000D4080" w:rsidRDefault="00D562DF" w:rsidP="000C2696">
      <w:pPr>
        <w:ind w:left="7200"/>
        <w:jc w:val="both"/>
        <w:rPr>
          <w:rFonts w:ascii="Arial" w:hAnsi="Arial" w:cs="Arial"/>
          <w:b/>
        </w:rPr>
      </w:pPr>
      <w:r>
        <w:rPr>
          <w:rFonts w:ascii="Arial" w:hAnsi="Arial" w:cs="Arial"/>
          <w:b/>
        </w:rPr>
        <w:t xml:space="preserve">  </w:t>
      </w:r>
      <w:r w:rsidR="000C2696" w:rsidRPr="000D4080">
        <w:rPr>
          <w:rFonts w:ascii="Arial" w:hAnsi="Arial" w:cs="Arial"/>
          <w:b/>
        </w:rPr>
        <w:t>(Total 20 marks)</w:t>
      </w:r>
    </w:p>
    <w:p w:rsidR="00BE7111" w:rsidRDefault="00BE7111" w:rsidP="001C3673">
      <w:pPr>
        <w:spacing w:line="360" w:lineRule="auto"/>
        <w:jc w:val="both"/>
        <w:rPr>
          <w:rFonts w:ascii="Arial" w:hAnsi="Arial" w:cs="Arial"/>
          <w:b/>
        </w:rPr>
      </w:pPr>
    </w:p>
    <w:p w:rsidR="006855CA" w:rsidRDefault="006D048E" w:rsidP="001C3673">
      <w:pPr>
        <w:spacing w:line="360" w:lineRule="auto"/>
        <w:jc w:val="both"/>
        <w:rPr>
          <w:rFonts w:ascii="Arial" w:hAnsi="Arial" w:cs="Arial"/>
          <w:b/>
        </w:rPr>
      </w:pPr>
      <w:r>
        <w:rPr>
          <w:rFonts w:ascii="Arial" w:hAnsi="Arial" w:cs="Arial"/>
          <w:b/>
        </w:rPr>
        <w:t>QUESTION 8</w:t>
      </w:r>
    </w:p>
    <w:p w:rsidR="00BE7111" w:rsidRPr="00C65A37" w:rsidRDefault="00BE7111" w:rsidP="00BE7111">
      <w:pPr>
        <w:spacing w:line="276" w:lineRule="auto"/>
        <w:jc w:val="both"/>
        <w:rPr>
          <w:rFonts w:ascii="Arial" w:hAnsi="Arial" w:cs="Arial"/>
          <w:b/>
        </w:rPr>
      </w:pPr>
    </w:p>
    <w:p w:rsidR="00BE7111" w:rsidRPr="00FD0C5D" w:rsidRDefault="00BE7111" w:rsidP="00BE7111">
      <w:pPr>
        <w:ind w:left="720" w:hanging="720"/>
        <w:rPr>
          <w:rFonts w:ascii="Arial" w:hAnsi="Arial" w:cs="Arial"/>
          <w:lang w:val="en-ZA"/>
        </w:rPr>
      </w:pPr>
      <w:r w:rsidRPr="00FD0C5D">
        <w:rPr>
          <w:rFonts w:ascii="Arial" w:hAnsi="Arial" w:cs="Arial"/>
          <w:lang w:val="en-ZA"/>
        </w:rPr>
        <w:t xml:space="preserve">The following budget was prepared by </w:t>
      </w:r>
      <w:proofErr w:type="spellStart"/>
      <w:r w:rsidRPr="00FD0C5D">
        <w:rPr>
          <w:rFonts w:ascii="Arial" w:hAnsi="Arial" w:cs="Arial"/>
          <w:b/>
          <w:lang w:val="en-ZA"/>
        </w:rPr>
        <w:t>Tupochele</w:t>
      </w:r>
      <w:proofErr w:type="spellEnd"/>
      <w:r w:rsidRPr="00FD0C5D">
        <w:rPr>
          <w:rFonts w:ascii="Arial" w:hAnsi="Arial" w:cs="Arial"/>
          <w:lang w:val="en-ZA"/>
        </w:rPr>
        <w:t xml:space="preserve"> Limited in respect of one of its products.</w:t>
      </w:r>
    </w:p>
    <w:p w:rsidR="00BE7111" w:rsidRPr="00FD0C5D" w:rsidRDefault="00BE7111" w:rsidP="00BE7111">
      <w:pPr>
        <w:rPr>
          <w:rFonts w:ascii="Arial" w:hAnsi="Arial" w:cs="Arial"/>
          <w:lang w:val="en-ZA"/>
        </w:rPr>
      </w:pPr>
      <w:r w:rsidRPr="00FD0C5D">
        <w:rPr>
          <w:rFonts w:ascii="Arial" w:hAnsi="Arial" w:cs="Arial"/>
          <w:lang w:val="en-ZA"/>
        </w:rPr>
        <w:tab/>
      </w:r>
      <w:r w:rsidRPr="00FD0C5D">
        <w:rPr>
          <w:rFonts w:ascii="Arial" w:hAnsi="Arial" w:cs="Arial"/>
          <w:lang w:val="en-ZA"/>
        </w:rPr>
        <w:tab/>
      </w:r>
      <w:r w:rsidRPr="00FD0C5D">
        <w:rPr>
          <w:rFonts w:ascii="Arial" w:hAnsi="Arial" w:cs="Arial"/>
          <w:lang w:val="en-ZA"/>
        </w:rPr>
        <w:tab/>
      </w:r>
      <w:r w:rsidRPr="00FD0C5D">
        <w:rPr>
          <w:rFonts w:ascii="Arial" w:hAnsi="Arial" w:cs="Arial"/>
          <w:lang w:val="en-ZA"/>
        </w:rPr>
        <w:tab/>
      </w:r>
      <w:r w:rsidRPr="00FD0C5D">
        <w:rPr>
          <w:rFonts w:ascii="Arial" w:hAnsi="Arial" w:cs="Arial"/>
          <w:lang w:val="en-ZA"/>
        </w:rPr>
        <w:tab/>
      </w:r>
      <w:r w:rsidRPr="00FD0C5D">
        <w:rPr>
          <w:rFonts w:ascii="Arial" w:hAnsi="Arial" w:cs="Arial"/>
          <w:lang w:val="en-ZA"/>
        </w:rPr>
        <w:tab/>
        <w:t xml:space="preserve">        K</w:t>
      </w:r>
    </w:p>
    <w:p w:rsidR="00BE7111" w:rsidRPr="00FD0C5D" w:rsidRDefault="00BE7111" w:rsidP="00BE7111">
      <w:pPr>
        <w:ind w:left="540" w:firstLine="180"/>
        <w:rPr>
          <w:rFonts w:ascii="Arial" w:hAnsi="Arial" w:cs="Arial"/>
          <w:lang w:val="en-ZA"/>
        </w:rPr>
      </w:pPr>
      <w:r w:rsidRPr="00FD0C5D">
        <w:rPr>
          <w:rFonts w:ascii="Arial" w:hAnsi="Arial" w:cs="Arial"/>
          <w:lang w:val="en-ZA"/>
        </w:rPr>
        <w:t xml:space="preserve">Sales revenue </w:t>
      </w:r>
      <w:r w:rsidRPr="00FD0C5D">
        <w:rPr>
          <w:rFonts w:ascii="Arial" w:hAnsi="Arial" w:cs="Arial"/>
          <w:lang w:val="en-ZA"/>
        </w:rPr>
        <w:tab/>
      </w:r>
      <w:r w:rsidRPr="00FD0C5D">
        <w:rPr>
          <w:rFonts w:ascii="Arial" w:hAnsi="Arial" w:cs="Arial"/>
          <w:lang w:val="en-ZA"/>
        </w:rPr>
        <w:tab/>
      </w:r>
      <w:r w:rsidRPr="00FD0C5D">
        <w:rPr>
          <w:rFonts w:ascii="Arial" w:hAnsi="Arial" w:cs="Arial"/>
          <w:lang w:val="en-ZA"/>
        </w:rPr>
        <w:tab/>
      </w:r>
      <w:r w:rsidRPr="00FD0C5D">
        <w:rPr>
          <w:rFonts w:ascii="Arial" w:hAnsi="Arial" w:cs="Arial"/>
          <w:lang w:val="en-ZA"/>
        </w:rPr>
        <w:tab/>
        <w:t xml:space="preserve">   200,000</w:t>
      </w:r>
    </w:p>
    <w:p w:rsidR="00BE7111" w:rsidRPr="00FD0C5D" w:rsidRDefault="00BE7111" w:rsidP="00BE7111">
      <w:pPr>
        <w:ind w:left="540" w:firstLine="180"/>
        <w:rPr>
          <w:rFonts w:ascii="Arial" w:hAnsi="Arial" w:cs="Arial"/>
          <w:lang w:val="en-ZA"/>
        </w:rPr>
      </w:pPr>
      <w:r w:rsidRPr="00FD0C5D">
        <w:rPr>
          <w:rFonts w:ascii="Arial" w:hAnsi="Arial" w:cs="Arial"/>
          <w:lang w:val="en-ZA"/>
        </w:rPr>
        <w:t xml:space="preserve">Direct materials cost </w:t>
      </w:r>
      <w:r w:rsidRPr="00FD0C5D">
        <w:rPr>
          <w:rFonts w:ascii="Arial" w:hAnsi="Arial" w:cs="Arial"/>
          <w:lang w:val="en-ZA"/>
        </w:rPr>
        <w:tab/>
      </w:r>
      <w:r w:rsidRPr="00FD0C5D">
        <w:rPr>
          <w:rFonts w:ascii="Arial" w:hAnsi="Arial" w:cs="Arial"/>
          <w:lang w:val="en-ZA"/>
        </w:rPr>
        <w:tab/>
      </w:r>
      <w:r w:rsidRPr="00FD0C5D">
        <w:rPr>
          <w:rFonts w:ascii="Arial" w:hAnsi="Arial" w:cs="Arial"/>
          <w:lang w:val="en-ZA"/>
        </w:rPr>
        <w:tab/>
        <w:t xml:space="preserve">     45,000</w:t>
      </w:r>
    </w:p>
    <w:p w:rsidR="00BE7111" w:rsidRPr="00FD0C5D" w:rsidRDefault="00BE7111" w:rsidP="00BE7111">
      <w:pPr>
        <w:ind w:left="540" w:firstLine="180"/>
        <w:rPr>
          <w:rFonts w:ascii="Arial" w:hAnsi="Arial" w:cs="Arial"/>
          <w:lang w:val="en-ZA"/>
        </w:rPr>
      </w:pPr>
      <w:r w:rsidRPr="00FD0C5D">
        <w:rPr>
          <w:rFonts w:ascii="Arial" w:hAnsi="Arial" w:cs="Arial"/>
          <w:lang w:val="en-ZA"/>
        </w:rPr>
        <w:t xml:space="preserve">Direct labour cost </w:t>
      </w:r>
      <w:r w:rsidRPr="00FD0C5D">
        <w:rPr>
          <w:rFonts w:ascii="Arial" w:hAnsi="Arial" w:cs="Arial"/>
          <w:lang w:val="en-ZA"/>
        </w:rPr>
        <w:tab/>
      </w:r>
      <w:r w:rsidRPr="00FD0C5D">
        <w:rPr>
          <w:rFonts w:ascii="Arial" w:hAnsi="Arial" w:cs="Arial"/>
          <w:lang w:val="en-ZA"/>
        </w:rPr>
        <w:tab/>
      </w:r>
      <w:r w:rsidRPr="00FD0C5D">
        <w:rPr>
          <w:rFonts w:ascii="Arial" w:hAnsi="Arial" w:cs="Arial"/>
          <w:lang w:val="en-ZA"/>
        </w:rPr>
        <w:tab/>
        <w:t xml:space="preserve">     </w:t>
      </w:r>
      <w:r>
        <w:rPr>
          <w:rFonts w:ascii="Arial" w:hAnsi="Arial" w:cs="Arial"/>
          <w:lang w:val="en-ZA"/>
        </w:rPr>
        <w:t xml:space="preserve">           </w:t>
      </w:r>
      <w:r w:rsidRPr="00FD0C5D">
        <w:rPr>
          <w:rFonts w:ascii="Arial" w:hAnsi="Arial" w:cs="Arial"/>
          <w:lang w:val="en-ZA"/>
        </w:rPr>
        <w:t>45,000</w:t>
      </w:r>
    </w:p>
    <w:p w:rsidR="00BE7111" w:rsidRPr="00FD0C5D" w:rsidRDefault="00BE7111" w:rsidP="00BE7111">
      <w:pPr>
        <w:ind w:left="540" w:firstLine="180"/>
        <w:rPr>
          <w:rFonts w:ascii="Arial" w:hAnsi="Arial" w:cs="Arial"/>
          <w:lang w:val="en-ZA"/>
        </w:rPr>
      </w:pPr>
      <w:r w:rsidRPr="00FD0C5D">
        <w:rPr>
          <w:rFonts w:ascii="Arial" w:hAnsi="Arial" w:cs="Arial"/>
          <w:lang w:val="en-ZA"/>
        </w:rPr>
        <w:t xml:space="preserve">Variable overhead cost </w:t>
      </w:r>
      <w:r w:rsidRPr="00FD0C5D">
        <w:rPr>
          <w:rFonts w:ascii="Arial" w:hAnsi="Arial" w:cs="Arial"/>
          <w:lang w:val="en-ZA"/>
        </w:rPr>
        <w:tab/>
      </w:r>
      <w:r w:rsidRPr="00FD0C5D">
        <w:rPr>
          <w:rFonts w:ascii="Arial" w:hAnsi="Arial" w:cs="Arial"/>
          <w:lang w:val="en-ZA"/>
        </w:rPr>
        <w:tab/>
        <w:t xml:space="preserve">     </w:t>
      </w:r>
      <w:r>
        <w:rPr>
          <w:rFonts w:ascii="Arial" w:hAnsi="Arial" w:cs="Arial"/>
          <w:lang w:val="en-ZA"/>
        </w:rPr>
        <w:t xml:space="preserve">           </w:t>
      </w:r>
      <w:r w:rsidRPr="00FD0C5D">
        <w:rPr>
          <w:rFonts w:ascii="Arial" w:hAnsi="Arial" w:cs="Arial"/>
          <w:lang w:val="en-ZA"/>
        </w:rPr>
        <w:t>22,500</w:t>
      </w:r>
    </w:p>
    <w:p w:rsidR="00BE7111" w:rsidRPr="00FD0C5D" w:rsidRDefault="00BE7111" w:rsidP="00BE7111">
      <w:pPr>
        <w:ind w:left="540" w:firstLine="180"/>
        <w:rPr>
          <w:rFonts w:ascii="Arial" w:hAnsi="Arial" w:cs="Arial"/>
          <w:lang w:val="en-ZA"/>
        </w:rPr>
      </w:pPr>
      <w:r w:rsidRPr="00FD0C5D">
        <w:rPr>
          <w:rFonts w:ascii="Arial" w:hAnsi="Arial" w:cs="Arial"/>
          <w:lang w:val="en-ZA"/>
        </w:rPr>
        <w:t xml:space="preserve">Fixed overhead cost </w:t>
      </w:r>
      <w:r w:rsidRPr="00FD0C5D">
        <w:rPr>
          <w:rFonts w:ascii="Arial" w:hAnsi="Arial" w:cs="Arial"/>
          <w:lang w:val="en-ZA"/>
        </w:rPr>
        <w:tab/>
      </w:r>
      <w:r w:rsidRPr="00FD0C5D">
        <w:rPr>
          <w:rFonts w:ascii="Arial" w:hAnsi="Arial" w:cs="Arial"/>
          <w:lang w:val="en-ZA"/>
        </w:rPr>
        <w:tab/>
      </w:r>
      <w:r w:rsidRPr="00FD0C5D">
        <w:rPr>
          <w:rFonts w:ascii="Arial" w:hAnsi="Arial" w:cs="Arial"/>
          <w:lang w:val="en-ZA"/>
        </w:rPr>
        <w:tab/>
        <w:t xml:space="preserve">     45,000</w:t>
      </w:r>
    </w:p>
    <w:p w:rsidR="00BE7111" w:rsidRPr="00FD0C5D" w:rsidRDefault="00BE7111" w:rsidP="00BE7111">
      <w:pPr>
        <w:rPr>
          <w:rFonts w:ascii="Arial" w:hAnsi="Arial" w:cs="Arial"/>
          <w:lang w:val="en-ZA"/>
        </w:rPr>
      </w:pPr>
    </w:p>
    <w:p w:rsidR="00BE7111" w:rsidRPr="007164ED" w:rsidRDefault="00BE7111" w:rsidP="007164ED">
      <w:pPr>
        <w:pStyle w:val="BodyTextIndent"/>
        <w:ind w:left="0"/>
        <w:rPr>
          <w:rFonts w:ascii="Arial" w:hAnsi="Arial" w:cs="Arial"/>
          <w:lang w:val="en-ZA"/>
        </w:rPr>
      </w:pPr>
      <w:r w:rsidRPr="007164ED">
        <w:rPr>
          <w:rFonts w:ascii="Arial" w:hAnsi="Arial" w:cs="Arial"/>
          <w:lang w:val="en-ZA"/>
        </w:rPr>
        <w:t>Production and sales volumes are expected to be the same at 15,000 units. Direct materials purchased and used are also expected to be the same at 7,500 kg. Direct labour hours are expected to be 11,250.</w:t>
      </w:r>
    </w:p>
    <w:p w:rsidR="00BE7111" w:rsidRPr="00FD0C5D" w:rsidRDefault="00BE7111" w:rsidP="00BE7111">
      <w:pPr>
        <w:rPr>
          <w:rFonts w:ascii="Arial" w:hAnsi="Arial" w:cs="Arial"/>
          <w:lang w:val="en-ZA"/>
        </w:rPr>
      </w:pPr>
    </w:p>
    <w:p w:rsidR="00BE7111" w:rsidRPr="00FD0C5D" w:rsidRDefault="00BE7111" w:rsidP="007164ED">
      <w:pPr>
        <w:rPr>
          <w:rFonts w:ascii="Arial" w:hAnsi="Arial" w:cs="Arial"/>
          <w:lang w:val="en-ZA"/>
        </w:rPr>
      </w:pPr>
      <w:r w:rsidRPr="00FD0C5D">
        <w:rPr>
          <w:rFonts w:ascii="Arial" w:hAnsi="Arial" w:cs="Arial"/>
          <w:lang w:val="en-ZA"/>
        </w:rPr>
        <w:t>The following operating statement summarises the performance of the product during the period.</w:t>
      </w:r>
    </w:p>
    <w:p w:rsidR="00BE7111" w:rsidRPr="00FD0C5D" w:rsidRDefault="00BE7111" w:rsidP="00BE7111">
      <w:pPr>
        <w:rPr>
          <w:rFonts w:ascii="Arial" w:hAnsi="Arial" w:cs="Arial"/>
          <w:lang w:val="en-ZA"/>
        </w:rPr>
      </w:pPr>
    </w:p>
    <w:p w:rsidR="00BE7111" w:rsidRPr="00FD0C5D" w:rsidRDefault="00BE7111" w:rsidP="00BE7111">
      <w:pPr>
        <w:ind w:left="180"/>
        <w:rPr>
          <w:rFonts w:ascii="Arial" w:hAnsi="Arial" w:cs="Arial"/>
          <w:lang w:val="en-ZA"/>
        </w:rPr>
      </w:pPr>
      <w:r w:rsidRPr="00FD0C5D">
        <w:rPr>
          <w:rFonts w:ascii="Arial" w:hAnsi="Arial" w:cs="Arial"/>
          <w:lang w:val="en-ZA"/>
        </w:rPr>
        <w:t xml:space="preserve">                                  </w:t>
      </w:r>
      <w:r w:rsidRPr="00FD0C5D">
        <w:rPr>
          <w:rFonts w:ascii="Arial" w:hAnsi="Arial" w:cs="Arial"/>
          <w:lang w:val="en-ZA"/>
        </w:rPr>
        <w:tab/>
      </w:r>
      <w:r w:rsidRPr="00FD0C5D">
        <w:rPr>
          <w:rFonts w:ascii="Arial" w:hAnsi="Arial" w:cs="Arial"/>
          <w:lang w:val="en-ZA"/>
        </w:rPr>
        <w:tab/>
      </w:r>
      <w:r w:rsidRPr="00FD0C5D">
        <w:rPr>
          <w:rFonts w:ascii="Arial" w:hAnsi="Arial" w:cs="Arial"/>
          <w:lang w:val="en-ZA"/>
        </w:rPr>
        <w:tab/>
      </w:r>
      <w:r w:rsidRPr="00FD0C5D">
        <w:rPr>
          <w:rFonts w:ascii="Arial" w:hAnsi="Arial" w:cs="Arial"/>
          <w:lang w:val="en-ZA"/>
        </w:rPr>
        <w:tab/>
      </w:r>
      <w:r w:rsidRPr="00FD0C5D">
        <w:rPr>
          <w:rFonts w:ascii="Arial" w:hAnsi="Arial" w:cs="Arial"/>
          <w:lang w:val="en-ZA"/>
        </w:rPr>
        <w:tab/>
      </w:r>
      <w:r w:rsidRPr="00FD0C5D">
        <w:rPr>
          <w:rFonts w:ascii="Arial" w:hAnsi="Arial" w:cs="Arial"/>
          <w:lang w:val="en-ZA"/>
        </w:rPr>
        <w:tab/>
        <w:t xml:space="preserve">               K</w:t>
      </w:r>
    </w:p>
    <w:p w:rsidR="00BE7111" w:rsidRPr="00FD0C5D" w:rsidRDefault="00BE7111" w:rsidP="00BE7111">
      <w:pPr>
        <w:ind w:left="900"/>
        <w:rPr>
          <w:rFonts w:ascii="Arial" w:hAnsi="Arial" w:cs="Arial"/>
          <w:lang w:val="en-ZA"/>
        </w:rPr>
      </w:pPr>
      <w:r>
        <w:rPr>
          <w:rFonts w:ascii="Arial" w:hAnsi="Arial" w:cs="Arial"/>
          <w:lang w:val="en-ZA"/>
        </w:rPr>
        <w:t xml:space="preserve">Budgeted profit       </w:t>
      </w:r>
      <w:r>
        <w:rPr>
          <w:rFonts w:ascii="Arial" w:hAnsi="Arial" w:cs="Arial"/>
          <w:lang w:val="en-ZA"/>
        </w:rPr>
        <w:tab/>
      </w:r>
      <w:r>
        <w:rPr>
          <w:rFonts w:ascii="Arial" w:hAnsi="Arial" w:cs="Arial"/>
          <w:lang w:val="en-ZA"/>
        </w:rPr>
        <w:tab/>
      </w:r>
      <w:r>
        <w:rPr>
          <w:rFonts w:ascii="Arial" w:hAnsi="Arial" w:cs="Arial"/>
          <w:lang w:val="en-ZA"/>
        </w:rPr>
        <w:tab/>
      </w:r>
      <w:r>
        <w:rPr>
          <w:rFonts w:ascii="Arial" w:hAnsi="Arial" w:cs="Arial"/>
          <w:lang w:val="en-ZA"/>
        </w:rPr>
        <w:tab/>
      </w:r>
      <w:r>
        <w:rPr>
          <w:rFonts w:ascii="Arial" w:hAnsi="Arial" w:cs="Arial"/>
          <w:lang w:val="en-ZA"/>
        </w:rPr>
        <w:tab/>
      </w:r>
      <w:r>
        <w:rPr>
          <w:rFonts w:ascii="Arial" w:hAnsi="Arial" w:cs="Arial"/>
          <w:lang w:val="en-ZA"/>
        </w:rPr>
        <w:tab/>
      </w:r>
      <w:r w:rsidRPr="00FD0C5D">
        <w:rPr>
          <w:rFonts w:ascii="Arial" w:hAnsi="Arial" w:cs="Arial"/>
          <w:lang w:val="en-ZA"/>
        </w:rPr>
        <w:t>42,500</w:t>
      </w:r>
    </w:p>
    <w:p w:rsidR="00BE7111" w:rsidRPr="00FD0C5D" w:rsidRDefault="00BE7111" w:rsidP="00BE7111">
      <w:pPr>
        <w:ind w:left="360" w:firstLine="540"/>
        <w:rPr>
          <w:rFonts w:ascii="Arial" w:hAnsi="Arial" w:cs="Arial"/>
          <w:lang w:val="en-ZA"/>
        </w:rPr>
      </w:pPr>
      <w:r w:rsidRPr="00FD0C5D">
        <w:rPr>
          <w:rFonts w:ascii="Arial" w:hAnsi="Arial" w:cs="Arial"/>
          <w:lang w:val="en-ZA"/>
        </w:rPr>
        <w:t xml:space="preserve">Sales volume variance </w:t>
      </w:r>
      <w:r w:rsidRPr="00FD0C5D">
        <w:rPr>
          <w:rFonts w:ascii="Arial" w:hAnsi="Arial" w:cs="Arial"/>
          <w:lang w:val="en-ZA"/>
        </w:rPr>
        <w:tab/>
      </w:r>
      <w:r w:rsidRPr="00FD0C5D">
        <w:rPr>
          <w:rFonts w:ascii="Arial" w:hAnsi="Arial" w:cs="Arial"/>
          <w:lang w:val="en-ZA"/>
        </w:rPr>
        <w:tab/>
      </w:r>
      <w:r w:rsidRPr="00FD0C5D">
        <w:rPr>
          <w:rFonts w:ascii="Arial" w:hAnsi="Arial" w:cs="Arial"/>
          <w:lang w:val="en-ZA"/>
        </w:rPr>
        <w:tab/>
      </w:r>
      <w:r w:rsidRPr="00FD0C5D">
        <w:rPr>
          <w:rFonts w:ascii="Arial" w:hAnsi="Arial" w:cs="Arial"/>
          <w:lang w:val="en-ZA"/>
        </w:rPr>
        <w:tab/>
      </w:r>
      <w:r w:rsidRPr="00FD0C5D">
        <w:rPr>
          <w:rFonts w:ascii="Arial" w:hAnsi="Arial" w:cs="Arial"/>
          <w:lang w:val="en-ZA"/>
        </w:rPr>
        <w:tab/>
        <w:t xml:space="preserve"> </w:t>
      </w:r>
      <w:proofErr w:type="gramStart"/>
      <w:r w:rsidRPr="00FD0C5D">
        <w:rPr>
          <w:rFonts w:ascii="Arial" w:hAnsi="Arial" w:cs="Arial"/>
          <w:lang w:val="en-ZA"/>
        </w:rPr>
        <w:tab/>
        <w:t xml:space="preserve">  8,500</w:t>
      </w:r>
      <w:proofErr w:type="gramEnd"/>
      <w:r w:rsidRPr="00FD0C5D">
        <w:rPr>
          <w:rFonts w:ascii="Arial" w:hAnsi="Arial" w:cs="Arial"/>
          <w:lang w:val="en-ZA"/>
        </w:rPr>
        <w:t xml:space="preserve"> A</w:t>
      </w:r>
    </w:p>
    <w:p w:rsidR="00BE7111" w:rsidRPr="00FD0C5D" w:rsidRDefault="00BE7111" w:rsidP="00BE7111">
      <w:pPr>
        <w:ind w:left="180" w:firstLine="540"/>
        <w:rPr>
          <w:rFonts w:ascii="Arial" w:hAnsi="Arial" w:cs="Arial"/>
          <w:lang w:val="en-ZA"/>
        </w:rPr>
      </w:pPr>
      <w:r w:rsidRPr="00FD0C5D">
        <w:rPr>
          <w:rFonts w:ascii="Arial" w:hAnsi="Arial" w:cs="Arial"/>
          <w:lang w:val="en-ZA"/>
        </w:rPr>
        <w:t xml:space="preserve">   Sales price variance </w:t>
      </w:r>
      <w:r w:rsidRPr="00FD0C5D">
        <w:rPr>
          <w:rFonts w:ascii="Arial" w:hAnsi="Arial" w:cs="Arial"/>
          <w:lang w:val="en-ZA"/>
        </w:rPr>
        <w:tab/>
      </w:r>
      <w:r w:rsidRPr="00FD0C5D">
        <w:rPr>
          <w:rFonts w:ascii="Arial" w:hAnsi="Arial" w:cs="Arial"/>
          <w:lang w:val="en-ZA"/>
        </w:rPr>
        <w:tab/>
      </w:r>
      <w:r w:rsidRPr="00FD0C5D">
        <w:rPr>
          <w:rFonts w:ascii="Arial" w:hAnsi="Arial" w:cs="Arial"/>
          <w:lang w:val="en-ZA"/>
        </w:rPr>
        <w:tab/>
      </w:r>
      <w:r w:rsidRPr="00FD0C5D">
        <w:rPr>
          <w:rFonts w:ascii="Arial" w:hAnsi="Arial" w:cs="Arial"/>
          <w:lang w:val="en-ZA"/>
        </w:rPr>
        <w:tab/>
      </w:r>
      <w:r w:rsidRPr="00FD0C5D">
        <w:rPr>
          <w:rFonts w:ascii="Arial" w:hAnsi="Arial" w:cs="Arial"/>
          <w:lang w:val="en-ZA"/>
        </w:rPr>
        <w:tab/>
      </w:r>
      <w:r w:rsidRPr="00FD0C5D">
        <w:rPr>
          <w:rFonts w:ascii="Arial" w:hAnsi="Arial" w:cs="Arial"/>
          <w:lang w:val="en-ZA"/>
        </w:rPr>
        <w:tab/>
      </w:r>
      <w:r w:rsidRPr="00FD0C5D">
        <w:rPr>
          <w:rFonts w:ascii="Arial" w:hAnsi="Arial" w:cs="Arial"/>
          <w:u w:val="single"/>
          <w:lang w:val="en-ZA"/>
        </w:rPr>
        <w:t>40,000</w:t>
      </w:r>
      <w:r w:rsidRPr="00FD0C5D">
        <w:rPr>
          <w:rFonts w:ascii="Arial" w:hAnsi="Arial" w:cs="Arial"/>
          <w:lang w:val="en-ZA"/>
        </w:rPr>
        <w:t xml:space="preserve"> A</w:t>
      </w:r>
    </w:p>
    <w:p w:rsidR="00BE7111" w:rsidRPr="00FD0C5D" w:rsidRDefault="00BE7111" w:rsidP="00BE7111">
      <w:pPr>
        <w:ind w:left="900"/>
        <w:rPr>
          <w:rFonts w:ascii="Arial" w:hAnsi="Arial" w:cs="Arial"/>
          <w:lang w:val="en-ZA"/>
        </w:rPr>
      </w:pPr>
      <w:r w:rsidRPr="00FD0C5D">
        <w:rPr>
          <w:rFonts w:ascii="Arial" w:hAnsi="Arial" w:cs="Arial"/>
          <w:lang w:val="en-ZA"/>
        </w:rPr>
        <w:t xml:space="preserve">Standard profit on actual sales </w:t>
      </w:r>
      <w:r w:rsidRPr="00FD0C5D">
        <w:rPr>
          <w:rFonts w:ascii="Arial" w:hAnsi="Arial" w:cs="Arial"/>
          <w:lang w:val="en-ZA"/>
        </w:rPr>
        <w:tab/>
      </w:r>
      <w:r w:rsidRPr="00FD0C5D">
        <w:rPr>
          <w:rFonts w:ascii="Arial" w:hAnsi="Arial" w:cs="Arial"/>
          <w:lang w:val="en-ZA"/>
        </w:rPr>
        <w:tab/>
      </w:r>
      <w:r w:rsidRPr="00FD0C5D">
        <w:rPr>
          <w:rFonts w:ascii="Arial" w:hAnsi="Arial" w:cs="Arial"/>
          <w:lang w:val="en-ZA"/>
        </w:rPr>
        <w:tab/>
      </w:r>
      <w:r w:rsidRPr="00FD0C5D">
        <w:rPr>
          <w:rFonts w:ascii="Arial" w:hAnsi="Arial" w:cs="Arial"/>
          <w:lang w:val="en-ZA"/>
        </w:rPr>
        <w:tab/>
      </w:r>
      <w:r w:rsidRPr="00FD0C5D">
        <w:rPr>
          <w:rFonts w:ascii="Arial" w:hAnsi="Arial" w:cs="Arial"/>
          <w:lang w:val="en-ZA"/>
        </w:rPr>
        <w:tab/>
        <w:t>(6,000)</w:t>
      </w:r>
    </w:p>
    <w:p w:rsidR="00BE7111" w:rsidRPr="00FD0C5D" w:rsidRDefault="00BE7111" w:rsidP="00BE7111">
      <w:pPr>
        <w:ind w:left="180"/>
        <w:rPr>
          <w:rFonts w:ascii="Arial" w:hAnsi="Arial" w:cs="Arial"/>
          <w:lang w:val="en-ZA"/>
        </w:rPr>
      </w:pPr>
    </w:p>
    <w:p w:rsidR="00BE7111" w:rsidRPr="00FD0C5D" w:rsidRDefault="00BE7111" w:rsidP="00BE7111">
      <w:pPr>
        <w:ind w:left="360" w:firstLine="540"/>
        <w:rPr>
          <w:rFonts w:ascii="Arial" w:hAnsi="Arial" w:cs="Arial"/>
          <w:lang w:val="en-ZA"/>
        </w:rPr>
      </w:pPr>
      <w:r w:rsidRPr="00FD0C5D">
        <w:rPr>
          <w:rFonts w:ascii="Arial" w:hAnsi="Arial" w:cs="Arial"/>
          <w:lang w:val="en-ZA"/>
        </w:rPr>
        <w:t xml:space="preserve">Cost variances              </w:t>
      </w:r>
      <w:r w:rsidRPr="00FD0C5D">
        <w:rPr>
          <w:rFonts w:ascii="Arial" w:hAnsi="Arial" w:cs="Arial"/>
          <w:lang w:val="en-ZA"/>
        </w:rPr>
        <w:tab/>
      </w:r>
      <w:r w:rsidRPr="00FD0C5D">
        <w:rPr>
          <w:rFonts w:ascii="Arial" w:hAnsi="Arial" w:cs="Arial"/>
          <w:lang w:val="en-ZA"/>
        </w:rPr>
        <w:tab/>
        <w:t xml:space="preserve">Adverse   </w:t>
      </w:r>
      <w:r w:rsidRPr="00FD0C5D">
        <w:rPr>
          <w:rFonts w:ascii="Arial" w:hAnsi="Arial" w:cs="Arial"/>
          <w:lang w:val="en-ZA"/>
        </w:rPr>
        <w:tab/>
        <w:t>Favourable</w:t>
      </w:r>
    </w:p>
    <w:p w:rsidR="00BE7111" w:rsidRPr="00FD0C5D" w:rsidRDefault="00BE7111" w:rsidP="00BE7111">
      <w:pPr>
        <w:ind w:left="180"/>
        <w:rPr>
          <w:rFonts w:ascii="Arial" w:hAnsi="Arial" w:cs="Arial"/>
          <w:lang w:val="en-ZA"/>
        </w:rPr>
      </w:pPr>
      <w:r w:rsidRPr="00FD0C5D">
        <w:rPr>
          <w:rFonts w:ascii="Arial" w:hAnsi="Arial" w:cs="Arial"/>
          <w:lang w:val="en-ZA"/>
        </w:rPr>
        <w:t xml:space="preserve">       </w:t>
      </w:r>
      <w:r w:rsidRPr="00FD0C5D">
        <w:rPr>
          <w:rFonts w:ascii="Arial" w:hAnsi="Arial" w:cs="Arial"/>
          <w:lang w:val="en-ZA"/>
        </w:rPr>
        <w:tab/>
      </w:r>
      <w:r w:rsidRPr="00FD0C5D">
        <w:rPr>
          <w:rFonts w:ascii="Arial" w:hAnsi="Arial" w:cs="Arial"/>
          <w:lang w:val="en-ZA"/>
        </w:rPr>
        <w:tab/>
        <w:t xml:space="preserve">                          </w:t>
      </w:r>
      <w:r w:rsidRPr="00FD0C5D">
        <w:rPr>
          <w:rFonts w:ascii="Arial" w:hAnsi="Arial" w:cs="Arial"/>
          <w:lang w:val="en-ZA"/>
        </w:rPr>
        <w:tab/>
      </w:r>
      <w:r w:rsidRPr="00FD0C5D">
        <w:rPr>
          <w:rFonts w:ascii="Arial" w:hAnsi="Arial" w:cs="Arial"/>
          <w:lang w:val="en-ZA"/>
        </w:rPr>
        <w:tab/>
        <w:t xml:space="preserve">K           </w:t>
      </w:r>
      <w:r w:rsidRPr="00FD0C5D">
        <w:rPr>
          <w:rFonts w:ascii="Arial" w:hAnsi="Arial" w:cs="Arial"/>
          <w:lang w:val="en-ZA"/>
        </w:rPr>
        <w:tab/>
      </w:r>
      <w:proofErr w:type="spellStart"/>
      <w:r w:rsidRPr="00FD0C5D">
        <w:rPr>
          <w:rFonts w:ascii="Arial" w:hAnsi="Arial" w:cs="Arial"/>
          <w:lang w:val="en-ZA"/>
        </w:rPr>
        <w:t>K</w:t>
      </w:r>
      <w:proofErr w:type="spellEnd"/>
    </w:p>
    <w:p w:rsidR="00BE7111" w:rsidRPr="00FD0C5D" w:rsidRDefault="00BE7111" w:rsidP="00BE7111">
      <w:pPr>
        <w:ind w:left="900"/>
        <w:rPr>
          <w:rFonts w:ascii="Arial" w:hAnsi="Arial" w:cs="Arial"/>
          <w:lang w:val="en-ZA"/>
        </w:rPr>
      </w:pPr>
      <w:r w:rsidRPr="00FD0C5D">
        <w:rPr>
          <w:rFonts w:ascii="Arial" w:hAnsi="Arial" w:cs="Arial"/>
          <w:lang w:val="en-ZA"/>
        </w:rPr>
        <w:t xml:space="preserve">Direct material price </w:t>
      </w:r>
      <w:r w:rsidRPr="00FD0C5D">
        <w:rPr>
          <w:rFonts w:ascii="Arial" w:hAnsi="Arial" w:cs="Arial"/>
          <w:lang w:val="en-ZA"/>
        </w:rPr>
        <w:tab/>
      </w:r>
      <w:r w:rsidRPr="00FD0C5D">
        <w:rPr>
          <w:rFonts w:ascii="Arial" w:hAnsi="Arial" w:cs="Arial"/>
          <w:lang w:val="en-ZA"/>
        </w:rPr>
        <w:tab/>
      </w:r>
      <w:r w:rsidRPr="00FD0C5D">
        <w:rPr>
          <w:rFonts w:ascii="Arial" w:hAnsi="Arial" w:cs="Arial"/>
          <w:lang w:val="en-ZA"/>
        </w:rPr>
        <w:tab/>
      </w:r>
      <w:r w:rsidRPr="00FD0C5D">
        <w:rPr>
          <w:rFonts w:ascii="Arial" w:hAnsi="Arial" w:cs="Arial"/>
          <w:lang w:val="en-ZA"/>
        </w:rPr>
        <w:tab/>
        <w:t>10,000</w:t>
      </w:r>
    </w:p>
    <w:p w:rsidR="00BE7111" w:rsidRPr="00FD0C5D" w:rsidRDefault="00BE7111" w:rsidP="00BE7111">
      <w:pPr>
        <w:ind w:left="360" w:firstLine="540"/>
        <w:rPr>
          <w:rFonts w:ascii="Arial" w:hAnsi="Arial" w:cs="Arial"/>
          <w:lang w:val="en-ZA"/>
        </w:rPr>
      </w:pPr>
      <w:r w:rsidRPr="00FD0C5D">
        <w:rPr>
          <w:rFonts w:ascii="Arial" w:hAnsi="Arial" w:cs="Arial"/>
          <w:lang w:val="en-ZA"/>
        </w:rPr>
        <w:t xml:space="preserve">Direct material usage </w:t>
      </w:r>
      <w:r w:rsidRPr="00FD0C5D">
        <w:rPr>
          <w:rFonts w:ascii="Arial" w:hAnsi="Arial" w:cs="Arial"/>
          <w:lang w:val="en-ZA"/>
        </w:rPr>
        <w:tab/>
      </w:r>
      <w:proofErr w:type="gramStart"/>
      <w:r w:rsidRPr="00FD0C5D">
        <w:rPr>
          <w:rFonts w:ascii="Arial" w:hAnsi="Arial" w:cs="Arial"/>
          <w:lang w:val="en-ZA"/>
        </w:rPr>
        <w:tab/>
        <w:t xml:space="preserve">  1,500</w:t>
      </w:r>
      <w:proofErr w:type="gramEnd"/>
    </w:p>
    <w:p w:rsidR="00BE7111" w:rsidRPr="00FD0C5D" w:rsidRDefault="00BE7111" w:rsidP="00BE7111">
      <w:pPr>
        <w:ind w:left="360" w:firstLine="540"/>
        <w:rPr>
          <w:rFonts w:ascii="Arial" w:hAnsi="Arial" w:cs="Arial"/>
          <w:lang w:val="en-ZA"/>
        </w:rPr>
      </w:pPr>
      <w:r w:rsidRPr="00FD0C5D">
        <w:rPr>
          <w:rFonts w:ascii="Arial" w:hAnsi="Arial" w:cs="Arial"/>
          <w:lang w:val="en-ZA"/>
        </w:rPr>
        <w:t xml:space="preserve">Direct labour rate </w:t>
      </w:r>
      <w:r w:rsidRPr="00FD0C5D">
        <w:rPr>
          <w:rFonts w:ascii="Arial" w:hAnsi="Arial" w:cs="Arial"/>
          <w:lang w:val="en-ZA"/>
        </w:rPr>
        <w:tab/>
      </w:r>
      <w:r w:rsidRPr="00FD0C5D">
        <w:rPr>
          <w:rFonts w:ascii="Arial" w:hAnsi="Arial" w:cs="Arial"/>
          <w:lang w:val="en-ZA"/>
        </w:rPr>
        <w:tab/>
      </w:r>
      <w:proofErr w:type="gramStart"/>
      <w:r w:rsidRPr="00FD0C5D">
        <w:rPr>
          <w:rFonts w:ascii="Arial" w:hAnsi="Arial" w:cs="Arial"/>
          <w:lang w:val="en-ZA"/>
        </w:rPr>
        <w:tab/>
        <w:t xml:space="preserve">  2,000</w:t>
      </w:r>
      <w:proofErr w:type="gramEnd"/>
    </w:p>
    <w:p w:rsidR="00BE7111" w:rsidRPr="00FD0C5D" w:rsidRDefault="00BE7111" w:rsidP="00BE7111">
      <w:pPr>
        <w:ind w:left="360" w:firstLine="540"/>
        <w:rPr>
          <w:rFonts w:ascii="Arial" w:hAnsi="Arial" w:cs="Arial"/>
          <w:lang w:val="en-ZA"/>
        </w:rPr>
      </w:pPr>
      <w:r w:rsidRPr="00FD0C5D">
        <w:rPr>
          <w:rFonts w:ascii="Arial" w:hAnsi="Arial" w:cs="Arial"/>
          <w:lang w:val="en-ZA"/>
        </w:rPr>
        <w:t xml:space="preserve">Direct labour efficiency </w:t>
      </w:r>
      <w:r w:rsidRPr="00FD0C5D">
        <w:rPr>
          <w:rFonts w:ascii="Arial" w:hAnsi="Arial" w:cs="Arial"/>
          <w:lang w:val="en-ZA"/>
        </w:rPr>
        <w:tab/>
      </w:r>
      <w:proofErr w:type="gramStart"/>
      <w:r w:rsidRPr="00FD0C5D">
        <w:rPr>
          <w:rFonts w:ascii="Arial" w:hAnsi="Arial" w:cs="Arial"/>
          <w:lang w:val="en-ZA"/>
        </w:rPr>
        <w:tab/>
        <w:t xml:space="preserve">  1,500</w:t>
      </w:r>
      <w:proofErr w:type="gramEnd"/>
    </w:p>
    <w:p w:rsidR="00BE7111" w:rsidRPr="00FD0C5D" w:rsidRDefault="00BE7111" w:rsidP="00BE7111">
      <w:pPr>
        <w:ind w:left="360" w:firstLine="540"/>
        <w:rPr>
          <w:rFonts w:ascii="Arial" w:hAnsi="Arial" w:cs="Arial"/>
          <w:lang w:val="en-ZA"/>
        </w:rPr>
      </w:pPr>
      <w:r w:rsidRPr="00FD0C5D">
        <w:rPr>
          <w:rFonts w:ascii="Arial" w:hAnsi="Arial" w:cs="Arial"/>
          <w:lang w:val="en-ZA"/>
        </w:rPr>
        <w:t xml:space="preserve">Variable overhead expenditure </w:t>
      </w:r>
      <w:proofErr w:type="gramStart"/>
      <w:r w:rsidRPr="00FD0C5D">
        <w:rPr>
          <w:rFonts w:ascii="Arial" w:hAnsi="Arial" w:cs="Arial"/>
          <w:lang w:val="en-ZA"/>
        </w:rPr>
        <w:tab/>
        <w:t xml:space="preserve">  6,000</w:t>
      </w:r>
      <w:proofErr w:type="gramEnd"/>
    </w:p>
    <w:p w:rsidR="00BE7111" w:rsidRPr="00FD0C5D" w:rsidRDefault="00BE7111" w:rsidP="00BE7111">
      <w:pPr>
        <w:ind w:left="360" w:firstLine="540"/>
        <w:rPr>
          <w:rFonts w:ascii="Arial" w:hAnsi="Arial" w:cs="Arial"/>
          <w:lang w:val="en-ZA"/>
        </w:rPr>
      </w:pPr>
      <w:r w:rsidRPr="00FD0C5D">
        <w:rPr>
          <w:rFonts w:ascii="Arial" w:hAnsi="Arial" w:cs="Arial"/>
          <w:lang w:val="en-ZA"/>
        </w:rPr>
        <w:t xml:space="preserve">Variable overhead efficiency </w:t>
      </w:r>
      <w:r w:rsidRPr="00FD0C5D">
        <w:rPr>
          <w:rFonts w:ascii="Arial" w:hAnsi="Arial" w:cs="Arial"/>
          <w:lang w:val="en-ZA"/>
        </w:rPr>
        <w:tab/>
        <w:t xml:space="preserve">     750</w:t>
      </w:r>
    </w:p>
    <w:p w:rsidR="00BE7111" w:rsidRPr="00FD0C5D" w:rsidRDefault="00BE7111" w:rsidP="00BE7111">
      <w:pPr>
        <w:ind w:left="360" w:firstLine="540"/>
        <w:rPr>
          <w:rFonts w:ascii="Arial" w:hAnsi="Arial" w:cs="Arial"/>
          <w:lang w:val="en-ZA"/>
        </w:rPr>
      </w:pPr>
      <w:r w:rsidRPr="00FD0C5D">
        <w:rPr>
          <w:rFonts w:ascii="Arial" w:hAnsi="Arial" w:cs="Arial"/>
          <w:lang w:val="en-ZA"/>
        </w:rPr>
        <w:t xml:space="preserve">Fixed overhead expenditure </w:t>
      </w:r>
      <w:r w:rsidRPr="00FD0C5D">
        <w:rPr>
          <w:rFonts w:ascii="Arial" w:hAnsi="Arial" w:cs="Arial"/>
          <w:lang w:val="en-ZA"/>
        </w:rPr>
        <w:tab/>
      </w:r>
      <w:r w:rsidRPr="00FD0C5D">
        <w:rPr>
          <w:rFonts w:ascii="Arial" w:hAnsi="Arial" w:cs="Arial"/>
          <w:lang w:val="en-ZA"/>
        </w:rPr>
        <w:tab/>
      </w:r>
      <w:r w:rsidRPr="00FD0C5D">
        <w:rPr>
          <w:rFonts w:ascii="Arial" w:hAnsi="Arial" w:cs="Arial"/>
          <w:lang w:val="en-ZA"/>
        </w:rPr>
        <w:tab/>
        <w:t>25,000</w:t>
      </w:r>
    </w:p>
    <w:p w:rsidR="00BE7111" w:rsidRPr="00FD0C5D" w:rsidRDefault="00BE7111" w:rsidP="00BE7111">
      <w:pPr>
        <w:ind w:left="360" w:firstLine="540"/>
        <w:rPr>
          <w:rFonts w:ascii="Arial" w:hAnsi="Arial" w:cs="Arial"/>
          <w:lang w:val="en-ZA"/>
        </w:rPr>
      </w:pPr>
      <w:r w:rsidRPr="00FD0C5D">
        <w:rPr>
          <w:rFonts w:ascii="Arial" w:hAnsi="Arial" w:cs="Arial"/>
          <w:lang w:val="en-ZA"/>
        </w:rPr>
        <w:t xml:space="preserve">Fixed overhead volume </w:t>
      </w:r>
      <w:r w:rsidRPr="00FD0C5D">
        <w:rPr>
          <w:rFonts w:ascii="Arial" w:hAnsi="Arial" w:cs="Arial"/>
          <w:lang w:val="en-ZA"/>
        </w:rPr>
        <w:tab/>
      </w:r>
      <w:proofErr w:type="gramStart"/>
      <w:r w:rsidRPr="00FD0C5D">
        <w:rPr>
          <w:rFonts w:ascii="Arial" w:hAnsi="Arial" w:cs="Arial"/>
          <w:lang w:val="en-ZA"/>
        </w:rPr>
        <w:tab/>
        <w:t xml:space="preserve"> </w:t>
      </w:r>
      <w:r w:rsidRPr="00FD0C5D">
        <w:rPr>
          <w:rFonts w:ascii="Arial" w:hAnsi="Arial" w:cs="Arial"/>
          <w:u w:val="single"/>
          <w:lang w:val="en-ZA"/>
        </w:rPr>
        <w:t xml:space="preserve"> </w:t>
      </w:r>
      <w:r w:rsidRPr="00FD0C5D">
        <w:rPr>
          <w:rFonts w:ascii="Arial" w:hAnsi="Arial" w:cs="Arial"/>
          <w:u w:val="single"/>
          <w:lang w:val="en-ZA"/>
        </w:rPr>
        <w:tab/>
      </w:r>
      <w:proofErr w:type="gramEnd"/>
      <w:r w:rsidRPr="00FD0C5D">
        <w:rPr>
          <w:rFonts w:ascii="Arial" w:hAnsi="Arial" w:cs="Arial"/>
          <w:lang w:val="en-ZA"/>
        </w:rPr>
        <w:tab/>
      </w:r>
      <w:r w:rsidRPr="00FD0C5D">
        <w:rPr>
          <w:rFonts w:ascii="Arial" w:hAnsi="Arial" w:cs="Arial"/>
          <w:u w:val="single"/>
          <w:lang w:val="en-ZA"/>
        </w:rPr>
        <w:t xml:space="preserve">  1,500</w:t>
      </w:r>
    </w:p>
    <w:p w:rsidR="00BE7111" w:rsidRPr="00FD0C5D" w:rsidRDefault="00BE7111" w:rsidP="00BE7111">
      <w:pPr>
        <w:ind w:left="180"/>
        <w:rPr>
          <w:rFonts w:ascii="Arial" w:hAnsi="Arial" w:cs="Arial"/>
          <w:lang w:val="en-ZA"/>
        </w:rPr>
      </w:pPr>
      <w:r w:rsidRPr="00FD0C5D">
        <w:rPr>
          <w:rFonts w:ascii="Arial" w:hAnsi="Arial" w:cs="Arial"/>
          <w:lang w:val="en-ZA"/>
        </w:rPr>
        <w:t xml:space="preserve">       </w:t>
      </w:r>
      <w:r w:rsidRPr="00FD0C5D">
        <w:rPr>
          <w:rFonts w:ascii="Arial" w:hAnsi="Arial" w:cs="Arial"/>
          <w:lang w:val="en-ZA"/>
        </w:rPr>
        <w:tab/>
      </w:r>
      <w:r w:rsidRPr="00FD0C5D">
        <w:rPr>
          <w:rFonts w:ascii="Arial" w:hAnsi="Arial" w:cs="Arial"/>
          <w:lang w:val="en-ZA"/>
        </w:rPr>
        <w:tab/>
        <w:t xml:space="preserve">                               </w:t>
      </w:r>
      <w:r w:rsidRPr="00FD0C5D">
        <w:rPr>
          <w:rFonts w:ascii="Arial" w:hAnsi="Arial" w:cs="Arial"/>
          <w:lang w:val="en-ZA"/>
        </w:rPr>
        <w:tab/>
      </w:r>
      <w:r w:rsidRPr="00FD0C5D">
        <w:rPr>
          <w:rFonts w:ascii="Arial" w:hAnsi="Arial" w:cs="Arial"/>
          <w:lang w:val="en-ZA"/>
        </w:rPr>
        <w:tab/>
      </w:r>
      <w:r w:rsidRPr="00FD0C5D">
        <w:rPr>
          <w:rFonts w:ascii="Arial" w:hAnsi="Arial" w:cs="Arial"/>
          <w:u w:val="double"/>
          <w:lang w:val="en-ZA"/>
        </w:rPr>
        <w:t xml:space="preserve">11,750 </w:t>
      </w:r>
      <w:r w:rsidRPr="00FD0C5D">
        <w:rPr>
          <w:rFonts w:ascii="Arial" w:hAnsi="Arial" w:cs="Arial"/>
          <w:lang w:val="en-ZA"/>
        </w:rPr>
        <w:tab/>
      </w:r>
      <w:r w:rsidRPr="00FD0C5D">
        <w:rPr>
          <w:rFonts w:ascii="Arial" w:hAnsi="Arial" w:cs="Arial"/>
          <w:u w:val="double"/>
          <w:lang w:val="en-ZA"/>
        </w:rPr>
        <w:t>36,500</w:t>
      </w:r>
      <w:r w:rsidRPr="00FD0C5D">
        <w:rPr>
          <w:rFonts w:ascii="Arial" w:hAnsi="Arial" w:cs="Arial"/>
          <w:lang w:val="en-ZA"/>
        </w:rPr>
        <w:t xml:space="preserve"> </w:t>
      </w:r>
      <w:r w:rsidRPr="00FD0C5D">
        <w:rPr>
          <w:rFonts w:ascii="Arial" w:hAnsi="Arial" w:cs="Arial"/>
          <w:lang w:val="en-ZA"/>
        </w:rPr>
        <w:tab/>
      </w:r>
      <w:r w:rsidRPr="00FD0C5D">
        <w:rPr>
          <w:rFonts w:ascii="Arial" w:hAnsi="Arial" w:cs="Arial"/>
          <w:u w:val="single"/>
          <w:lang w:val="en-ZA"/>
        </w:rPr>
        <w:t>24,750</w:t>
      </w:r>
      <w:r w:rsidRPr="00FD0C5D">
        <w:rPr>
          <w:rFonts w:ascii="Arial" w:hAnsi="Arial" w:cs="Arial"/>
          <w:lang w:val="en-ZA"/>
        </w:rPr>
        <w:t xml:space="preserve"> F</w:t>
      </w:r>
    </w:p>
    <w:p w:rsidR="00BE7111" w:rsidRPr="00FD0C5D" w:rsidRDefault="00BE7111" w:rsidP="00BE7111">
      <w:pPr>
        <w:ind w:left="180" w:firstLine="540"/>
        <w:rPr>
          <w:rFonts w:ascii="Arial" w:hAnsi="Arial" w:cs="Arial"/>
          <w:lang w:val="en-ZA"/>
        </w:rPr>
      </w:pPr>
      <w:r w:rsidRPr="00FD0C5D">
        <w:rPr>
          <w:rFonts w:ascii="Arial" w:hAnsi="Arial" w:cs="Arial"/>
          <w:lang w:val="en-ZA"/>
        </w:rPr>
        <w:t xml:space="preserve">  Actual profit                                                                </w:t>
      </w:r>
      <w:r w:rsidRPr="00FD0C5D">
        <w:rPr>
          <w:rFonts w:ascii="Arial" w:hAnsi="Arial" w:cs="Arial"/>
          <w:lang w:val="en-ZA"/>
        </w:rPr>
        <w:tab/>
      </w:r>
      <w:r w:rsidRPr="00FD0C5D">
        <w:rPr>
          <w:rFonts w:ascii="Arial" w:hAnsi="Arial" w:cs="Arial"/>
          <w:lang w:val="en-ZA"/>
        </w:rPr>
        <w:tab/>
      </w:r>
      <w:r w:rsidRPr="00FD0C5D">
        <w:rPr>
          <w:rFonts w:ascii="Arial" w:hAnsi="Arial" w:cs="Arial"/>
          <w:u w:val="double"/>
          <w:lang w:val="en-ZA"/>
        </w:rPr>
        <w:t>18,750</w:t>
      </w:r>
    </w:p>
    <w:p w:rsidR="00BE7111" w:rsidRPr="00FD0C5D" w:rsidRDefault="00BE7111" w:rsidP="00BE7111">
      <w:pPr>
        <w:rPr>
          <w:rFonts w:ascii="Arial" w:hAnsi="Arial" w:cs="Arial"/>
          <w:lang w:val="en-ZA"/>
        </w:rPr>
      </w:pPr>
    </w:p>
    <w:p w:rsidR="00BE7111" w:rsidRPr="00FD0C5D" w:rsidRDefault="00BE7111" w:rsidP="00BE7111">
      <w:pPr>
        <w:ind w:left="180" w:firstLine="540"/>
        <w:rPr>
          <w:rFonts w:ascii="Arial" w:hAnsi="Arial" w:cs="Arial"/>
          <w:lang w:val="en-ZA"/>
        </w:rPr>
      </w:pPr>
      <w:r w:rsidRPr="00FD0C5D">
        <w:rPr>
          <w:rFonts w:ascii="Arial" w:hAnsi="Arial" w:cs="Arial"/>
          <w:lang w:val="en-ZA"/>
        </w:rPr>
        <w:t>The following additional information is also available:</w:t>
      </w:r>
    </w:p>
    <w:p w:rsidR="00BE7111" w:rsidRPr="00FD0C5D" w:rsidRDefault="00BE7111" w:rsidP="00BE7111">
      <w:pPr>
        <w:ind w:left="180" w:firstLine="540"/>
        <w:rPr>
          <w:rFonts w:ascii="Arial" w:hAnsi="Arial" w:cs="Arial"/>
          <w:lang w:val="en-ZA"/>
        </w:rPr>
      </w:pPr>
    </w:p>
    <w:p w:rsidR="00BE7111" w:rsidRPr="00FD0C5D" w:rsidRDefault="00BE7111" w:rsidP="00BE7111">
      <w:pPr>
        <w:spacing w:line="360" w:lineRule="auto"/>
        <w:ind w:left="180" w:firstLine="540"/>
        <w:rPr>
          <w:rFonts w:ascii="Arial" w:hAnsi="Arial" w:cs="Arial"/>
          <w:lang w:val="en-ZA"/>
        </w:rPr>
      </w:pPr>
      <w:r w:rsidRPr="00FD0C5D">
        <w:rPr>
          <w:rFonts w:ascii="Arial" w:hAnsi="Arial" w:cs="Arial"/>
          <w:lang w:val="en-ZA"/>
        </w:rPr>
        <w:t>(1)</w:t>
      </w:r>
      <w:r w:rsidRPr="00FD0C5D">
        <w:rPr>
          <w:rFonts w:ascii="Arial" w:hAnsi="Arial" w:cs="Arial"/>
          <w:lang w:val="en-ZA"/>
        </w:rPr>
        <w:tab/>
        <w:t>Stocks of raw materials and finished goods are valued at standard cost.</w:t>
      </w:r>
    </w:p>
    <w:p w:rsidR="00BE7111" w:rsidRPr="00FD0C5D" w:rsidRDefault="00BE7111" w:rsidP="00BE7111">
      <w:pPr>
        <w:spacing w:line="360" w:lineRule="auto"/>
        <w:ind w:left="180" w:firstLine="540"/>
        <w:rPr>
          <w:rFonts w:ascii="Arial" w:hAnsi="Arial" w:cs="Arial"/>
          <w:lang w:val="en-ZA"/>
        </w:rPr>
      </w:pPr>
      <w:r w:rsidRPr="00FD0C5D">
        <w:rPr>
          <w:rFonts w:ascii="Arial" w:hAnsi="Arial" w:cs="Arial"/>
          <w:lang w:val="en-ZA"/>
        </w:rPr>
        <w:lastRenderedPageBreak/>
        <w:t>(2)       15,500 units were produced during the month.</w:t>
      </w:r>
    </w:p>
    <w:p w:rsidR="00BE7111" w:rsidRPr="00FD0C5D" w:rsidRDefault="00BE7111" w:rsidP="00BE7111">
      <w:pPr>
        <w:spacing w:line="360" w:lineRule="auto"/>
        <w:ind w:left="180" w:firstLine="540"/>
        <w:rPr>
          <w:rFonts w:ascii="Arial" w:hAnsi="Arial" w:cs="Arial"/>
          <w:lang w:val="en-ZA"/>
        </w:rPr>
      </w:pPr>
      <w:r w:rsidRPr="00FD0C5D">
        <w:rPr>
          <w:rFonts w:ascii="Arial" w:hAnsi="Arial" w:cs="Arial"/>
          <w:lang w:val="en-ZA"/>
        </w:rPr>
        <w:t>(3)</w:t>
      </w:r>
      <w:r w:rsidRPr="00FD0C5D">
        <w:rPr>
          <w:rFonts w:ascii="Arial" w:hAnsi="Arial" w:cs="Arial"/>
          <w:lang w:val="en-ZA"/>
        </w:rPr>
        <w:tab/>
        <w:t>The actual sales revenue was K120,000.</w:t>
      </w:r>
    </w:p>
    <w:p w:rsidR="00BE7111" w:rsidRPr="00FD0C5D" w:rsidRDefault="00BE7111" w:rsidP="00BE7111">
      <w:pPr>
        <w:ind w:left="180" w:firstLine="540"/>
        <w:rPr>
          <w:rFonts w:ascii="Arial" w:hAnsi="Arial" w:cs="Arial"/>
          <w:lang w:val="en-ZA"/>
        </w:rPr>
      </w:pPr>
      <w:r w:rsidRPr="00FD0C5D">
        <w:rPr>
          <w:rFonts w:ascii="Arial" w:hAnsi="Arial" w:cs="Arial"/>
          <w:lang w:val="en-ZA"/>
        </w:rPr>
        <w:t>(4)</w:t>
      </w:r>
      <w:r w:rsidRPr="00FD0C5D">
        <w:rPr>
          <w:rFonts w:ascii="Arial" w:hAnsi="Arial" w:cs="Arial"/>
          <w:lang w:val="en-ZA"/>
        </w:rPr>
        <w:tab/>
        <w:t>10,000kg of direct materials were purchased.</w:t>
      </w:r>
    </w:p>
    <w:p w:rsidR="00BE7111" w:rsidRPr="00FD0C5D" w:rsidRDefault="00BE7111" w:rsidP="00BE7111">
      <w:pPr>
        <w:rPr>
          <w:rFonts w:ascii="Arial" w:hAnsi="Arial" w:cs="Arial"/>
          <w:lang w:val="en-ZA"/>
        </w:rPr>
      </w:pPr>
    </w:p>
    <w:p w:rsidR="00BE7111" w:rsidRPr="00FD0C5D" w:rsidRDefault="00BE7111" w:rsidP="00BE7111">
      <w:pPr>
        <w:ind w:firstLine="720"/>
        <w:rPr>
          <w:rFonts w:ascii="Arial" w:hAnsi="Arial" w:cs="Arial"/>
          <w:b/>
          <w:lang w:val="en-ZA"/>
        </w:rPr>
      </w:pPr>
      <w:r w:rsidRPr="00FD0C5D">
        <w:rPr>
          <w:rFonts w:ascii="Arial" w:hAnsi="Arial" w:cs="Arial"/>
          <w:b/>
          <w:lang w:val="en-ZA"/>
        </w:rPr>
        <w:t>Required:</w:t>
      </w:r>
    </w:p>
    <w:p w:rsidR="00BE7111" w:rsidRPr="00FD0C5D" w:rsidRDefault="00BE7111" w:rsidP="00BE7111">
      <w:pPr>
        <w:ind w:firstLine="720"/>
        <w:rPr>
          <w:rFonts w:ascii="Arial" w:hAnsi="Arial" w:cs="Arial"/>
          <w:b/>
          <w:lang w:val="en-ZA"/>
        </w:rPr>
      </w:pPr>
    </w:p>
    <w:p w:rsidR="00BE7111" w:rsidRPr="00FD0C5D" w:rsidRDefault="00BE7111" w:rsidP="00BE7111">
      <w:pPr>
        <w:numPr>
          <w:ilvl w:val="0"/>
          <w:numId w:val="35"/>
        </w:numPr>
        <w:rPr>
          <w:rFonts w:ascii="Arial" w:hAnsi="Arial" w:cs="Arial"/>
          <w:lang w:val="en-ZA"/>
        </w:rPr>
      </w:pPr>
      <w:r w:rsidRPr="00FD0C5D">
        <w:rPr>
          <w:rFonts w:ascii="Arial" w:hAnsi="Arial" w:cs="Arial"/>
          <w:lang w:val="en-ZA"/>
        </w:rPr>
        <w:t xml:space="preserve">      Calculate the following:</w:t>
      </w:r>
    </w:p>
    <w:p w:rsidR="00BE7111" w:rsidRPr="00FD0C5D" w:rsidRDefault="00BE7111" w:rsidP="00BE7111">
      <w:pPr>
        <w:ind w:left="720"/>
        <w:rPr>
          <w:rFonts w:ascii="Arial" w:hAnsi="Arial" w:cs="Arial"/>
          <w:lang w:val="en-ZA"/>
        </w:rPr>
      </w:pPr>
    </w:p>
    <w:p w:rsidR="00BE7111" w:rsidRPr="00FD0C5D" w:rsidRDefault="00BE7111" w:rsidP="00BE7111">
      <w:pPr>
        <w:numPr>
          <w:ilvl w:val="0"/>
          <w:numId w:val="34"/>
        </w:numPr>
        <w:tabs>
          <w:tab w:val="clear" w:pos="1800"/>
          <w:tab w:val="num" w:pos="1440"/>
          <w:tab w:val="num" w:pos="1980"/>
        </w:tabs>
        <w:spacing w:line="360" w:lineRule="auto"/>
        <w:ind w:hanging="360"/>
        <w:rPr>
          <w:rFonts w:ascii="Arial" w:hAnsi="Arial" w:cs="Arial"/>
          <w:lang w:val="en-ZA"/>
        </w:rPr>
      </w:pPr>
      <w:r w:rsidRPr="00FD0C5D">
        <w:rPr>
          <w:rFonts w:ascii="Arial" w:hAnsi="Arial" w:cs="Arial"/>
          <w:lang w:val="en-ZA"/>
        </w:rPr>
        <w:t xml:space="preserve">   the actual sales volume;</w:t>
      </w:r>
    </w:p>
    <w:p w:rsidR="00BE7111" w:rsidRPr="00FD0C5D" w:rsidRDefault="00BE7111" w:rsidP="00BE7111">
      <w:pPr>
        <w:numPr>
          <w:ilvl w:val="0"/>
          <w:numId w:val="34"/>
        </w:numPr>
        <w:tabs>
          <w:tab w:val="clear" w:pos="1800"/>
          <w:tab w:val="num" w:pos="1440"/>
          <w:tab w:val="num" w:pos="1980"/>
        </w:tabs>
        <w:spacing w:line="360" w:lineRule="auto"/>
        <w:ind w:hanging="360"/>
        <w:rPr>
          <w:rFonts w:ascii="Arial" w:hAnsi="Arial" w:cs="Arial"/>
          <w:lang w:val="en-ZA"/>
        </w:rPr>
      </w:pPr>
      <w:r w:rsidRPr="00FD0C5D">
        <w:rPr>
          <w:rFonts w:ascii="Arial" w:hAnsi="Arial" w:cs="Arial"/>
          <w:lang w:val="en-ZA"/>
        </w:rPr>
        <w:t xml:space="preserve">   the actual quantity of materials used;</w:t>
      </w:r>
    </w:p>
    <w:p w:rsidR="00BE7111" w:rsidRPr="00FD0C5D" w:rsidRDefault="00BE7111" w:rsidP="00BE7111">
      <w:pPr>
        <w:numPr>
          <w:ilvl w:val="0"/>
          <w:numId w:val="34"/>
        </w:numPr>
        <w:tabs>
          <w:tab w:val="clear" w:pos="1800"/>
          <w:tab w:val="num" w:pos="1440"/>
          <w:tab w:val="num" w:pos="1980"/>
        </w:tabs>
        <w:spacing w:line="360" w:lineRule="auto"/>
        <w:ind w:hanging="360"/>
        <w:rPr>
          <w:rFonts w:ascii="Arial" w:hAnsi="Arial" w:cs="Arial"/>
          <w:lang w:val="en-ZA"/>
        </w:rPr>
      </w:pPr>
      <w:r w:rsidRPr="00FD0C5D">
        <w:rPr>
          <w:rFonts w:ascii="Arial" w:hAnsi="Arial" w:cs="Arial"/>
          <w:lang w:val="en-ZA"/>
        </w:rPr>
        <w:t xml:space="preserve">   the actual direct materials cost;</w:t>
      </w:r>
    </w:p>
    <w:p w:rsidR="00BE7111" w:rsidRPr="00FD0C5D" w:rsidRDefault="00BE7111" w:rsidP="00BE7111">
      <w:pPr>
        <w:spacing w:line="360" w:lineRule="auto"/>
        <w:ind w:left="720" w:firstLine="720"/>
        <w:rPr>
          <w:rFonts w:ascii="Arial" w:hAnsi="Arial" w:cs="Arial"/>
          <w:lang w:val="en-ZA"/>
        </w:rPr>
      </w:pPr>
      <w:r w:rsidRPr="00FD0C5D">
        <w:rPr>
          <w:rFonts w:ascii="Arial" w:hAnsi="Arial" w:cs="Arial"/>
          <w:lang w:val="en-ZA"/>
        </w:rPr>
        <w:t>(iv)</w:t>
      </w:r>
      <w:r w:rsidRPr="00FD0C5D">
        <w:rPr>
          <w:rFonts w:ascii="Arial" w:hAnsi="Arial" w:cs="Arial"/>
          <w:lang w:val="en-ZA"/>
        </w:rPr>
        <w:tab/>
        <w:t>the actual direct labour hours;</w:t>
      </w:r>
    </w:p>
    <w:p w:rsidR="00BE7111" w:rsidRPr="00FD0C5D" w:rsidRDefault="00BE7111" w:rsidP="00BE7111">
      <w:pPr>
        <w:numPr>
          <w:ilvl w:val="1"/>
          <w:numId w:val="35"/>
        </w:numPr>
        <w:spacing w:line="360" w:lineRule="auto"/>
        <w:rPr>
          <w:rFonts w:ascii="Arial" w:hAnsi="Arial" w:cs="Arial"/>
          <w:lang w:val="en-ZA"/>
        </w:rPr>
      </w:pPr>
      <w:r w:rsidRPr="00FD0C5D">
        <w:rPr>
          <w:rFonts w:ascii="Arial" w:hAnsi="Arial" w:cs="Arial"/>
          <w:lang w:val="en-ZA"/>
        </w:rPr>
        <w:t>the actual direct labour cost;</w:t>
      </w:r>
    </w:p>
    <w:p w:rsidR="00BE7111" w:rsidRPr="00FD0C5D" w:rsidRDefault="00BE7111" w:rsidP="00BE7111">
      <w:pPr>
        <w:spacing w:line="360" w:lineRule="auto"/>
        <w:ind w:left="1440"/>
        <w:rPr>
          <w:rFonts w:ascii="Arial" w:hAnsi="Arial" w:cs="Arial"/>
          <w:lang w:val="en-ZA"/>
        </w:rPr>
      </w:pPr>
      <w:r w:rsidRPr="00FD0C5D">
        <w:rPr>
          <w:rFonts w:ascii="Arial" w:hAnsi="Arial" w:cs="Arial"/>
          <w:lang w:val="en-ZA"/>
        </w:rPr>
        <w:t>(vi)      the actual variable overhead cost;</w:t>
      </w:r>
    </w:p>
    <w:p w:rsidR="00BE7111" w:rsidRPr="00FD0C5D" w:rsidRDefault="00BE7111" w:rsidP="00BE7111">
      <w:pPr>
        <w:ind w:left="1440"/>
        <w:rPr>
          <w:rFonts w:ascii="Arial" w:hAnsi="Arial" w:cs="Arial"/>
          <w:lang w:val="en-ZA"/>
        </w:rPr>
      </w:pPr>
      <w:r w:rsidRPr="00FD0C5D">
        <w:rPr>
          <w:rFonts w:ascii="Arial" w:hAnsi="Arial" w:cs="Arial"/>
          <w:lang w:val="en-ZA"/>
        </w:rPr>
        <w:t xml:space="preserve">(vii)     the actual fixed overhead cost.                                     </w:t>
      </w:r>
      <w:r w:rsidR="007164ED">
        <w:rPr>
          <w:rFonts w:ascii="Arial" w:hAnsi="Arial" w:cs="Arial"/>
          <w:lang w:val="en-ZA"/>
        </w:rPr>
        <w:t xml:space="preserve">  </w:t>
      </w:r>
      <w:r w:rsidR="007164ED" w:rsidRPr="007164ED">
        <w:rPr>
          <w:rFonts w:ascii="Arial" w:hAnsi="Arial" w:cs="Arial"/>
          <w:i/>
          <w:lang w:val="en-ZA"/>
        </w:rPr>
        <w:t>(14 m</w:t>
      </w:r>
      <w:r w:rsidRPr="007164ED">
        <w:rPr>
          <w:rFonts w:ascii="Arial" w:hAnsi="Arial" w:cs="Arial"/>
          <w:i/>
          <w:lang w:val="en-ZA"/>
        </w:rPr>
        <w:t>arks</w:t>
      </w:r>
      <w:r w:rsidR="007164ED" w:rsidRPr="007164ED">
        <w:rPr>
          <w:rFonts w:ascii="Arial" w:hAnsi="Arial" w:cs="Arial"/>
          <w:i/>
          <w:lang w:val="en-ZA"/>
        </w:rPr>
        <w:t>)</w:t>
      </w:r>
    </w:p>
    <w:p w:rsidR="00BE7111" w:rsidRPr="00FD0C5D" w:rsidRDefault="00BE7111" w:rsidP="00BE7111">
      <w:pPr>
        <w:spacing w:line="360" w:lineRule="auto"/>
        <w:ind w:left="720"/>
        <w:rPr>
          <w:rFonts w:ascii="Arial" w:hAnsi="Arial" w:cs="Arial"/>
          <w:lang w:val="en-ZA"/>
        </w:rPr>
      </w:pPr>
    </w:p>
    <w:p w:rsidR="00BE7111" w:rsidRPr="00FD0C5D" w:rsidRDefault="00BE7111" w:rsidP="00BE7111">
      <w:pPr>
        <w:ind w:firstLine="720"/>
        <w:rPr>
          <w:rFonts w:ascii="Arial" w:hAnsi="Arial" w:cs="Arial"/>
          <w:lang w:val="en-ZA"/>
        </w:rPr>
      </w:pPr>
      <w:r w:rsidRPr="00FD0C5D">
        <w:rPr>
          <w:rFonts w:ascii="Arial" w:hAnsi="Arial" w:cs="Arial"/>
          <w:lang w:val="en-ZA"/>
        </w:rPr>
        <w:t>(b)</w:t>
      </w:r>
      <w:r w:rsidRPr="00FD0C5D">
        <w:rPr>
          <w:rFonts w:ascii="Arial" w:hAnsi="Arial" w:cs="Arial"/>
          <w:lang w:val="en-ZA"/>
        </w:rPr>
        <w:tab/>
        <w:t>Explain the possible causes of the following:</w:t>
      </w:r>
    </w:p>
    <w:p w:rsidR="00BE7111" w:rsidRPr="00FD0C5D" w:rsidRDefault="00BE7111" w:rsidP="00BE7111">
      <w:pPr>
        <w:ind w:firstLine="720"/>
        <w:rPr>
          <w:rFonts w:ascii="Arial" w:hAnsi="Arial" w:cs="Arial"/>
          <w:lang w:val="en-ZA"/>
        </w:rPr>
      </w:pPr>
    </w:p>
    <w:p w:rsidR="00BE7111" w:rsidRPr="00FD0C5D" w:rsidRDefault="00BE7111" w:rsidP="00BE7111">
      <w:pPr>
        <w:spacing w:line="360" w:lineRule="auto"/>
        <w:ind w:left="720" w:firstLine="720"/>
        <w:rPr>
          <w:rFonts w:ascii="Arial" w:hAnsi="Arial" w:cs="Arial"/>
          <w:lang w:val="en-ZA"/>
        </w:rPr>
      </w:pPr>
      <w:r w:rsidRPr="00FD0C5D">
        <w:rPr>
          <w:rFonts w:ascii="Arial" w:hAnsi="Arial" w:cs="Arial"/>
          <w:lang w:val="en-ZA"/>
        </w:rPr>
        <w:t>(</w:t>
      </w:r>
      <w:proofErr w:type="spellStart"/>
      <w:r w:rsidRPr="00FD0C5D">
        <w:rPr>
          <w:rFonts w:ascii="Arial" w:hAnsi="Arial" w:cs="Arial"/>
          <w:lang w:val="en-ZA"/>
        </w:rPr>
        <w:t>i</w:t>
      </w:r>
      <w:proofErr w:type="spellEnd"/>
      <w:r w:rsidRPr="00FD0C5D">
        <w:rPr>
          <w:rFonts w:ascii="Arial" w:hAnsi="Arial" w:cs="Arial"/>
          <w:lang w:val="en-ZA"/>
        </w:rPr>
        <w:t>)</w:t>
      </w:r>
      <w:r w:rsidRPr="00FD0C5D">
        <w:rPr>
          <w:rFonts w:ascii="Arial" w:hAnsi="Arial" w:cs="Arial"/>
          <w:lang w:val="en-ZA"/>
        </w:rPr>
        <w:tab/>
        <w:t>direct materials usage variance,</w:t>
      </w:r>
    </w:p>
    <w:p w:rsidR="00BE7111" w:rsidRPr="00FD0C5D" w:rsidRDefault="00BE7111" w:rsidP="00BE7111">
      <w:pPr>
        <w:spacing w:line="360" w:lineRule="auto"/>
        <w:ind w:left="720" w:firstLine="720"/>
        <w:rPr>
          <w:rFonts w:ascii="Arial" w:hAnsi="Arial" w:cs="Arial"/>
          <w:lang w:val="en-ZA"/>
        </w:rPr>
      </w:pPr>
      <w:r w:rsidRPr="00FD0C5D">
        <w:rPr>
          <w:rFonts w:ascii="Arial" w:hAnsi="Arial" w:cs="Arial"/>
          <w:lang w:val="en-ZA"/>
        </w:rPr>
        <w:t>(ii)</w:t>
      </w:r>
      <w:r w:rsidRPr="00FD0C5D">
        <w:rPr>
          <w:rFonts w:ascii="Arial" w:hAnsi="Arial" w:cs="Arial"/>
          <w:lang w:val="en-ZA"/>
        </w:rPr>
        <w:tab/>
        <w:t>direct labour rate variance,</w:t>
      </w:r>
    </w:p>
    <w:p w:rsidR="00BE7111" w:rsidRPr="00FD0C5D" w:rsidRDefault="00BE7111" w:rsidP="00BE7111">
      <w:pPr>
        <w:ind w:left="720" w:firstLine="720"/>
        <w:rPr>
          <w:rFonts w:ascii="Arial" w:hAnsi="Arial" w:cs="Arial"/>
          <w:b/>
          <w:lang w:val="en-ZA"/>
        </w:rPr>
      </w:pPr>
      <w:r w:rsidRPr="00FD0C5D">
        <w:rPr>
          <w:rFonts w:ascii="Arial" w:hAnsi="Arial" w:cs="Arial"/>
          <w:lang w:val="en-ZA"/>
        </w:rPr>
        <w:t>(iii)</w:t>
      </w:r>
      <w:r w:rsidRPr="00FD0C5D">
        <w:rPr>
          <w:rFonts w:ascii="Arial" w:hAnsi="Arial" w:cs="Arial"/>
          <w:lang w:val="en-ZA"/>
        </w:rPr>
        <w:tab/>
        <w:t xml:space="preserve">sales volume variance.                                                   </w:t>
      </w:r>
      <w:r w:rsidR="007164ED">
        <w:rPr>
          <w:rFonts w:ascii="Arial" w:hAnsi="Arial" w:cs="Arial"/>
          <w:lang w:val="en-ZA"/>
        </w:rPr>
        <w:t xml:space="preserve">  </w:t>
      </w:r>
      <w:r w:rsidR="007164ED" w:rsidRPr="007164ED">
        <w:rPr>
          <w:rFonts w:ascii="Arial" w:hAnsi="Arial" w:cs="Arial"/>
          <w:i/>
          <w:lang w:val="en-ZA"/>
        </w:rPr>
        <w:t>(6 m</w:t>
      </w:r>
      <w:r w:rsidRPr="007164ED">
        <w:rPr>
          <w:rFonts w:ascii="Arial" w:hAnsi="Arial" w:cs="Arial"/>
          <w:i/>
          <w:lang w:val="en-ZA"/>
        </w:rPr>
        <w:t>arks</w:t>
      </w:r>
      <w:r w:rsidR="007164ED" w:rsidRPr="007164ED">
        <w:rPr>
          <w:rFonts w:ascii="Arial" w:hAnsi="Arial" w:cs="Arial"/>
          <w:i/>
          <w:lang w:val="en-ZA"/>
        </w:rPr>
        <w:t>)</w:t>
      </w:r>
    </w:p>
    <w:p w:rsidR="00C146C5" w:rsidRPr="00F2787E" w:rsidRDefault="00C146C5" w:rsidP="00C146C5">
      <w:pPr>
        <w:shd w:val="clear" w:color="auto" w:fill="FFFFFF"/>
        <w:ind w:left="6750" w:hanging="90"/>
        <w:jc w:val="both"/>
        <w:rPr>
          <w:rFonts w:ascii="Arial" w:hAnsi="Arial" w:cs="Arial"/>
        </w:rPr>
      </w:pPr>
      <w:r w:rsidRPr="00F2787E">
        <w:rPr>
          <w:rFonts w:ascii="Arial" w:hAnsi="Arial" w:cs="Arial"/>
          <w:b/>
        </w:rPr>
        <w:t xml:space="preserve">      </w:t>
      </w:r>
      <w:r w:rsidR="003D47A8">
        <w:rPr>
          <w:rFonts w:ascii="Arial" w:hAnsi="Arial" w:cs="Arial"/>
          <w:b/>
        </w:rPr>
        <w:t xml:space="preserve"> </w:t>
      </w:r>
      <w:r w:rsidRPr="00F2787E">
        <w:rPr>
          <w:rFonts w:ascii="Arial" w:hAnsi="Arial" w:cs="Arial"/>
          <w:b/>
        </w:rPr>
        <w:t xml:space="preserve">   (Total 20 marks</w:t>
      </w:r>
      <w:r w:rsidRPr="00F2787E">
        <w:rPr>
          <w:rFonts w:ascii="Arial" w:hAnsi="Arial" w:cs="Arial"/>
        </w:rPr>
        <w:t xml:space="preserve">)   </w:t>
      </w:r>
    </w:p>
    <w:p w:rsidR="00B26B9A" w:rsidRDefault="00B26B9A" w:rsidP="006855CA">
      <w:pPr>
        <w:pStyle w:val="Body"/>
        <w:jc w:val="center"/>
        <w:rPr>
          <w:rFonts w:ascii="Arial" w:hAnsi="Arial" w:cs="Arial"/>
          <w:b/>
          <w:sz w:val="32"/>
          <w:szCs w:val="32"/>
        </w:rPr>
      </w:pPr>
    </w:p>
    <w:p w:rsidR="00B26B9A" w:rsidRDefault="00B26B9A" w:rsidP="006855CA">
      <w:pPr>
        <w:pStyle w:val="Body"/>
        <w:jc w:val="center"/>
        <w:rPr>
          <w:rFonts w:ascii="Arial" w:hAnsi="Arial" w:cs="Arial"/>
          <w:b/>
          <w:sz w:val="32"/>
          <w:szCs w:val="32"/>
        </w:rPr>
      </w:pPr>
    </w:p>
    <w:p w:rsidR="00B26B9A" w:rsidRDefault="00B26B9A" w:rsidP="006855CA">
      <w:pPr>
        <w:pStyle w:val="Body"/>
        <w:jc w:val="center"/>
        <w:rPr>
          <w:rFonts w:ascii="Arial" w:hAnsi="Arial" w:cs="Arial"/>
          <w:b/>
          <w:sz w:val="32"/>
          <w:szCs w:val="32"/>
        </w:rPr>
      </w:pPr>
    </w:p>
    <w:p w:rsidR="004157C7" w:rsidRDefault="001C3673" w:rsidP="006855CA">
      <w:pPr>
        <w:pStyle w:val="Body"/>
        <w:jc w:val="center"/>
        <w:rPr>
          <w:rFonts w:ascii="Arial" w:eastAsiaTheme="minorHAnsi" w:hAnsi="Arial" w:cs="Arial"/>
        </w:rPr>
      </w:pPr>
      <w:r w:rsidRPr="001C4B56">
        <w:rPr>
          <w:rFonts w:ascii="Arial" w:hAnsi="Arial" w:cs="Arial"/>
          <w:b/>
          <w:sz w:val="32"/>
          <w:szCs w:val="32"/>
        </w:rPr>
        <w:t>END OF EXAMINATION PAPER</w:t>
      </w:r>
      <w:r w:rsidR="001F4581" w:rsidRPr="001669EA">
        <w:rPr>
          <w:rFonts w:ascii="Arial" w:eastAsiaTheme="minorHAnsi" w:hAnsi="Arial" w:cs="Arial"/>
        </w:rPr>
        <w:t xml:space="preserve">        </w:t>
      </w:r>
    </w:p>
    <w:p w:rsidR="008C7940" w:rsidRPr="006855CA" w:rsidRDefault="001F4581" w:rsidP="006855CA">
      <w:pPr>
        <w:pStyle w:val="Body"/>
        <w:jc w:val="center"/>
        <w:rPr>
          <w:rFonts w:ascii="Arial" w:eastAsiaTheme="minorHAnsi" w:hAnsi="Arial" w:cs="Arial"/>
        </w:rPr>
      </w:pPr>
      <w:r w:rsidRPr="001669EA">
        <w:rPr>
          <w:rFonts w:ascii="Arial" w:eastAsiaTheme="minorHAnsi" w:hAnsi="Arial" w:cs="Arial"/>
        </w:rPr>
        <w:t xml:space="preserve">                                                         </w:t>
      </w:r>
      <w:r w:rsidR="0010776F">
        <w:rPr>
          <w:rFonts w:ascii="Arial" w:eastAsiaTheme="minorHAnsi" w:hAnsi="Arial" w:cs="Arial"/>
        </w:rPr>
        <w:t xml:space="preserve">   </w:t>
      </w:r>
    </w:p>
    <w:sectPr w:rsidR="008C7940" w:rsidRPr="006855CA" w:rsidSect="007E1FE7">
      <w:headerReference w:type="default" r:id="rId9"/>
      <w:footerReference w:type="even" r:id="rId10"/>
      <w:footerReference w:type="default" r:id="rId11"/>
      <w:pgSz w:w="12240" w:h="15840"/>
      <w:pgMar w:top="1080" w:right="1531" w:bottom="1440" w:left="153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D0000" w:rsidRDefault="003D0000">
      <w:r>
        <w:separator/>
      </w:r>
    </w:p>
  </w:endnote>
  <w:endnote w:type="continuationSeparator" w:id="0">
    <w:p w:rsidR="003D0000" w:rsidRDefault="003D00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Bold">
    <w:panose1 w:val="02020803070505020304"/>
    <w:charset w:val="00"/>
    <w:family w:val="roman"/>
    <w:pitch w:val="default"/>
  </w:font>
  <w:font w:name="Arial Unicode MS">
    <w:panose1 w:val="020B0604020202020204"/>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Arial Bold">
    <w:panose1 w:val="020B0704020202020204"/>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5D4E" w:rsidRDefault="00785D4E" w:rsidP="007E1FE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85D4E" w:rsidRDefault="00785D4E" w:rsidP="007E1FE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5D4E" w:rsidRDefault="00785D4E" w:rsidP="007E1FE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65093">
      <w:rPr>
        <w:rStyle w:val="PageNumber"/>
        <w:noProof/>
      </w:rPr>
      <w:t>8</w:t>
    </w:r>
    <w:r>
      <w:rPr>
        <w:rStyle w:val="PageNumber"/>
      </w:rPr>
      <w:fldChar w:fldCharType="end"/>
    </w:r>
  </w:p>
  <w:p w:rsidR="00785D4E" w:rsidRPr="00DA6E32" w:rsidRDefault="00785D4E" w:rsidP="007E1FE7">
    <w:pPr>
      <w:pStyle w:val="Footer"/>
      <w:ind w:right="360"/>
      <w:jc w:val="center"/>
      <w:rPr>
        <w:rFonts w:ascii="Arial" w:hAnsi="Arial" w:cs="Arial"/>
      </w:rPr>
    </w:pPr>
    <w:r>
      <w:rPr>
        <w:rFonts w:ascii="Arial" w:hAnsi="Arial" w:cs="Arial"/>
        <w:noProof/>
      </w:rPr>
      <mc:AlternateContent>
        <mc:Choice Requires="wps">
          <w:drawing>
            <wp:anchor distT="4294967295" distB="4294967295" distL="114300" distR="114300" simplePos="0" relativeHeight="251657728" behindDoc="0" locked="0" layoutInCell="1" allowOverlap="1">
              <wp:simplePos x="0" y="0"/>
              <wp:positionH relativeFrom="column">
                <wp:posOffset>0</wp:posOffset>
              </wp:positionH>
              <wp:positionV relativeFrom="paragraph">
                <wp:posOffset>-53341</wp:posOffset>
              </wp:positionV>
              <wp:extent cx="5600700" cy="0"/>
              <wp:effectExtent l="0" t="19050" r="0" b="1905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49A654" id="Line 1"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4.2pt" to="441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" strokeweight="3pt"/>
          </w:pict>
        </mc:Fallback>
      </mc:AlternateContent>
    </w:r>
    <w:r w:rsidRPr="00DA6E32">
      <w:rPr>
        <w:rFonts w:ascii="Arial" w:hAnsi="Arial" w:cs="Arial"/>
      </w:rPr>
      <w:t xml:space="preserve">A qualification examined by the </w:t>
    </w:r>
    <w:smartTag w:uri="urn:schemas-microsoft-com:office:smarttags" w:element="PlaceType">
      <w:r w:rsidRPr="00DA6E32">
        <w:rPr>
          <w:rFonts w:ascii="Arial" w:hAnsi="Arial" w:cs="Arial"/>
        </w:rPr>
        <w:t>Institute</w:t>
      </w:r>
    </w:smartTag>
    <w:r w:rsidRPr="00DA6E32">
      <w:rPr>
        <w:rFonts w:ascii="Arial" w:hAnsi="Arial" w:cs="Arial"/>
      </w:rPr>
      <w:t xml:space="preserve"> of </w:t>
    </w:r>
    <w:smartTag w:uri="urn:schemas-microsoft-com:office:smarttags" w:element="PlaceName">
      <w:r w:rsidRPr="00DA6E32">
        <w:rPr>
          <w:rFonts w:ascii="Arial" w:hAnsi="Arial" w:cs="Arial"/>
        </w:rPr>
        <w:t>Bankers</w:t>
      </w:r>
    </w:smartTag>
    <w:r w:rsidRPr="00DA6E32">
      <w:rPr>
        <w:rFonts w:ascii="Arial" w:hAnsi="Arial" w:cs="Arial"/>
      </w:rPr>
      <w:t xml:space="preserve"> in </w:t>
    </w:r>
    <w:smartTag w:uri="urn:schemas-microsoft-com:office:smarttags" w:element="place">
      <w:smartTag w:uri="urn:schemas-microsoft-com:office:smarttags" w:element="country-region">
        <w:r w:rsidRPr="00DA6E32">
          <w:rPr>
            <w:rFonts w:ascii="Arial" w:hAnsi="Arial" w:cs="Arial"/>
          </w:rPr>
          <w:t>Malawi</w:t>
        </w:r>
      </w:smartTag>
    </w:smartTag>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D0000" w:rsidRDefault="003D0000">
      <w:r>
        <w:separator/>
      </w:r>
    </w:p>
  </w:footnote>
  <w:footnote w:type="continuationSeparator" w:id="0">
    <w:p w:rsidR="003D0000" w:rsidRDefault="003D00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5D4E" w:rsidRDefault="00785D4E">
    <w:pPr>
      <w:pStyle w:val="Header"/>
    </w:pPr>
  </w:p>
  <w:p w:rsidR="00785D4E" w:rsidRDefault="00785D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66498"/>
    <w:multiLevelType w:val="hybridMultilevel"/>
    <w:tmpl w:val="C3AAE6F4"/>
    <w:lvl w:ilvl="0" w:tplc="84D424B6">
      <w:start w:val="4"/>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00EE6BEE"/>
    <w:multiLevelType w:val="hybridMultilevel"/>
    <w:tmpl w:val="DD02301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8668DC94">
      <w:start w:val="6"/>
      <w:numFmt w:val="bullet"/>
      <w:lvlText w:val=""/>
      <w:lvlJc w:val="left"/>
      <w:pPr>
        <w:ind w:left="4500" w:hanging="360"/>
      </w:pPr>
      <w:rPr>
        <w:rFonts w:ascii="Arial" w:eastAsiaTheme="minorHAnsi" w:hAnsi="Arial" w:cs="Arial"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D46853"/>
    <w:multiLevelType w:val="hybridMultilevel"/>
    <w:tmpl w:val="04349A02"/>
    <w:lvl w:ilvl="0" w:tplc="6338DF52">
      <w:start w:val="2"/>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 w15:restartNumberingAfterBreak="0">
    <w:nsid w:val="0C251D95"/>
    <w:multiLevelType w:val="hybridMultilevel"/>
    <w:tmpl w:val="8520A7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4A295F"/>
    <w:multiLevelType w:val="hybridMultilevel"/>
    <w:tmpl w:val="F334CE06"/>
    <w:lvl w:ilvl="0" w:tplc="0809001B">
      <w:start w:val="1"/>
      <w:numFmt w:val="lowerRoman"/>
      <w:lvlText w:val="%1."/>
      <w:lvlJc w:val="righ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5" w15:restartNumberingAfterBreak="0">
    <w:nsid w:val="0D1478A4"/>
    <w:multiLevelType w:val="multilevel"/>
    <w:tmpl w:val="A282E49E"/>
    <w:styleLink w:val="List6"/>
    <w:lvl w:ilvl="0">
      <w:start w:val="1"/>
      <w:numFmt w:val="lowerLetter"/>
      <w:lvlText w:val="%1)"/>
      <w:lvlJc w:val="left"/>
      <w:pPr>
        <w:tabs>
          <w:tab w:val="num" w:pos="393"/>
        </w:tabs>
        <w:ind w:left="393" w:hanging="393"/>
      </w:pPr>
      <w:rPr>
        <w:rFonts w:ascii="Times New Roman Bold" w:eastAsia="Times New Roman Bold" w:hAnsi="Times New Roman Bold" w:cs="Times New Roman Bold"/>
        <w:position w:val="0"/>
        <w:sz w:val="24"/>
        <w:szCs w:val="24"/>
        <w:u w:color="000000"/>
        <w:rtl w:val="0"/>
        <w:lang w:val="en-US"/>
      </w:rPr>
    </w:lvl>
    <w:lvl w:ilvl="1">
      <w:start w:val="1"/>
      <w:numFmt w:val="upperLetter"/>
      <w:lvlText w:val="%2."/>
      <w:lvlJc w:val="left"/>
      <w:pPr>
        <w:tabs>
          <w:tab w:val="num" w:pos="753"/>
        </w:tabs>
        <w:ind w:left="753" w:hanging="393"/>
      </w:pPr>
      <w:rPr>
        <w:rFonts w:ascii="Times New Roman Bold" w:eastAsia="Times New Roman Bold" w:hAnsi="Times New Roman Bold" w:cs="Times New Roman Bold"/>
        <w:position w:val="0"/>
        <w:sz w:val="24"/>
        <w:szCs w:val="24"/>
        <w:u w:color="000000"/>
        <w:rtl w:val="0"/>
        <w:lang w:val="en-US"/>
      </w:rPr>
    </w:lvl>
    <w:lvl w:ilvl="2">
      <w:start w:val="1"/>
      <w:numFmt w:val="upperLetter"/>
      <w:lvlText w:val="%3."/>
      <w:lvlJc w:val="left"/>
      <w:pPr>
        <w:tabs>
          <w:tab w:val="num" w:pos="1113"/>
        </w:tabs>
        <w:ind w:left="1113" w:hanging="393"/>
      </w:pPr>
      <w:rPr>
        <w:rFonts w:ascii="Times New Roman Bold" w:eastAsia="Times New Roman Bold" w:hAnsi="Times New Roman Bold" w:cs="Times New Roman Bold"/>
        <w:position w:val="0"/>
        <w:sz w:val="24"/>
        <w:szCs w:val="24"/>
        <w:u w:color="000000"/>
        <w:rtl w:val="0"/>
        <w:lang w:val="en-US"/>
      </w:rPr>
    </w:lvl>
    <w:lvl w:ilvl="3">
      <w:start w:val="1"/>
      <w:numFmt w:val="upperLetter"/>
      <w:lvlText w:val="%4."/>
      <w:lvlJc w:val="left"/>
      <w:pPr>
        <w:tabs>
          <w:tab w:val="num" w:pos="1473"/>
        </w:tabs>
        <w:ind w:left="1473" w:hanging="393"/>
      </w:pPr>
      <w:rPr>
        <w:rFonts w:ascii="Times New Roman Bold" w:eastAsia="Times New Roman Bold" w:hAnsi="Times New Roman Bold" w:cs="Times New Roman Bold"/>
        <w:position w:val="0"/>
        <w:sz w:val="24"/>
        <w:szCs w:val="24"/>
        <w:u w:color="000000"/>
        <w:rtl w:val="0"/>
        <w:lang w:val="en-US"/>
      </w:rPr>
    </w:lvl>
    <w:lvl w:ilvl="4">
      <w:start w:val="1"/>
      <w:numFmt w:val="upperLetter"/>
      <w:lvlText w:val="%5."/>
      <w:lvlJc w:val="left"/>
      <w:pPr>
        <w:tabs>
          <w:tab w:val="num" w:pos="1833"/>
        </w:tabs>
        <w:ind w:left="1833" w:hanging="393"/>
      </w:pPr>
      <w:rPr>
        <w:rFonts w:ascii="Times New Roman Bold" w:eastAsia="Times New Roman Bold" w:hAnsi="Times New Roman Bold" w:cs="Times New Roman Bold"/>
        <w:position w:val="0"/>
        <w:sz w:val="24"/>
        <w:szCs w:val="24"/>
        <w:u w:color="000000"/>
        <w:rtl w:val="0"/>
        <w:lang w:val="en-US"/>
      </w:rPr>
    </w:lvl>
    <w:lvl w:ilvl="5">
      <w:start w:val="1"/>
      <w:numFmt w:val="upperLetter"/>
      <w:lvlText w:val="%6."/>
      <w:lvlJc w:val="left"/>
      <w:pPr>
        <w:tabs>
          <w:tab w:val="num" w:pos="2193"/>
        </w:tabs>
        <w:ind w:left="2193" w:hanging="393"/>
      </w:pPr>
      <w:rPr>
        <w:rFonts w:ascii="Times New Roman Bold" w:eastAsia="Times New Roman Bold" w:hAnsi="Times New Roman Bold" w:cs="Times New Roman Bold"/>
        <w:position w:val="0"/>
        <w:sz w:val="24"/>
        <w:szCs w:val="24"/>
        <w:u w:color="000000"/>
        <w:rtl w:val="0"/>
        <w:lang w:val="en-US"/>
      </w:rPr>
    </w:lvl>
    <w:lvl w:ilvl="6">
      <w:start w:val="1"/>
      <w:numFmt w:val="upperLetter"/>
      <w:lvlText w:val="%7."/>
      <w:lvlJc w:val="left"/>
      <w:pPr>
        <w:tabs>
          <w:tab w:val="num" w:pos="2553"/>
        </w:tabs>
        <w:ind w:left="2553" w:hanging="393"/>
      </w:pPr>
      <w:rPr>
        <w:rFonts w:ascii="Times New Roman Bold" w:eastAsia="Times New Roman Bold" w:hAnsi="Times New Roman Bold" w:cs="Times New Roman Bold"/>
        <w:position w:val="0"/>
        <w:sz w:val="24"/>
        <w:szCs w:val="24"/>
        <w:u w:color="000000"/>
        <w:rtl w:val="0"/>
        <w:lang w:val="en-US"/>
      </w:rPr>
    </w:lvl>
    <w:lvl w:ilvl="7">
      <w:start w:val="1"/>
      <w:numFmt w:val="upperLetter"/>
      <w:lvlText w:val="%8."/>
      <w:lvlJc w:val="left"/>
      <w:pPr>
        <w:tabs>
          <w:tab w:val="num" w:pos="2913"/>
        </w:tabs>
        <w:ind w:left="2913" w:hanging="393"/>
      </w:pPr>
      <w:rPr>
        <w:rFonts w:ascii="Times New Roman Bold" w:eastAsia="Times New Roman Bold" w:hAnsi="Times New Roman Bold" w:cs="Times New Roman Bold"/>
        <w:position w:val="0"/>
        <w:sz w:val="24"/>
        <w:szCs w:val="24"/>
        <w:u w:color="000000"/>
        <w:rtl w:val="0"/>
        <w:lang w:val="en-US"/>
      </w:rPr>
    </w:lvl>
    <w:lvl w:ilvl="8">
      <w:start w:val="1"/>
      <w:numFmt w:val="upperLetter"/>
      <w:lvlText w:val="%9."/>
      <w:lvlJc w:val="left"/>
      <w:pPr>
        <w:tabs>
          <w:tab w:val="num" w:pos="3273"/>
        </w:tabs>
        <w:ind w:left="3273" w:hanging="393"/>
      </w:pPr>
      <w:rPr>
        <w:rFonts w:ascii="Times New Roman Bold" w:eastAsia="Times New Roman Bold" w:hAnsi="Times New Roman Bold" w:cs="Times New Roman Bold"/>
        <w:position w:val="0"/>
        <w:sz w:val="24"/>
        <w:szCs w:val="24"/>
        <w:u w:color="000000"/>
        <w:rtl w:val="0"/>
        <w:lang w:val="en-US"/>
      </w:rPr>
    </w:lvl>
  </w:abstractNum>
  <w:abstractNum w:abstractNumId="6" w15:restartNumberingAfterBreak="0">
    <w:nsid w:val="0E04689C"/>
    <w:multiLevelType w:val="hybridMultilevel"/>
    <w:tmpl w:val="FFF4F25E"/>
    <w:lvl w:ilvl="0" w:tplc="04090017">
      <w:start w:val="1"/>
      <w:numFmt w:val="lowerLetter"/>
      <w:lvlText w:val="%1)"/>
      <w:lvlJc w:val="left"/>
      <w:pPr>
        <w:ind w:left="720" w:hanging="360"/>
      </w:p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C177EA"/>
    <w:multiLevelType w:val="hybridMultilevel"/>
    <w:tmpl w:val="D80CCCC6"/>
    <w:lvl w:ilvl="0" w:tplc="026659B0">
      <w:start w:val="1"/>
      <w:numFmt w:val="lowerRoman"/>
      <w:lvlText w:val="(%1)"/>
      <w:lvlJc w:val="left"/>
      <w:pPr>
        <w:tabs>
          <w:tab w:val="num" w:pos="1800"/>
        </w:tabs>
        <w:ind w:left="1800" w:hanging="720"/>
      </w:pPr>
      <w:rPr>
        <w:rFonts w:hint="default"/>
      </w:rPr>
    </w:lvl>
    <w:lvl w:ilvl="1" w:tplc="6AFE247A">
      <w:start w:val="2"/>
      <w:numFmt w:val="lowerLetter"/>
      <w:lvlText w:val="(%2)"/>
      <w:lvlJc w:val="left"/>
      <w:pPr>
        <w:tabs>
          <w:tab w:val="num" w:pos="2160"/>
        </w:tabs>
        <w:ind w:left="2160" w:hanging="36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160A20FA"/>
    <w:multiLevelType w:val="hybridMultilevel"/>
    <w:tmpl w:val="CD6C42BC"/>
    <w:lvl w:ilvl="0" w:tplc="88B05C10">
      <w:start w:val="1"/>
      <w:numFmt w:val="lowerLetter"/>
      <w:lvlText w:val="%1)"/>
      <w:lvlJc w:val="left"/>
      <w:pPr>
        <w:ind w:left="360" w:hanging="360"/>
      </w:pPr>
      <w:rPr>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91736A2"/>
    <w:multiLevelType w:val="hybridMultilevel"/>
    <w:tmpl w:val="66122F76"/>
    <w:lvl w:ilvl="0" w:tplc="0809001B">
      <w:start w:val="1"/>
      <w:numFmt w:val="lowerRoman"/>
      <w:lvlText w:val="%1."/>
      <w:lvlJc w:val="righ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0" w15:restartNumberingAfterBreak="0">
    <w:nsid w:val="19417708"/>
    <w:multiLevelType w:val="hybridMultilevel"/>
    <w:tmpl w:val="E6C4852E"/>
    <w:lvl w:ilvl="0" w:tplc="E068B982">
      <w:start w:val="1"/>
      <w:numFmt w:val="lowerRoman"/>
      <w:lvlText w:val="(%1)"/>
      <w:lvlJc w:val="left"/>
      <w:pPr>
        <w:ind w:left="1080" w:hanging="720"/>
      </w:pPr>
      <w:rPr>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1A864117"/>
    <w:multiLevelType w:val="multilevel"/>
    <w:tmpl w:val="4432B048"/>
    <w:styleLink w:val="List51"/>
    <w:lvl w:ilvl="0">
      <w:start w:val="1"/>
      <w:numFmt w:val="lowerLetter"/>
      <w:lvlText w:val="%1)"/>
      <w:lvlJc w:val="left"/>
      <w:rPr>
        <w:rFonts w:ascii="Arial" w:eastAsia="Arial Unicode MS" w:hAnsi="Arial" w:cs="Arial"/>
        <w:position w:val="0"/>
        <w:rtl w:val="0"/>
      </w:rPr>
    </w:lvl>
    <w:lvl w:ilvl="1">
      <w:start w:val="1"/>
      <w:numFmt w:val="lowerLetter"/>
      <w:lvlText w:val="%2."/>
      <w:lvlJc w:val="left"/>
      <w:rPr>
        <w:position w:val="0"/>
        <w:rtl w:val="0"/>
      </w:rPr>
    </w:lvl>
    <w:lvl w:ilvl="2">
      <w:start w:val="1"/>
      <w:numFmt w:val="lowerRoman"/>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12" w15:restartNumberingAfterBreak="0">
    <w:nsid w:val="1CBA40D6"/>
    <w:multiLevelType w:val="hybridMultilevel"/>
    <w:tmpl w:val="4BB8690C"/>
    <w:lvl w:ilvl="0" w:tplc="04090017">
      <w:start w:val="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1D18694B"/>
    <w:multiLevelType w:val="hybridMultilevel"/>
    <w:tmpl w:val="33CECAB2"/>
    <w:lvl w:ilvl="0" w:tplc="6F1016E2">
      <w:start w:val="1"/>
      <w:numFmt w:val="lowerLetter"/>
      <w:lvlText w:val="(%1)"/>
      <w:lvlJc w:val="left"/>
      <w:pPr>
        <w:tabs>
          <w:tab w:val="num" w:pos="1080"/>
        </w:tabs>
        <w:ind w:left="1080" w:hanging="360"/>
      </w:pPr>
      <w:rPr>
        <w:rFonts w:hint="default"/>
      </w:rPr>
    </w:lvl>
    <w:lvl w:ilvl="1" w:tplc="A9A0E2DA">
      <w:start w:val="5"/>
      <w:numFmt w:val="lowerRoman"/>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1D416D1E"/>
    <w:multiLevelType w:val="hybridMultilevel"/>
    <w:tmpl w:val="BFF0E760"/>
    <w:lvl w:ilvl="0" w:tplc="2B6E7F30">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5" w15:restartNumberingAfterBreak="0">
    <w:nsid w:val="1DA738FE"/>
    <w:multiLevelType w:val="multilevel"/>
    <w:tmpl w:val="EAC419A8"/>
    <w:styleLink w:val="Numbered"/>
    <w:lvl w:ilvl="0">
      <w:start w:val="1"/>
      <w:numFmt w:val="decimal"/>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decimal"/>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decimal"/>
      <w:lvlText w:val="%3."/>
      <w:lvlJc w:val="left"/>
      <w:pPr>
        <w:tabs>
          <w:tab w:val="num" w:pos="1113"/>
        </w:tabs>
        <w:ind w:left="1833" w:hanging="1113"/>
      </w:pPr>
      <w:rPr>
        <w:rFonts w:ascii="Times New Roman Bold" w:eastAsia="Times New Roman Bold" w:hAnsi="Times New Roman Bold" w:cs="Times New Roman Bold"/>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16" w15:restartNumberingAfterBreak="0">
    <w:nsid w:val="1EF7106D"/>
    <w:multiLevelType w:val="hybridMultilevel"/>
    <w:tmpl w:val="BA64168C"/>
    <w:lvl w:ilvl="0" w:tplc="092AF1BE">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20673796"/>
    <w:multiLevelType w:val="hybridMultilevel"/>
    <w:tmpl w:val="459033A2"/>
    <w:lvl w:ilvl="0" w:tplc="08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8668DC94">
      <w:start w:val="6"/>
      <w:numFmt w:val="bullet"/>
      <w:lvlText w:val=""/>
      <w:lvlJc w:val="left"/>
      <w:pPr>
        <w:ind w:left="4860" w:hanging="360"/>
      </w:pPr>
      <w:rPr>
        <w:rFonts w:ascii="Arial" w:eastAsiaTheme="minorHAnsi" w:hAnsi="Arial" w:cs="Arial" w:hint="default"/>
      </w:r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282B2BBA"/>
    <w:multiLevelType w:val="hybridMultilevel"/>
    <w:tmpl w:val="82149A34"/>
    <w:lvl w:ilvl="0" w:tplc="9A9A7964">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9" w15:restartNumberingAfterBreak="0">
    <w:nsid w:val="2BD66150"/>
    <w:multiLevelType w:val="multilevel"/>
    <w:tmpl w:val="D5AEFC64"/>
    <w:styleLink w:val="List21"/>
    <w:lvl w:ilvl="0">
      <w:start w:val="1"/>
      <w:numFmt w:val="upperRoman"/>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upperRoman"/>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lowerRoman"/>
      <w:lvlText w:val="%3)"/>
      <w:lvlJc w:val="left"/>
      <w:pPr>
        <w:tabs>
          <w:tab w:val="num" w:pos="1113"/>
        </w:tabs>
        <w:ind w:left="1833" w:hanging="1113"/>
      </w:pPr>
      <w:rPr>
        <w:rFonts w:ascii="Arial" w:eastAsia="Arial Unicode MS" w:hAnsi="Arial" w:cs="Arial"/>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20" w15:restartNumberingAfterBreak="0">
    <w:nsid w:val="315017DC"/>
    <w:multiLevelType w:val="hybridMultilevel"/>
    <w:tmpl w:val="32B24DBE"/>
    <w:lvl w:ilvl="0" w:tplc="09EA9A4C">
      <w:start w:val="1"/>
      <w:numFmt w:val="lowerRoman"/>
      <w:lvlText w:val="%1)"/>
      <w:lvlJc w:val="right"/>
      <w:pPr>
        <w:ind w:left="1080" w:hanging="360"/>
      </w:pPr>
      <w:rPr>
        <w:rFonts w:ascii="Arial" w:eastAsia="Times New Roman" w:hAnsi="Arial" w:cs="Arial"/>
      </w:rPr>
    </w:lvl>
    <w:lvl w:ilvl="1" w:tplc="4E5ECB70">
      <w:start w:val="1"/>
      <w:numFmt w:val="lowerLetter"/>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33714574"/>
    <w:multiLevelType w:val="hybridMultilevel"/>
    <w:tmpl w:val="4DF0497C"/>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70F7829"/>
    <w:multiLevelType w:val="hybridMultilevel"/>
    <w:tmpl w:val="FF66B06C"/>
    <w:lvl w:ilvl="0" w:tplc="4BC8ACC8">
      <w:start w:val="5"/>
      <w:numFmt w:val="decimal"/>
      <w:lvlText w:val="(%1"/>
      <w:lvlJc w:val="left"/>
      <w:pPr>
        <w:ind w:left="8280" w:hanging="360"/>
      </w:pPr>
      <w:rPr>
        <w:rFonts w:hint="default"/>
      </w:rPr>
    </w:lvl>
    <w:lvl w:ilvl="1" w:tplc="08090019">
      <w:start w:val="1"/>
      <w:numFmt w:val="lowerLetter"/>
      <w:lvlText w:val="%2."/>
      <w:lvlJc w:val="left"/>
      <w:pPr>
        <w:ind w:left="9000" w:hanging="360"/>
      </w:pPr>
    </w:lvl>
    <w:lvl w:ilvl="2" w:tplc="0809001B">
      <w:start w:val="1"/>
      <w:numFmt w:val="lowerRoman"/>
      <w:lvlText w:val="%3."/>
      <w:lvlJc w:val="right"/>
      <w:pPr>
        <w:ind w:left="9720" w:hanging="180"/>
      </w:pPr>
    </w:lvl>
    <w:lvl w:ilvl="3" w:tplc="0809000F">
      <w:start w:val="1"/>
      <w:numFmt w:val="decimal"/>
      <w:lvlText w:val="%4."/>
      <w:lvlJc w:val="left"/>
      <w:pPr>
        <w:ind w:left="10440" w:hanging="360"/>
      </w:pPr>
    </w:lvl>
    <w:lvl w:ilvl="4" w:tplc="08090019" w:tentative="1">
      <w:start w:val="1"/>
      <w:numFmt w:val="lowerLetter"/>
      <w:lvlText w:val="%5."/>
      <w:lvlJc w:val="left"/>
      <w:pPr>
        <w:ind w:left="11160" w:hanging="360"/>
      </w:pPr>
    </w:lvl>
    <w:lvl w:ilvl="5" w:tplc="0809001B" w:tentative="1">
      <w:start w:val="1"/>
      <w:numFmt w:val="lowerRoman"/>
      <w:lvlText w:val="%6."/>
      <w:lvlJc w:val="right"/>
      <w:pPr>
        <w:ind w:left="11880" w:hanging="180"/>
      </w:pPr>
    </w:lvl>
    <w:lvl w:ilvl="6" w:tplc="0809000F" w:tentative="1">
      <w:start w:val="1"/>
      <w:numFmt w:val="decimal"/>
      <w:lvlText w:val="%7."/>
      <w:lvlJc w:val="left"/>
      <w:pPr>
        <w:ind w:left="12600" w:hanging="360"/>
      </w:pPr>
    </w:lvl>
    <w:lvl w:ilvl="7" w:tplc="08090019" w:tentative="1">
      <w:start w:val="1"/>
      <w:numFmt w:val="lowerLetter"/>
      <w:lvlText w:val="%8."/>
      <w:lvlJc w:val="left"/>
      <w:pPr>
        <w:ind w:left="13320" w:hanging="360"/>
      </w:pPr>
    </w:lvl>
    <w:lvl w:ilvl="8" w:tplc="0809001B" w:tentative="1">
      <w:start w:val="1"/>
      <w:numFmt w:val="lowerRoman"/>
      <w:lvlText w:val="%9."/>
      <w:lvlJc w:val="right"/>
      <w:pPr>
        <w:ind w:left="14040" w:hanging="180"/>
      </w:pPr>
    </w:lvl>
  </w:abstractNum>
  <w:abstractNum w:abstractNumId="23" w15:restartNumberingAfterBreak="0">
    <w:nsid w:val="422A080F"/>
    <w:multiLevelType w:val="hybridMultilevel"/>
    <w:tmpl w:val="AE80D4FC"/>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40F3316"/>
    <w:multiLevelType w:val="multilevel"/>
    <w:tmpl w:val="D878185E"/>
    <w:styleLink w:val="List1"/>
    <w:lvl w:ilvl="0">
      <w:start w:val="1"/>
      <w:numFmt w:val="lowerRoman"/>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lowerRoman"/>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lowerRoman"/>
      <w:lvlText w:val="%3)"/>
      <w:lvlJc w:val="left"/>
      <w:pPr>
        <w:tabs>
          <w:tab w:val="num" w:pos="1113"/>
        </w:tabs>
        <w:ind w:left="1833" w:hanging="1113"/>
      </w:pPr>
      <w:rPr>
        <w:rFonts w:ascii="Arial" w:eastAsia="Arial Unicode MS" w:hAnsi="Arial" w:cs="Arial"/>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25" w15:restartNumberingAfterBreak="0">
    <w:nsid w:val="4E7A5803"/>
    <w:multiLevelType w:val="hybridMultilevel"/>
    <w:tmpl w:val="811A50F2"/>
    <w:lvl w:ilvl="0" w:tplc="C1F6A106">
      <w:start w:val="1"/>
      <w:numFmt w:val="lowerLetter"/>
      <w:lvlText w:val="%1)"/>
      <w:lvlJc w:val="left"/>
      <w:pPr>
        <w:ind w:left="720" w:hanging="360"/>
      </w:pPr>
      <w:rPr>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2135BDE"/>
    <w:multiLevelType w:val="hybridMultilevel"/>
    <w:tmpl w:val="A0C2B474"/>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3850B30E">
      <w:start w:val="1"/>
      <w:numFmt w:val="lowerRoman"/>
      <w:lvlText w:val="%3)"/>
      <w:lvlJc w:val="right"/>
      <w:pPr>
        <w:ind w:left="1800" w:hanging="180"/>
      </w:pPr>
      <w:rPr>
        <w:rFonts w:ascii="Arial" w:eastAsia="Times New Roman" w:hAnsi="Arial" w:cs="Arial"/>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7" w15:restartNumberingAfterBreak="0">
    <w:nsid w:val="53580B4A"/>
    <w:multiLevelType w:val="hybridMultilevel"/>
    <w:tmpl w:val="30C8EFC0"/>
    <w:lvl w:ilvl="0" w:tplc="45CC1618">
      <w:start w:val="1"/>
      <w:numFmt w:val="lowerRoman"/>
      <w:lvlText w:val="%1)"/>
      <w:lvlJc w:val="right"/>
      <w:pPr>
        <w:ind w:left="1800" w:hanging="360"/>
      </w:pPr>
      <w:rPr>
        <w:rFonts w:ascii="Arial" w:eastAsia="Times New Roman" w:hAnsi="Arial" w:cs="Arial"/>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15:restartNumberingAfterBreak="0">
    <w:nsid w:val="5B8F51B7"/>
    <w:multiLevelType w:val="hybridMultilevel"/>
    <w:tmpl w:val="018EE898"/>
    <w:lvl w:ilvl="0" w:tplc="C3922B2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1EE23DE"/>
    <w:multiLevelType w:val="hybridMultilevel"/>
    <w:tmpl w:val="1308565E"/>
    <w:lvl w:ilvl="0" w:tplc="1C5A0FC4">
      <w:start w:val="3"/>
      <w:numFmt w:val="decimal"/>
      <w:lvlText w:val="(%1"/>
      <w:lvlJc w:val="left"/>
      <w:pPr>
        <w:ind w:left="8616" w:hanging="360"/>
      </w:pPr>
      <w:rPr>
        <w:rFonts w:hint="default"/>
      </w:rPr>
    </w:lvl>
    <w:lvl w:ilvl="1" w:tplc="04090019" w:tentative="1">
      <w:start w:val="1"/>
      <w:numFmt w:val="lowerLetter"/>
      <w:lvlText w:val="%2."/>
      <w:lvlJc w:val="left"/>
      <w:pPr>
        <w:ind w:left="9336" w:hanging="360"/>
      </w:pPr>
    </w:lvl>
    <w:lvl w:ilvl="2" w:tplc="0409001B" w:tentative="1">
      <w:start w:val="1"/>
      <w:numFmt w:val="lowerRoman"/>
      <w:lvlText w:val="%3."/>
      <w:lvlJc w:val="right"/>
      <w:pPr>
        <w:ind w:left="10056" w:hanging="180"/>
      </w:pPr>
    </w:lvl>
    <w:lvl w:ilvl="3" w:tplc="0409000F" w:tentative="1">
      <w:start w:val="1"/>
      <w:numFmt w:val="decimal"/>
      <w:lvlText w:val="%4."/>
      <w:lvlJc w:val="left"/>
      <w:pPr>
        <w:ind w:left="10776" w:hanging="360"/>
      </w:pPr>
    </w:lvl>
    <w:lvl w:ilvl="4" w:tplc="04090019" w:tentative="1">
      <w:start w:val="1"/>
      <w:numFmt w:val="lowerLetter"/>
      <w:lvlText w:val="%5."/>
      <w:lvlJc w:val="left"/>
      <w:pPr>
        <w:ind w:left="11496" w:hanging="360"/>
      </w:pPr>
    </w:lvl>
    <w:lvl w:ilvl="5" w:tplc="0409001B" w:tentative="1">
      <w:start w:val="1"/>
      <w:numFmt w:val="lowerRoman"/>
      <w:lvlText w:val="%6."/>
      <w:lvlJc w:val="right"/>
      <w:pPr>
        <w:ind w:left="12216" w:hanging="180"/>
      </w:pPr>
    </w:lvl>
    <w:lvl w:ilvl="6" w:tplc="0409000F" w:tentative="1">
      <w:start w:val="1"/>
      <w:numFmt w:val="decimal"/>
      <w:lvlText w:val="%7."/>
      <w:lvlJc w:val="left"/>
      <w:pPr>
        <w:ind w:left="12936" w:hanging="360"/>
      </w:pPr>
    </w:lvl>
    <w:lvl w:ilvl="7" w:tplc="04090019" w:tentative="1">
      <w:start w:val="1"/>
      <w:numFmt w:val="lowerLetter"/>
      <w:lvlText w:val="%8."/>
      <w:lvlJc w:val="left"/>
      <w:pPr>
        <w:ind w:left="13656" w:hanging="360"/>
      </w:pPr>
    </w:lvl>
    <w:lvl w:ilvl="8" w:tplc="0409001B" w:tentative="1">
      <w:start w:val="1"/>
      <w:numFmt w:val="lowerRoman"/>
      <w:lvlText w:val="%9."/>
      <w:lvlJc w:val="right"/>
      <w:pPr>
        <w:ind w:left="14376" w:hanging="180"/>
      </w:pPr>
    </w:lvl>
  </w:abstractNum>
  <w:abstractNum w:abstractNumId="30" w15:restartNumberingAfterBreak="0">
    <w:nsid w:val="68FD72D3"/>
    <w:multiLevelType w:val="hybridMultilevel"/>
    <w:tmpl w:val="17544438"/>
    <w:lvl w:ilvl="0" w:tplc="04090017">
      <w:start w:val="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8668DC94">
      <w:start w:val="6"/>
      <w:numFmt w:val="bullet"/>
      <w:lvlText w:val=""/>
      <w:lvlJc w:val="left"/>
      <w:pPr>
        <w:ind w:left="4140" w:hanging="360"/>
      </w:pPr>
      <w:rPr>
        <w:rFonts w:ascii="Arial" w:eastAsiaTheme="minorHAnsi" w:hAnsi="Arial" w:cs="Arial" w:hint="default"/>
      </w:r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6D2A4541"/>
    <w:multiLevelType w:val="hybridMultilevel"/>
    <w:tmpl w:val="00DC4AE8"/>
    <w:lvl w:ilvl="0" w:tplc="8E70DDF0">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15:restartNumberingAfterBreak="0">
    <w:nsid w:val="6D373107"/>
    <w:multiLevelType w:val="hybridMultilevel"/>
    <w:tmpl w:val="DA44DC7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171406F"/>
    <w:multiLevelType w:val="multilevel"/>
    <w:tmpl w:val="8D9861D0"/>
    <w:styleLink w:val="List0"/>
    <w:lvl w:ilvl="0">
      <w:start w:val="1"/>
      <w:numFmt w:val="lowerRoman"/>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lowerRoman"/>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lowerRoman"/>
      <w:lvlText w:val="%3)"/>
      <w:lvlJc w:val="left"/>
      <w:pPr>
        <w:tabs>
          <w:tab w:val="num" w:pos="1113"/>
        </w:tabs>
        <w:ind w:left="1833" w:hanging="1113"/>
      </w:pPr>
      <w:rPr>
        <w:rFonts w:ascii="Times New Roman Bold" w:eastAsia="Times New Roman Bold" w:hAnsi="Times New Roman Bold" w:cs="Times New Roman Bold"/>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34" w15:restartNumberingAfterBreak="0">
    <w:nsid w:val="7DD12172"/>
    <w:multiLevelType w:val="hybridMultilevel"/>
    <w:tmpl w:val="2E20D936"/>
    <w:lvl w:ilvl="0" w:tplc="8D8229B8">
      <w:start w:val="1"/>
      <w:numFmt w:val="lowerLetter"/>
      <w:lvlText w:val="(%1)"/>
      <w:lvlJc w:val="left"/>
      <w:pPr>
        <w:tabs>
          <w:tab w:val="num" w:pos="1440"/>
        </w:tabs>
        <w:ind w:left="1440" w:hanging="720"/>
      </w:pPr>
      <w:rPr>
        <w:rFonts w:hint="default"/>
      </w:rPr>
    </w:lvl>
    <w:lvl w:ilvl="1" w:tplc="AB5A2236">
      <w:start w:val="1"/>
      <w:numFmt w:val="lowerRoman"/>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24"/>
  </w:num>
  <w:num w:numId="2">
    <w:abstractNumId w:val="19"/>
  </w:num>
  <w:num w:numId="3">
    <w:abstractNumId w:val="11"/>
  </w:num>
  <w:num w:numId="4">
    <w:abstractNumId w:val="5"/>
  </w:num>
  <w:num w:numId="5">
    <w:abstractNumId w:val="15"/>
  </w:num>
  <w:num w:numId="6">
    <w:abstractNumId w:val="33"/>
  </w:num>
  <w:num w:numId="7">
    <w:abstractNumId w:val="23"/>
  </w:num>
  <w:num w:numId="8">
    <w:abstractNumId w:val="26"/>
  </w:num>
  <w:num w:numId="9">
    <w:abstractNumId w:val="32"/>
  </w:num>
  <w:num w:numId="10">
    <w:abstractNumId w:val="17"/>
  </w:num>
  <w:num w:numId="11">
    <w:abstractNumId w:val="21"/>
  </w:num>
  <w:num w:numId="12">
    <w:abstractNumId w:val="3"/>
  </w:num>
  <w:num w:numId="13">
    <w:abstractNumId w:val="20"/>
  </w:num>
  <w:num w:numId="14">
    <w:abstractNumId w:val="30"/>
  </w:num>
  <w:num w:numId="15">
    <w:abstractNumId w:val="1"/>
  </w:num>
  <w:num w:numId="16">
    <w:abstractNumId w:val="4"/>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num>
  <w:num w:numId="19">
    <w:abstractNumId w:val="27"/>
  </w:num>
  <w:num w:numId="20">
    <w:abstractNumId w:val="6"/>
  </w:num>
  <w:num w:numId="21">
    <w:abstractNumId w:val="9"/>
  </w:num>
  <w:num w:numId="22">
    <w:abstractNumId w:val="22"/>
  </w:num>
  <w:num w:numId="23">
    <w:abstractNumId w:val="12"/>
  </w:num>
  <w:num w:numId="24">
    <w:abstractNumId w:val="34"/>
  </w:num>
  <w:num w:numId="25">
    <w:abstractNumId w:val="2"/>
  </w:num>
  <w:num w:numId="26">
    <w:abstractNumId w:val="8"/>
  </w:num>
  <w:num w:numId="27">
    <w:abstractNumId w:val="31"/>
  </w:num>
  <w:num w:numId="28">
    <w:abstractNumId w:val="0"/>
  </w:num>
  <w:num w:numId="29">
    <w:abstractNumId w:val="14"/>
  </w:num>
  <w:num w:numId="30">
    <w:abstractNumId w:val="28"/>
  </w:num>
  <w:num w:numId="31">
    <w:abstractNumId w:val="29"/>
  </w:num>
  <w:num w:numId="32">
    <w:abstractNumId w:val="18"/>
  </w:num>
  <w:num w:numId="33">
    <w:abstractNumId w:val="16"/>
  </w:num>
  <w:num w:numId="34">
    <w:abstractNumId w:val="7"/>
  </w:num>
  <w:num w:numId="35">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1FE7"/>
    <w:rsid w:val="00002B8B"/>
    <w:rsid w:val="0002444D"/>
    <w:rsid w:val="000C2696"/>
    <w:rsid w:val="000D54FF"/>
    <w:rsid w:val="000F43E4"/>
    <w:rsid w:val="00100975"/>
    <w:rsid w:val="0010776F"/>
    <w:rsid w:val="001136BD"/>
    <w:rsid w:val="00122229"/>
    <w:rsid w:val="00122A1C"/>
    <w:rsid w:val="00145CC1"/>
    <w:rsid w:val="00147196"/>
    <w:rsid w:val="00153287"/>
    <w:rsid w:val="00154371"/>
    <w:rsid w:val="001669EA"/>
    <w:rsid w:val="001673AE"/>
    <w:rsid w:val="001856A3"/>
    <w:rsid w:val="001B4DC2"/>
    <w:rsid w:val="001C3673"/>
    <w:rsid w:val="001D3E09"/>
    <w:rsid w:val="001D48B4"/>
    <w:rsid w:val="001F2B6E"/>
    <w:rsid w:val="001F4581"/>
    <w:rsid w:val="001F5428"/>
    <w:rsid w:val="002079D6"/>
    <w:rsid w:val="0021066C"/>
    <w:rsid w:val="00237E7E"/>
    <w:rsid w:val="0026395C"/>
    <w:rsid w:val="002804FC"/>
    <w:rsid w:val="00285E0F"/>
    <w:rsid w:val="002B2E43"/>
    <w:rsid w:val="002B4562"/>
    <w:rsid w:val="002D5150"/>
    <w:rsid w:val="002E7317"/>
    <w:rsid w:val="003018AD"/>
    <w:rsid w:val="00302770"/>
    <w:rsid w:val="00321B54"/>
    <w:rsid w:val="00325C97"/>
    <w:rsid w:val="00337079"/>
    <w:rsid w:val="00347897"/>
    <w:rsid w:val="00353611"/>
    <w:rsid w:val="00363266"/>
    <w:rsid w:val="00370366"/>
    <w:rsid w:val="00380FC5"/>
    <w:rsid w:val="003864E6"/>
    <w:rsid w:val="00394377"/>
    <w:rsid w:val="003A52FE"/>
    <w:rsid w:val="003C1564"/>
    <w:rsid w:val="003D0000"/>
    <w:rsid w:val="003D3F16"/>
    <w:rsid w:val="003D47A8"/>
    <w:rsid w:val="003F7AA8"/>
    <w:rsid w:val="00406F9A"/>
    <w:rsid w:val="00413734"/>
    <w:rsid w:val="004157C7"/>
    <w:rsid w:val="00452EBD"/>
    <w:rsid w:val="004F49A5"/>
    <w:rsid w:val="00504758"/>
    <w:rsid w:val="005201E4"/>
    <w:rsid w:val="00534204"/>
    <w:rsid w:val="0054519B"/>
    <w:rsid w:val="005516B6"/>
    <w:rsid w:val="00553483"/>
    <w:rsid w:val="00574F80"/>
    <w:rsid w:val="005F3DF4"/>
    <w:rsid w:val="00602341"/>
    <w:rsid w:val="00606DB5"/>
    <w:rsid w:val="00632235"/>
    <w:rsid w:val="00646AEF"/>
    <w:rsid w:val="00682BBD"/>
    <w:rsid w:val="006855CA"/>
    <w:rsid w:val="006922FA"/>
    <w:rsid w:val="006B25BB"/>
    <w:rsid w:val="006B3076"/>
    <w:rsid w:val="006D048E"/>
    <w:rsid w:val="006D2030"/>
    <w:rsid w:val="006D46AE"/>
    <w:rsid w:val="006F1F97"/>
    <w:rsid w:val="00701717"/>
    <w:rsid w:val="00703617"/>
    <w:rsid w:val="00707D59"/>
    <w:rsid w:val="007164ED"/>
    <w:rsid w:val="00746098"/>
    <w:rsid w:val="0075054C"/>
    <w:rsid w:val="00782F03"/>
    <w:rsid w:val="00785D4E"/>
    <w:rsid w:val="00787DEF"/>
    <w:rsid w:val="00795449"/>
    <w:rsid w:val="007B4B6A"/>
    <w:rsid w:val="007D2AA3"/>
    <w:rsid w:val="007E0748"/>
    <w:rsid w:val="007E1FE7"/>
    <w:rsid w:val="00821096"/>
    <w:rsid w:val="00824A13"/>
    <w:rsid w:val="0082691D"/>
    <w:rsid w:val="008635F8"/>
    <w:rsid w:val="008760E8"/>
    <w:rsid w:val="008837A5"/>
    <w:rsid w:val="00885838"/>
    <w:rsid w:val="00894C3A"/>
    <w:rsid w:val="008A1F99"/>
    <w:rsid w:val="008A73B1"/>
    <w:rsid w:val="008B5AF8"/>
    <w:rsid w:val="008C29A5"/>
    <w:rsid w:val="008C4EEA"/>
    <w:rsid w:val="008C7940"/>
    <w:rsid w:val="00910CAB"/>
    <w:rsid w:val="00922DEB"/>
    <w:rsid w:val="0093243A"/>
    <w:rsid w:val="00950078"/>
    <w:rsid w:val="00951541"/>
    <w:rsid w:val="00956437"/>
    <w:rsid w:val="00965093"/>
    <w:rsid w:val="0098269F"/>
    <w:rsid w:val="009879A2"/>
    <w:rsid w:val="009B0C3F"/>
    <w:rsid w:val="009B4826"/>
    <w:rsid w:val="009C7BD8"/>
    <w:rsid w:val="009D07CB"/>
    <w:rsid w:val="009D3B14"/>
    <w:rsid w:val="009F0635"/>
    <w:rsid w:val="00A16120"/>
    <w:rsid w:val="00A24F2B"/>
    <w:rsid w:val="00A31971"/>
    <w:rsid w:val="00A6107B"/>
    <w:rsid w:val="00A611A4"/>
    <w:rsid w:val="00A86B35"/>
    <w:rsid w:val="00AA5F7D"/>
    <w:rsid w:val="00AB6807"/>
    <w:rsid w:val="00AB6A90"/>
    <w:rsid w:val="00AC1F2C"/>
    <w:rsid w:val="00B05669"/>
    <w:rsid w:val="00B1000F"/>
    <w:rsid w:val="00B16920"/>
    <w:rsid w:val="00B177D5"/>
    <w:rsid w:val="00B26B9A"/>
    <w:rsid w:val="00B34C21"/>
    <w:rsid w:val="00B502E4"/>
    <w:rsid w:val="00B87AA3"/>
    <w:rsid w:val="00BB25FD"/>
    <w:rsid w:val="00BB497A"/>
    <w:rsid w:val="00BB7FED"/>
    <w:rsid w:val="00BC11EA"/>
    <w:rsid w:val="00BD2542"/>
    <w:rsid w:val="00BE7111"/>
    <w:rsid w:val="00C12088"/>
    <w:rsid w:val="00C13398"/>
    <w:rsid w:val="00C146C5"/>
    <w:rsid w:val="00C165D3"/>
    <w:rsid w:val="00C179A0"/>
    <w:rsid w:val="00C33FF0"/>
    <w:rsid w:val="00C51DDE"/>
    <w:rsid w:val="00C61A01"/>
    <w:rsid w:val="00C97407"/>
    <w:rsid w:val="00C97765"/>
    <w:rsid w:val="00CA4E0C"/>
    <w:rsid w:val="00CA64B0"/>
    <w:rsid w:val="00CD06F3"/>
    <w:rsid w:val="00CD7817"/>
    <w:rsid w:val="00CF02D5"/>
    <w:rsid w:val="00D012E1"/>
    <w:rsid w:val="00D12DA5"/>
    <w:rsid w:val="00D17C84"/>
    <w:rsid w:val="00D31BA0"/>
    <w:rsid w:val="00D36776"/>
    <w:rsid w:val="00D562DF"/>
    <w:rsid w:val="00D60011"/>
    <w:rsid w:val="00D66E66"/>
    <w:rsid w:val="00D73B60"/>
    <w:rsid w:val="00D81EC7"/>
    <w:rsid w:val="00D94249"/>
    <w:rsid w:val="00DA0843"/>
    <w:rsid w:val="00DA70D0"/>
    <w:rsid w:val="00DB4295"/>
    <w:rsid w:val="00DF5EEF"/>
    <w:rsid w:val="00E007A1"/>
    <w:rsid w:val="00E048A2"/>
    <w:rsid w:val="00E236B9"/>
    <w:rsid w:val="00E27CAB"/>
    <w:rsid w:val="00E342F5"/>
    <w:rsid w:val="00E5092C"/>
    <w:rsid w:val="00E63320"/>
    <w:rsid w:val="00E76EC6"/>
    <w:rsid w:val="00E875A5"/>
    <w:rsid w:val="00EB642F"/>
    <w:rsid w:val="00EF57FD"/>
    <w:rsid w:val="00EF65B7"/>
    <w:rsid w:val="00F0635E"/>
    <w:rsid w:val="00F10542"/>
    <w:rsid w:val="00F174BA"/>
    <w:rsid w:val="00F17D4D"/>
    <w:rsid w:val="00F253AA"/>
    <w:rsid w:val="00F90BF6"/>
    <w:rsid w:val="00F97B40"/>
    <w:rsid w:val="00FA26F4"/>
    <w:rsid w:val="00FA691E"/>
    <w:rsid w:val="00FB6DD4"/>
    <w:rsid w:val="00FD28B8"/>
    <w:rsid w:val="00FD5B6E"/>
    <w:rsid w:val="00FF22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Name"/>
  <w:smartTagType w:namespaceuri="urn:schemas-microsoft-com:office:smarttags" w:name="PlaceType"/>
  <w:shapeDefaults>
    <o:shapedefaults v:ext="edit" spidmax="2049"/>
    <o:shapelayout v:ext="edit">
      <o:idmap v:ext="edit" data="1"/>
    </o:shapelayout>
  </w:shapeDefaults>
  <w:decimalSymbol w:val="."/>
  <w:listSeparator w:val=","/>
  <w14:docId w14:val="1FD93E2A"/>
  <w15:docId w15:val="{45A4BED3-8BFF-40FB-AF9F-1D9DF8AF0B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E1FE7"/>
    <w:rPr>
      <w:sz w:val="24"/>
      <w:szCs w:val="24"/>
    </w:rPr>
  </w:style>
  <w:style w:type="paragraph" w:styleId="Heading1">
    <w:name w:val="heading 1"/>
    <w:basedOn w:val="Normal"/>
    <w:next w:val="Normal"/>
    <w:link w:val="Heading1Char"/>
    <w:uiPriority w:val="9"/>
    <w:qFormat/>
    <w:rsid w:val="001D48B4"/>
    <w:pPr>
      <w:keepNext/>
      <w:keepLines/>
      <w:spacing w:before="480" w:line="276" w:lineRule="auto"/>
      <w:outlineLvl w:val="0"/>
    </w:pPr>
    <w:rPr>
      <w:rFonts w:ascii="Cambria" w:hAnsi="Cambria"/>
      <w:b/>
      <w:bCs/>
      <w:color w:val="365F91"/>
      <w:sz w:val="28"/>
      <w:szCs w:val="28"/>
    </w:rPr>
  </w:style>
  <w:style w:type="paragraph" w:styleId="Heading8">
    <w:name w:val="heading 8"/>
    <w:basedOn w:val="Normal"/>
    <w:next w:val="Normal"/>
    <w:link w:val="Heading8Char"/>
    <w:qFormat/>
    <w:rsid w:val="001D48B4"/>
    <w:pPr>
      <w:keepNext/>
      <w:ind w:left="7200"/>
      <w:outlineLvl w:val="7"/>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48B4"/>
    <w:rPr>
      <w:rFonts w:ascii="Cambria" w:eastAsia="Times New Roman" w:hAnsi="Cambria" w:cs="Times New Roman"/>
      <w:b/>
      <w:bCs/>
      <w:color w:val="365F91"/>
      <w:sz w:val="28"/>
      <w:szCs w:val="28"/>
    </w:rPr>
  </w:style>
  <w:style w:type="character" w:customStyle="1" w:styleId="Heading8Char">
    <w:name w:val="Heading 8 Char"/>
    <w:basedOn w:val="DefaultParagraphFont"/>
    <w:link w:val="Heading8"/>
    <w:rsid w:val="001D48B4"/>
    <w:rPr>
      <w:b/>
      <w:sz w:val="24"/>
    </w:rPr>
  </w:style>
  <w:style w:type="paragraph" w:styleId="NoSpacing">
    <w:name w:val="No Spacing"/>
    <w:qFormat/>
    <w:rsid w:val="001D48B4"/>
    <w:rPr>
      <w:rFonts w:ascii="Calibri" w:eastAsia="Calibri" w:hAnsi="Calibri"/>
      <w:sz w:val="22"/>
      <w:szCs w:val="22"/>
      <w:lang w:val="en-GB"/>
    </w:rPr>
  </w:style>
  <w:style w:type="paragraph" w:styleId="ListParagraph">
    <w:name w:val="List Paragraph"/>
    <w:basedOn w:val="Normal"/>
    <w:uiPriority w:val="34"/>
    <w:qFormat/>
    <w:rsid w:val="001D48B4"/>
    <w:pPr>
      <w:spacing w:after="200" w:line="276" w:lineRule="auto"/>
      <w:ind w:left="720"/>
      <w:contextualSpacing/>
    </w:pPr>
    <w:rPr>
      <w:rFonts w:ascii="Calibri" w:eastAsia="Calibri" w:hAnsi="Calibri"/>
      <w:sz w:val="22"/>
      <w:szCs w:val="22"/>
      <w:lang w:val="en-GB"/>
    </w:rPr>
  </w:style>
  <w:style w:type="paragraph" w:styleId="Header">
    <w:name w:val="header"/>
    <w:basedOn w:val="Normal"/>
    <w:link w:val="HeaderChar"/>
    <w:uiPriority w:val="99"/>
    <w:rsid w:val="007E1FE7"/>
    <w:pPr>
      <w:tabs>
        <w:tab w:val="center" w:pos="4320"/>
        <w:tab w:val="right" w:pos="8640"/>
      </w:tabs>
    </w:pPr>
  </w:style>
  <w:style w:type="character" w:customStyle="1" w:styleId="HeaderChar">
    <w:name w:val="Header Char"/>
    <w:basedOn w:val="DefaultParagraphFont"/>
    <w:link w:val="Header"/>
    <w:uiPriority w:val="99"/>
    <w:rsid w:val="007E1FE7"/>
    <w:rPr>
      <w:sz w:val="24"/>
      <w:szCs w:val="24"/>
    </w:rPr>
  </w:style>
  <w:style w:type="paragraph" w:styleId="Footer">
    <w:name w:val="footer"/>
    <w:basedOn w:val="Normal"/>
    <w:link w:val="FooterChar"/>
    <w:uiPriority w:val="99"/>
    <w:rsid w:val="007E1FE7"/>
    <w:pPr>
      <w:tabs>
        <w:tab w:val="center" w:pos="4320"/>
        <w:tab w:val="right" w:pos="8640"/>
      </w:tabs>
    </w:pPr>
  </w:style>
  <w:style w:type="character" w:customStyle="1" w:styleId="FooterChar">
    <w:name w:val="Footer Char"/>
    <w:basedOn w:val="DefaultParagraphFont"/>
    <w:link w:val="Footer"/>
    <w:uiPriority w:val="99"/>
    <w:rsid w:val="007E1FE7"/>
    <w:rPr>
      <w:sz w:val="24"/>
      <w:szCs w:val="24"/>
    </w:rPr>
  </w:style>
  <w:style w:type="character" w:styleId="PageNumber">
    <w:name w:val="page number"/>
    <w:basedOn w:val="DefaultParagraphFont"/>
    <w:rsid w:val="007E1FE7"/>
  </w:style>
  <w:style w:type="paragraph" w:styleId="BalloonText">
    <w:name w:val="Balloon Text"/>
    <w:basedOn w:val="Normal"/>
    <w:link w:val="BalloonTextChar"/>
    <w:uiPriority w:val="99"/>
    <w:semiHidden/>
    <w:unhideWhenUsed/>
    <w:rsid w:val="007E1FE7"/>
    <w:rPr>
      <w:rFonts w:ascii="Tahoma" w:hAnsi="Tahoma" w:cs="Tahoma"/>
      <w:sz w:val="16"/>
      <w:szCs w:val="16"/>
    </w:rPr>
  </w:style>
  <w:style w:type="character" w:customStyle="1" w:styleId="BalloonTextChar">
    <w:name w:val="Balloon Text Char"/>
    <w:basedOn w:val="DefaultParagraphFont"/>
    <w:link w:val="BalloonText"/>
    <w:uiPriority w:val="99"/>
    <w:semiHidden/>
    <w:rsid w:val="007E1FE7"/>
    <w:rPr>
      <w:rFonts w:ascii="Tahoma" w:hAnsi="Tahoma" w:cs="Tahoma"/>
      <w:sz w:val="16"/>
      <w:szCs w:val="16"/>
    </w:rPr>
  </w:style>
  <w:style w:type="table" w:styleId="TableGrid">
    <w:name w:val="Table Grid"/>
    <w:basedOn w:val="TableNormal"/>
    <w:uiPriority w:val="59"/>
    <w:rsid w:val="001F4581"/>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
    <w:name w:val="Table Grid1"/>
    <w:basedOn w:val="TableNormal"/>
    <w:next w:val="TableGrid"/>
    <w:uiPriority w:val="59"/>
    <w:rsid w:val="001F4581"/>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Body">
    <w:name w:val="Body"/>
    <w:rsid w:val="00C179A0"/>
    <w:pPr>
      <w:pBdr>
        <w:top w:val="nil"/>
        <w:left w:val="nil"/>
        <w:bottom w:val="nil"/>
        <w:right w:val="nil"/>
        <w:between w:val="nil"/>
        <w:bar w:val="nil"/>
      </w:pBdr>
    </w:pPr>
    <w:rPr>
      <w:rFonts w:ascii="Helvetica" w:eastAsia="Arial Unicode MS" w:hAnsi="Arial Unicode MS" w:cs="Arial Unicode MS"/>
      <w:color w:val="000000"/>
      <w:sz w:val="22"/>
      <w:szCs w:val="22"/>
      <w:bdr w:val="nil"/>
    </w:rPr>
  </w:style>
  <w:style w:type="numbering" w:customStyle="1" w:styleId="Numbered">
    <w:name w:val="Numbered"/>
    <w:rsid w:val="00C179A0"/>
    <w:pPr>
      <w:numPr>
        <w:numId w:val="5"/>
      </w:numPr>
    </w:pPr>
  </w:style>
  <w:style w:type="paragraph" w:customStyle="1" w:styleId="TableStyle2">
    <w:name w:val="Table Style 2"/>
    <w:rsid w:val="00C179A0"/>
    <w:pPr>
      <w:pBdr>
        <w:top w:val="nil"/>
        <w:left w:val="nil"/>
        <w:bottom w:val="nil"/>
        <w:right w:val="nil"/>
        <w:between w:val="nil"/>
        <w:bar w:val="nil"/>
      </w:pBdr>
    </w:pPr>
    <w:rPr>
      <w:rFonts w:ascii="Helvetica" w:eastAsia="Helvetica" w:hAnsi="Helvetica" w:cs="Helvetica"/>
      <w:color w:val="000000"/>
      <w:bdr w:val="nil"/>
    </w:rPr>
  </w:style>
  <w:style w:type="numbering" w:customStyle="1" w:styleId="List0">
    <w:name w:val="List 0"/>
    <w:basedOn w:val="Numbered"/>
    <w:rsid w:val="00C179A0"/>
    <w:pPr>
      <w:numPr>
        <w:numId w:val="6"/>
      </w:numPr>
    </w:pPr>
  </w:style>
  <w:style w:type="numbering" w:customStyle="1" w:styleId="List1">
    <w:name w:val="List 1"/>
    <w:basedOn w:val="Numbered"/>
    <w:rsid w:val="00C179A0"/>
    <w:pPr>
      <w:numPr>
        <w:numId w:val="1"/>
      </w:numPr>
    </w:pPr>
  </w:style>
  <w:style w:type="numbering" w:customStyle="1" w:styleId="List21">
    <w:name w:val="List 21"/>
    <w:basedOn w:val="Numbered"/>
    <w:rsid w:val="00C179A0"/>
    <w:pPr>
      <w:numPr>
        <w:numId w:val="2"/>
      </w:numPr>
    </w:pPr>
  </w:style>
  <w:style w:type="numbering" w:customStyle="1" w:styleId="List51">
    <w:name w:val="List 51"/>
    <w:basedOn w:val="NoList"/>
    <w:rsid w:val="00C179A0"/>
    <w:pPr>
      <w:numPr>
        <w:numId w:val="3"/>
      </w:numPr>
    </w:pPr>
  </w:style>
  <w:style w:type="numbering" w:customStyle="1" w:styleId="List6">
    <w:name w:val="List 6"/>
    <w:basedOn w:val="NoList"/>
    <w:rsid w:val="00632235"/>
    <w:pPr>
      <w:numPr>
        <w:numId w:val="4"/>
      </w:numPr>
    </w:pPr>
  </w:style>
  <w:style w:type="paragraph" w:styleId="BodyTextIndent2">
    <w:name w:val="Body Text Indent 2"/>
    <w:basedOn w:val="Normal"/>
    <w:link w:val="BodyTextIndent2Char"/>
    <w:rsid w:val="00F97B40"/>
    <w:pPr>
      <w:ind w:left="720" w:hanging="720"/>
      <w:jc w:val="both"/>
    </w:pPr>
  </w:style>
  <w:style w:type="character" w:customStyle="1" w:styleId="BodyTextIndent2Char">
    <w:name w:val="Body Text Indent 2 Char"/>
    <w:basedOn w:val="DefaultParagraphFont"/>
    <w:link w:val="BodyTextIndent2"/>
    <w:rsid w:val="00F97B40"/>
    <w:rPr>
      <w:sz w:val="24"/>
      <w:szCs w:val="24"/>
    </w:rPr>
  </w:style>
  <w:style w:type="paragraph" w:styleId="BodyTextIndent">
    <w:name w:val="Body Text Indent"/>
    <w:basedOn w:val="Normal"/>
    <w:link w:val="BodyTextIndentChar"/>
    <w:uiPriority w:val="99"/>
    <w:semiHidden/>
    <w:unhideWhenUsed/>
    <w:rsid w:val="00F97B40"/>
    <w:pPr>
      <w:spacing w:after="120"/>
      <w:ind w:left="360"/>
    </w:pPr>
  </w:style>
  <w:style w:type="character" w:customStyle="1" w:styleId="BodyTextIndentChar">
    <w:name w:val="Body Text Indent Char"/>
    <w:basedOn w:val="DefaultParagraphFont"/>
    <w:link w:val="BodyTextIndent"/>
    <w:uiPriority w:val="99"/>
    <w:semiHidden/>
    <w:rsid w:val="00F97B4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3751724">
      <w:bodyDiv w:val="1"/>
      <w:marLeft w:val="0"/>
      <w:marRight w:val="0"/>
      <w:marTop w:val="0"/>
      <w:marBottom w:val="0"/>
      <w:divBdr>
        <w:top w:val="none" w:sz="0" w:space="0" w:color="auto"/>
        <w:left w:val="none" w:sz="0" w:space="0" w:color="auto"/>
        <w:bottom w:val="none" w:sz="0" w:space="0" w:color="auto"/>
        <w:right w:val="none" w:sz="0" w:space="0" w:color="auto"/>
      </w:divBdr>
    </w:div>
    <w:div w:id="499590099">
      <w:bodyDiv w:val="1"/>
      <w:marLeft w:val="0"/>
      <w:marRight w:val="0"/>
      <w:marTop w:val="0"/>
      <w:marBottom w:val="0"/>
      <w:divBdr>
        <w:top w:val="none" w:sz="0" w:space="0" w:color="auto"/>
        <w:left w:val="none" w:sz="0" w:space="0" w:color="auto"/>
        <w:bottom w:val="none" w:sz="0" w:space="0" w:color="auto"/>
        <w:right w:val="none" w:sz="0" w:space="0" w:color="auto"/>
      </w:divBdr>
    </w:div>
    <w:div w:id="1762675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84EFD2F-E883-4122-A03A-C97E36E60C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8</Pages>
  <Words>1634</Words>
  <Characters>9314</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10927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NGanizani</dc:creator>
  <cp:lastModifiedBy>Lyness Nkungula</cp:lastModifiedBy>
  <cp:revision>5</cp:revision>
  <cp:lastPrinted>2017-11-08T14:59:00Z</cp:lastPrinted>
  <dcterms:created xsi:type="dcterms:W3CDTF">2017-11-08T11:02:00Z</dcterms:created>
  <dcterms:modified xsi:type="dcterms:W3CDTF">2017-11-08T15:08:00Z</dcterms:modified>
</cp:coreProperties>
</file>